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9429" w14:textId="77777777" w:rsidR="0034787D" w:rsidRDefault="005D7643">
      <w:pPr>
        <w:spacing w:line="240" w:lineRule="auto"/>
        <w:jc w:val="center"/>
        <w:rPr>
          <w:rFonts w:ascii="Calibri" w:eastAsia="Calibri" w:hAnsi="Calibri" w:cs="Calibri"/>
          <w:b/>
          <w:u w:val="single"/>
        </w:rPr>
      </w:pPr>
      <w:r>
        <w:rPr>
          <w:rFonts w:ascii="Calibri" w:eastAsia="Calibri" w:hAnsi="Calibri" w:cs="Calibri"/>
          <w:b/>
          <w:u w:val="single"/>
        </w:rPr>
        <w:t>2021-2022 Final Case Study Data (Observing our graduates in the field)</w:t>
      </w:r>
    </w:p>
    <w:p w14:paraId="5915D444" w14:textId="77777777" w:rsidR="0034787D" w:rsidRDefault="0034787D">
      <w:pPr>
        <w:spacing w:line="240" w:lineRule="auto"/>
        <w:jc w:val="center"/>
        <w:rPr>
          <w:rFonts w:ascii="Calibri" w:eastAsia="Calibri" w:hAnsi="Calibri" w:cs="Calibri"/>
          <w:b/>
          <w:u w:val="single"/>
        </w:rPr>
      </w:pPr>
    </w:p>
    <w:p w14:paraId="357D19C8" w14:textId="77777777" w:rsidR="0034787D" w:rsidRPr="00451C83" w:rsidRDefault="005D7643" w:rsidP="00451C83">
      <w:pPr>
        <w:pStyle w:val="Heading1"/>
        <w:spacing w:before="0" w:after="0"/>
        <w:rPr>
          <w:rFonts w:asciiTheme="majorHAnsi" w:hAnsiTheme="majorHAnsi" w:cstheme="majorHAnsi"/>
          <w:b/>
          <w:bCs/>
          <w:sz w:val="22"/>
          <w:szCs w:val="22"/>
          <w:u w:val="single"/>
        </w:rPr>
      </w:pPr>
      <w:r w:rsidRPr="00451C83">
        <w:rPr>
          <w:rFonts w:asciiTheme="majorHAnsi" w:hAnsiTheme="majorHAnsi" w:cstheme="majorHAnsi"/>
          <w:b/>
          <w:bCs/>
          <w:sz w:val="22"/>
          <w:szCs w:val="22"/>
          <w:u w:val="single"/>
        </w:rPr>
        <w:t>Case Study Participants and Demographics of their Schools/Classrooms</w:t>
      </w:r>
    </w:p>
    <w:p w14:paraId="1B52E8C6" w14:textId="77777777" w:rsidR="0034787D" w:rsidRDefault="0034787D">
      <w:pPr>
        <w:spacing w:line="240" w:lineRule="auto"/>
        <w:rPr>
          <w:rFonts w:ascii="Calibri" w:eastAsia="Calibri" w:hAnsi="Calibri" w:cs="Calibri"/>
          <w:b/>
          <w:u w:val="single"/>
        </w:rPr>
      </w:pPr>
    </w:p>
    <w:p w14:paraId="56B8A29C" w14:textId="77777777" w:rsidR="0034787D" w:rsidRDefault="005D7643">
      <w:pPr>
        <w:spacing w:line="240" w:lineRule="auto"/>
        <w:rPr>
          <w:rFonts w:ascii="Calibri" w:eastAsia="Calibri" w:hAnsi="Calibri" w:cs="Calibri"/>
        </w:rPr>
      </w:pPr>
      <w:r>
        <w:rPr>
          <w:rFonts w:ascii="Calibri" w:eastAsia="Calibri" w:hAnsi="Calibri" w:cs="Calibri"/>
        </w:rPr>
        <w:t>The case study started with 7 alumni. 4 alumni completed the full case study. Below is a table of their information:</w:t>
      </w:r>
    </w:p>
    <w:p w14:paraId="04431ABC" w14:textId="77777777" w:rsidR="0034787D" w:rsidRDefault="0034787D">
      <w:pPr>
        <w:spacing w:line="240" w:lineRule="auto"/>
        <w:rPr>
          <w:rFonts w:ascii="Calibri" w:eastAsia="Calibri" w:hAnsi="Calibri" w:cs="Calibri"/>
        </w:rPr>
      </w:pPr>
    </w:p>
    <w:tbl>
      <w:tblPr>
        <w:tblStyle w:val="a2"/>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ase Study Participants and Demographics of their Schools/Classrooms"/>
        <w:tblDescription w:val="This table contains information about the seven alumni participants - their degrees as well as school, classroom, and student demographics."/>
      </w:tblPr>
      <w:tblGrid>
        <w:gridCol w:w="1290"/>
        <w:gridCol w:w="1605"/>
        <w:gridCol w:w="1455"/>
        <w:gridCol w:w="1890"/>
        <w:gridCol w:w="4170"/>
        <w:gridCol w:w="2490"/>
      </w:tblGrid>
      <w:tr w:rsidR="0034787D" w14:paraId="55E72D8D" w14:textId="77777777" w:rsidTr="00DE66C7">
        <w:trPr>
          <w:tblHeader/>
        </w:trPr>
        <w:tc>
          <w:tcPr>
            <w:tcW w:w="1290" w:type="dxa"/>
            <w:shd w:val="clear" w:color="auto" w:fill="auto"/>
            <w:tcMar>
              <w:top w:w="100" w:type="dxa"/>
              <w:left w:w="100" w:type="dxa"/>
              <w:bottom w:w="100" w:type="dxa"/>
              <w:right w:w="100" w:type="dxa"/>
            </w:tcMar>
          </w:tcPr>
          <w:p w14:paraId="1D654C88" w14:textId="77777777" w:rsidR="0034787D" w:rsidRDefault="005D764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Alumni Code - Gender - # of years teaching</w:t>
            </w:r>
          </w:p>
        </w:tc>
        <w:tc>
          <w:tcPr>
            <w:tcW w:w="1605" w:type="dxa"/>
            <w:shd w:val="clear" w:color="auto" w:fill="auto"/>
            <w:tcMar>
              <w:top w:w="100" w:type="dxa"/>
              <w:left w:w="100" w:type="dxa"/>
              <w:bottom w:w="100" w:type="dxa"/>
              <w:right w:w="100" w:type="dxa"/>
            </w:tcMar>
          </w:tcPr>
          <w:p w14:paraId="5235B3A7" w14:textId="77777777" w:rsidR="0034787D" w:rsidRDefault="005D764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Geneseo SOE Program(s) Completed &amp; Additional Education / Experience</w:t>
            </w:r>
          </w:p>
        </w:tc>
        <w:tc>
          <w:tcPr>
            <w:tcW w:w="1455" w:type="dxa"/>
            <w:shd w:val="clear" w:color="auto" w:fill="auto"/>
            <w:tcMar>
              <w:top w:w="100" w:type="dxa"/>
              <w:left w:w="100" w:type="dxa"/>
              <w:bottom w:w="100" w:type="dxa"/>
              <w:right w:w="100" w:type="dxa"/>
            </w:tcMar>
          </w:tcPr>
          <w:p w14:paraId="7139FAFC" w14:textId="77777777" w:rsidR="0034787D" w:rsidRDefault="005D764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School Information</w:t>
            </w:r>
          </w:p>
        </w:tc>
        <w:tc>
          <w:tcPr>
            <w:tcW w:w="1890" w:type="dxa"/>
            <w:shd w:val="clear" w:color="auto" w:fill="auto"/>
            <w:tcMar>
              <w:top w:w="100" w:type="dxa"/>
              <w:left w:w="100" w:type="dxa"/>
              <w:bottom w:w="100" w:type="dxa"/>
              <w:right w:w="100" w:type="dxa"/>
            </w:tcMar>
          </w:tcPr>
          <w:p w14:paraId="585E9646" w14:textId="77777777" w:rsidR="0034787D" w:rsidRDefault="005D764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Classroom Information</w:t>
            </w:r>
          </w:p>
        </w:tc>
        <w:tc>
          <w:tcPr>
            <w:tcW w:w="4170" w:type="dxa"/>
            <w:shd w:val="clear" w:color="auto" w:fill="auto"/>
            <w:tcMar>
              <w:top w:w="100" w:type="dxa"/>
              <w:left w:w="100" w:type="dxa"/>
              <w:bottom w:w="100" w:type="dxa"/>
              <w:right w:w="100" w:type="dxa"/>
            </w:tcMar>
          </w:tcPr>
          <w:p w14:paraId="3FB7D7AB" w14:textId="77777777" w:rsidR="0034787D" w:rsidRDefault="005D764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Student Information</w:t>
            </w:r>
          </w:p>
        </w:tc>
        <w:tc>
          <w:tcPr>
            <w:tcW w:w="2490" w:type="dxa"/>
            <w:shd w:val="clear" w:color="auto" w:fill="auto"/>
            <w:tcMar>
              <w:top w:w="100" w:type="dxa"/>
              <w:left w:w="100" w:type="dxa"/>
              <w:bottom w:w="100" w:type="dxa"/>
              <w:right w:w="100" w:type="dxa"/>
            </w:tcMar>
          </w:tcPr>
          <w:p w14:paraId="0AD9859A" w14:textId="77777777" w:rsidR="0034787D" w:rsidRDefault="005D764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Components of the Case Study Completed</w:t>
            </w:r>
          </w:p>
        </w:tc>
      </w:tr>
      <w:tr w:rsidR="0034787D" w14:paraId="0592ADB7" w14:textId="77777777" w:rsidTr="00451C83">
        <w:tc>
          <w:tcPr>
            <w:tcW w:w="1290" w:type="dxa"/>
            <w:shd w:val="clear" w:color="auto" w:fill="auto"/>
            <w:tcMar>
              <w:top w:w="100" w:type="dxa"/>
              <w:left w:w="100" w:type="dxa"/>
              <w:bottom w:w="100" w:type="dxa"/>
              <w:right w:w="100" w:type="dxa"/>
            </w:tcMar>
          </w:tcPr>
          <w:p w14:paraId="20CB547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 Female - 1 year teaching</w:t>
            </w:r>
          </w:p>
        </w:tc>
        <w:tc>
          <w:tcPr>
            <w:tcW w:w="1605" w:type="dxa"/>
            <w:shd w:val="clear" w:color="auto" w:fill="auto"/>
            <w:tcMar>
              <w:top w:w="100" w:type="dxa"/>
              <w:left w:w="100" w:type="dxa"/>
              <w:bottom w:w="100" w:type="dxa"/>
              <w:right w:w="100" w:type="dxa"/>
            </w:tcMar>
          </w:tcPr>
          <w:p w14:paraId="33731AD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Childhood with Special Education ‘21</w:t>
            </w:r>
          </w:p>
          <w:p w14:paraId="61D96EE3"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6D7FF0E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Experience with students with Autism</w:t>
            </w:r>
          </w:p>
        </w:tc>
        <w:tc>
          <w:tcPr>
            <w:tcW w:w="1455" w:type="dxa"/>
            <w:shd w:val="clear" w:color="auto" w:fill="auto"/>
            <w:tcMar>
              <w:top w:w="100" w:type="dxa"/>
              <w:left w:w="100" w:type="dxa"/>
              <w:bottom w:w="100" w:type="dxa"/>
              <w:right w:w="100" w:type="dxa"/>
            </w:tcMar>
          </w:tcPr>
          <w:p w14:paraId="604A949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Webster CSD</w:t>
            </w:r>
          </w:p>
          <w:p w14:paraId="2833D65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tc>
        <w:tc>
          <w:tcPr>
            <w:tcW w:w="1890" w:type="dxa"/>
            <w:shd w:val="clear" w:color="auto" w:fill="auto"/>
            <w:tcMar>
              <w:top w:w="100" w:type="dxa"/>
              <w:left w:w="100" w:type="dxa"/>
              <w:bottom w:w="100" w:type="dxa"/>
              <w:right w:w="100" w:type="dxa"/>
            </w:tcMar>
          </w:tcPr>
          <w:p w14:paraId="67B2FE9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Grades K-1, Self-Contained for general education and specials</w:t>
            </w:r>
          </w:p>
          <w:p w14:paraId="58DD635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Own wing in the school building</w:t>
            </w:r>
          </w:p>
        </w:tc>
        <w:tc>
          <w:tcPr>
            <w:tcW w:w="4170" w:type="dxa"/>
            <w:shd w:val="clear" w:color="auto" w:fill="auto"/>
            <w:tcMar>
              <w:top w:w="100" w:type="dxa"/>
              <w:left w:w="100" w:type="dxa"/>
              <w:bottom w:w="100" w:type="dxa"/>
              <w:right w:w="100" w:type="dxa"/>
            </w:tcMar>
          </w:tcPr>
          <w:p w14:paraId="40389F7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 students (1 F / 5 M)</w:t>
            </w:r>
          </w:p>
          <w:p w14:paraId="574ADED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identified with Special Needs (Autism and OHI) and receiving AIS</w:t>
            </w:r>
          </w:p>
          <w:p w14:paraId="6E54B26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ELL</w:t>
            </w:r>
          </w:p>
          <w:p w14:paraId="424E004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Turkish, 1 Russian, 3 African Americans, 1 Biracial</w:t>
            </w:r>
          </w:p>
          <w:p w14:paraId="456C6C7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Almost all students are nonverbal (use AAC)</w:t>
            </w:r>
          </w:p>
        </w:tc>
        <w:tc>
          <w:tcPr>
            <w:tcW w:w="2490" w:type="dxa"/>
            <w:shd w:val="clear" w:color="auto" w:fill="auto"/>
            <w:tcMar>
              <w:top w:w="100" w:type="dxa"/>
              <w:left w:w="100" w:type="dxa"/>
              <w:bottom w:w="100" w:type="dxa"/>
              <w:right w:w="100" w:type="dxa"/>
            </w:tcMar>
          </w:tcPr>
          <w:p w14:paraId="6B89190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Initial Interview</w:t>
            </w:r>
          </w:p>
        </w:tc>
      </w:tr>
      <w:tr w:rsidR="0034787D" w14:paraId="5161DE2A" w14:textId="77777777" w:rsidTr="00451C83">
        <w:tc>
          <w:tcPr>
            <w:tcW w:w="1290" w:type="dxa"/>
            <w:shd w:val="clear" w:color="auto" w:fill="auto"/>
            <w:tcMar>
              <w:top w:w="100" w:type="dxa"/>
              <w:left w:w="100" w:type="dxa"/>
              <w:bottom w:w="100" w:type="dxa"/>
              <w:right w:w="100" w:type="dxa"/>
            </w:tcMar>
          </w:tcPr>
          <w:p w14:paraId="671EFC8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#2 - Female - 1 year teaching</w:t>
            </w:r>
          </w:p>
        </w:tc>
        <w:tc>
          <w:tcPr>
            <w:tcW w:w="1605" w:type="dxa"/>
            <w:shd w:val="clear" w:color="auto" w:fill="auto"/>
            <w:tcMar>
              <w:top w:w="100" w:type="dxa"/>
              <w:left w:w="100" w:type="dxa"/>
              <w:bottom w:w="100" w:type="dxa"/>
              <w:right w:w="100" w:type="dxa"/>
            </w:tcMar>
          </w:tcPr>
          <w:p w14:paraId="2ACB9A7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Adolescence Education in Spanish ‘20</w:t>
            </w:r>
          </w:p>
        </w:tc>
        <w:tc>
          <w:tcPr>
            <w:tcW w:w="1455" w:type="dxa"/>
            <w:shd w:val="clear" w:color="auto" w:fill="auto"/>
            <w:tcMar>
              <w:top w:w="100" w:type="dxa"/>
              <w:left w:w="100" w:type="dxa"/>
              <w:bottom w:w="100" w:type="dxa"/>
              <w:right w:w="100" w:type="dxa"/>
            </w:tcMar>
          </w:tcPr>
          <w:p w14:paraId="5FF1C0F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Greece CSD: Odyssey Academy &amp; Olympia MS/HS</w:t>
            </w:r>
          </w:p>
          <w:p w14:paraId="58858A1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Urban</w:t>
            </w:r>
          </w:p>
          <w:p w14:paraId="1610836F"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128EE75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Churchville-Chili CSD MS</w:t>
            </w:r>
          </w:p>
          <w:p w14:paraId="0F4D6F9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Rural</w:t>
            </w:r>
          </w:p>
        </w:tc>
        <w:tc>
          <w:tcPr>
            <w:tcW w:w="1890" w:type="dxa"/>
            <w:shd w:val="clear" w:color="auto" w:fill="auto"/>
            <w:tcMar>
              <w:top w:w="100" w:type="dxa"/>
              <w:left w:w="100" w:type="dxa"/>
              <w:bottom w:w="100" w:type="dxa"/>
              <w:right w:w="100" w:type="dxa"/>
            </w:tcMar>
          </w:tcPr>
          <w:p w14:paraId="28BEA0D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7th &amp; 9th Grade Spanish</w:t>
            </w:r>
          </w:p>
          <w:p w14:paraId="342C24C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Shares a classroom with other teachers from other subject areas</w:t>
            </w:r>
          </w:p>
          <w:p w14:paraId="1C8CB320"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5CC0A69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7th &amp; 8th Grade Spanish</w:t>
            </w:r>
          </w:p>
        </w:tc>
        <w:tc>
          <w:tcPr>
            <w:tcW w:w="4170" w:type="dxa"/>
            <w:shd w:val="clear" w:color="auto" w:fill="auto"/>
            <w:tcMar>
              <w:top w:w="100" w:type="dxa"/>
              <w:left w:w="100" w:type="dxa"/>
              <w:bottom w:w="100" w:type="dxa"/>
              <w:right w:w="100" w:type="dxa"/>
            </w:tcMar>
          </w:tcPr>
          <w:p w14:paraId="65C4ECF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 classes at Odyssey Academy</w:t>
            </w:r>
          </w:p>
          <w:p w14:paraId="4EC48DD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 classes at Olympia MS/HS</w:t>
            </w:r>
          </w:p>
          <w:p w14:paraId="6582221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Fairly even split between male and female students in each class</w:t>
            </w:r>
          </w:p>
          <w:p w14:paraId="4C635E1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Class size range: 24 - 30 students</w:t>
            </w:r>
          </w:p>
          <w:p w14:paraId="1B1CA07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IEPs range: 0 - 14 students per class</w:t>
            </w:r>
          </w:p>
          <w:p w14:paraId="344503D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504s range: 0 - 7 students per class</w:t>
            </w:r>
          </w:p>
          <w:p w14:paraId="56B05C2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 ELLs</w:t>
            </w:r>
          </w:p>
          <w:p w14:paraId="46CC9F0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Over half of students are non-White. Many classes are primarily students of Hispanic descent or African American students.</w:t>
            </w:r>
          </w:p>
        </w:tc>
        <w:tc>
          <w:tcPr>
            <w:tcW w:w="2490" w:type="dxa"/>
            <w:shd w:val="clear" w:color="auto" w:fill="auto"/>
            <w:tcMar>
              <w:top w:w="100" w:type="dxa"/>
              <w:left w:w="100" w:type="dxa"/>
              <w:bottom w:w="100" w:type="dxa"/>
              <w:right w:w="100" w:type="dxa"/>
            </w:tcMar>
          </w:tcPr>
          <w:p w14:paraId="32FDE5B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Complete except for impact on student learning survey</w:t>
            </w:r>
          </w:p>
        </w:tc>
      </w:tr>
      <w:tr w:rsidR="0034787D" w14:paraId="3D1EA98B" w14:textId="77777777" w:rsidTr="00451C83">
        <w:tc>
          <w:tcPr>
            <w:tcW w:w="1290" w:type="dxa"/>
            <w:shd w:val="clear" w:color="auto" w:fill="auto"/>
            <w:tcMar>
              <w:top w:w="100" w:type="dxa"/>
              <w:left w:w="100" w:type="dxa"/>
              <w:bottom w:w="100" w:type="dxa"/>
              <w:right w:w="100" w:type="dxa"/>
            </w:tcMar>
          </w:tcPr>
          <w:p w14:paraId="3294DEC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#3 - Female </w:t>
            </w:r>
            <w:r>
              <w:rPr>
                <w:rFonts w:ascii="Calibri" w:eastAsia="Calibri" w:hAnsi="Calibri" w:cs="Calibri"/>
              </w:rPr>
              <w:lastRenderedPageBreak/>
              <w:t>- 6 years teaching</w:t>
            </w:r>
          </w:p>
        </w:tc>
        <w:tc>
          <w:tcPr>
            <w:tcW w:w="1605" w:type="dxa"/>
            <w:shd w:val="clear" w:color="auto" w:fill="auto"/>
            <w:tcMar>
              <w:top w:w="100" w:type="dxa"/>
              <w:left w:w="100" w:type="dxa"/>
              <w:bottom w:w="100" w:type="dxa"/>
              <w:right w:w="100" w:type="dxa"/>
            </w:tcMar>
          </w:tcPr>
          <w:p w14:paraId="14344DB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Childhood with </w:t>
            </w:r>
            <w:r>
              <w:rPr>
                <w:rFonts w:ascii="Calibri" w:eastAsia="Calibri" w:hAnsi="Calibri" w:cs="Calibri"/>
              </w:rPr>
              <w:lastRenderedPageBreak/>
              <w:t>Special Education ‘16 and Reading &amp; Literacy B-12 ‘19</w:t>
            </w:r>
          </w:p>
        </w:tc>
        <w:tc>
          <w:tcPr>
            <w:tcW w:w="1455" w:type="dxa"/>
            <w:shd w:val="clear" w:color="auto" w:fill="auto"/>
            <w:tcMar>
              <w:top w:w="100" w:type="dxa"/>
              <w:left w:w="100" w:type="dxa"/>
              <w:bottom w:w="100" w:type="dxa"/>
              <w:right w:w="100" w:type="dxa"/>
            </w:tcMar>
          </w:tcPr>
          <w:p w14:paraId="359741C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Penfield CSD - </w:t>
            </w:r>
            <w:r>
              <w:rPr>
                <w:rFonts w:ascii="Calibri" w:eastAsia="Calibri" w:hAnsi="Calibri" w:cs="Calibri"/>
              </w:rPr>
              <w:lastRenderedPageBreak/>
              <w:t>Scribner Elementary School (550 students)</w:t>
            </w:r>
          </w:p>
          <w:p w14:paraId="06C2206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tc>
        <w:tc>
          <w:tcPr>
            <w:tcW w:w="1890" w:type="dxa"/>
            <w:shd w:val="clear" w:color="auto" w:fill="auto"/>
            <w:tcMar>
              <w:top w:w="100" w:type="dxa"/>
              <w:left w:w="100" w:type="dxa"/>
              <w:bottom w:w="100" w:type="dxa"/>
              <w:right w:w="100" w:type="dxa"/>
            </w:tcMar>
          </w:tcPr>
          <w:p w14:paraId="60626F2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Grade 2</w:t>
            </w:r>
          </w:p>
          <w:p w14:paraId="3B4F138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Interactive instructional classroom using a variety of approaches to engage learners which assist in meeting identified needs.</w:t>
            </w:r>
          </w:p>
        </w:tc>
        <w:tc>
          <w:tcPr>
            <w:tcW w:w="4170" w:type="dxa"/>
            <w:shd w:val="clear" w:color="auto" w:fill="auto"/>
            <w:tcMar>
              <w:top w:w="100" w:type="dxa"/>
              <w:left w:w="100" w:type="dxa"/>
              <w:bottom w:w="100" w:type="dxa"/>
              <w:right w:w="100" w:type="dxa"/>
            </w:tcMar>
          </w:tcPr>
          <w:p w14:paraId="63AD964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18 students (11 F / 7 M)</w:t>
            </w:r>
          </w:p>
          <w:p w14:paraId="156C343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9 students with special needs</w:t>
            </w:r>
          </w:p>
          <w:p w14:paraId="731CABF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ELL</w:t>
            </w:r>
          </w:p>
          <w:p w14:paraId="2DFE68E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 Foster students, 1 adopted student</w:t>
            </w:r>
          </w:p>
          <w:p w14:paraId="140BC3C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Virtual learning with Covid-19 leveled the diversity in terms of academic levels</w:t>
            </w:r>
          </w:p>
        </w:tc>
        <w:tc>
          <w:tcPr>
            <w:tcW w:w="2490" w:type="dxa"/>
            <w:shd w:val="clear" w:color="auto" w:fill="auto"/>
            <w:tcMar>
              <w:top w:w="100" w:type="dxa"/>
              <w:left w:w="100" w:type="dxa"/>
              <w:bottom w:w="100" w:type="dxa"/>
              <w:right w:w="100" w:type="dxa"/>
            </w:tcMar>
          </w:tcPr>
          <w:p w14:paraId="2262A34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Complete</w:t>
            </w:r>
          </w:p>
        </w:tc>
      </w:tr>
      <w:tr w:rsidR="0034787D" w14:paraId="6047D505" w14:textId="77777777" w:rsidTr="00451C83">
        <w:tc>
          <w:tcPr>
            <w:tcW w:w="1290" w:type="dxa"/>
            <w:shd w:val="clear" w:color="auto" w:fill="auto"/>
            <w:tcMar>
              <w:top w:w="100" w:type="dxa"/>
              <w:left w:w="100" w:type="dxa"/>
              <w:bottom w:w="100" w:type="dxa"/>
              <w:right w:w="100" w:type="dxa"/>
            </w:tcMar>
          </w:tcPr>
          <w:p w14:paraId="5C5B0FA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#4 - Male - 3 years teaching (previously participated in 2019 - 2020 case study)</w:t>
            </w:r>
          </w:p>
        </w:tc>
        <w:tc>
          <w:tcPr>
            <w:tcW w:w="1605" w:type="dxa"/>
            <w:shd w:val="clear" w:color="auto" w:fill="auto"/>
            <w:tcMar>
              <w:top w:w="100" w:type="dxa"/>
              <w:left w:w="100" w:type="dxa"/>
              <w:bottom w:w="100" w:type="dxa"/>
              <w:right w:w="100" w:type="dxa"/>
            </w:tcMar>
          </w:tcPr>
          <w:p w14:paraId="2C74C24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Early Childhood / Childhood Education ‘19</w:t>
            </w:r>
          </w:p>
        </w:tc>
        <w:tc>
          <w:tcPr>
            <w:tcW w:w="1455" w:type="dxa"/>
            <w:shd w:val="clear" w:color="auto" w:fill="auto"/>
            <w:tcMar>
              <w:top w:w="100" w:type="dxa"/>
              <w:left w:w="100" w:type="dxa"/>
              <w:bottom w:w="100" w:type="dxa"/>
              <w:right w:w="100" w:type="dxa"/>
            </w:tcMar>
          </w:tcPr>
          <w:p w14:paraId="164CF4C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Penfield CSD - Scribner Elementary School (550 students)</w:t>
            </w:r>
          </w:p>
          <w:p w14:paraId="2156725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tc>
        <w:tc>
          <w:tcPr>
            <w:tcW w:w="1890" w:type="dxa"/>
            <w:shd w:val="clear" w:color="auto" w:fill="auto"/>
            <w:tcMar>
              <w:top w:w="100" w:type="dxa"/>
              <w:left w:w="100" w:type="dxa"/>
              <w:bottom w:w="100" w:type="dxa"/>
              <w:right w:w="100" w:type="dxa"/>
            </w:tcMar>
          </w:tcPr>
          <w:p w14:paraId="0C6D78D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3rd Grade Blended Classroom ICOT (Integrated Co-Teach): Alumni #4 is the General Education Teacher so-teaching with a Special Education Teacher and a Teaching Assistant.</w:t>
            </w:r>
          </w:p>
          <w:p w14:paraId="5EC1353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Students may be pulled out any time throughout the day to receive speech, PT, and AIS.</w:t>
            </w:r>
          </w:p>
        </w:tc>
        <w:tc>
          <w:tcPr>
            <w:tcW w:w="4170" w:type="dxa"/>
            <w:shd w:val="clear" w:color="auto" w:fill="auto"/>
            <w:tcMar>
              <w:top w:w="100" w:type="dxa"/>
              <w:left w:w="100" w:type="dxa"/>
              <w:bottom w:w="100" w:type="dxa"/>
              <w:right w:w="100" w:type="dxa"/>
            </w:tcMar>
          </w:tcPr>
          <w:p w14:paraId="3523041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21 - 25 students</w:t>
            </w:r>
          </w:p>
          <w:p w14:paraId="1B60343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Homeroom: 12 F / 9 M</w:t>
            </w:r>
          </w:p>
          <w:p w14:paraId="54C0816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Push-in students: 1 F / 3 M</w:t>
            </w:r>
          </w:p>
          <w:p w14:paraId="7831B25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 students with special needs including push-in students (Learning Disabled, Autism, Other Handicap Conditions)</w:t>
            </w:r>
          </w:p>
          <w:p w14:paraId="2594D1D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AIS: 4 Reading &amp; 3 Math</w:t>
            </w:r>
          </w:p>
          <w:p w14:paraId="5941D03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 ELLs</w:t>
            </w:r>
          </w:p>
          <w:p w14:paraId="4CDE661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 Gifted &amp; Talented students pulled out for 40 minutes</w:t>
            </w:r>
          </w:p>
          <w:p w14:paraId="0AFE4C9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Very diverse academically</w:t>
            </w:r>
          </w:p>
          <w:p w14:paraId="58CD932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Mix of races: White, Black, Hispanic, Eastern European, and Russian descent</w:t>
            </w:r>
          </w:p>
        </w:tc>
        <w:tc>
          <w:tcPr>
            <w:tcW w:w="2490" w:type="dxa"/>
            <w:shd w:val="clear" w:color="auto" w:fill="auto"/>
            <w:tcMar>
              <w:top w:w="100" w:type="dxa"/>
              <w:left w:w="100" w:type="dxa"/>
              <w:bottom w:w="100" w:type="dxa"/>
              <w:right w:w="100" w:type="dxa"/>
            </w:tcMar>
          </w:tcPr>
          <w:p w14:paraId="6193058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Initial Interview &amp; 1st Observation</w:t>
            </w:r>
          </w:p>
        </w:tc>
      </w:tr>
      <w:tr w:rsidR="0034787D" w14:paraId="6657BD45" w14:textId="77777777" w:rsidTr="00451C83">
        <w:tc>
          <w:tcPr>
            <w:tcW w:w="1290" w:type="dxa"/>
            <w:shd w:val="clear" w:color="auto" w:fill="auto"/>
            <w:tcMar>
              <w:top w:w="100" w:type="dxa"/>
              <w:left w:w="100" w:type="dxa"/>
              <w:bottom w:w="100" w:type="dxa"/>
              <w:right w:w="100" w:type="dxa"/>
            </w:tcMar>
          </w:tcPr>
          <w:p w14:paraId="3EC41DD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#5 - Female - 3 years teaching (1 year teaching own classroom)</w:t>
            </w:r>
          </w:p>
        </w:tc>
        <w:tc>
          <w:tcPr>
            <w:tcW w:w="1605" w:type="dxa"/>
            <w:shd w:val="clear" w:color="auto" w:fill="auto"/>
            <w:tcMar>
              <w:top w:w="100" w:type="dxa"/>
              <w:left w:w="100" w:type="dxa"/>
              <w:bottom w:w="100" w:type="dxa"/>
              <w:right w:w="100" w:type="dxa"/>
            </w:tcMar>
          </w:tcPr>
          <w:p w14:paraId="04BAD3E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Adolescence Education in English ‘19</w:t>
            </w:r>
          </w:p>
          <w:p w14:paraId="0E60CB65"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3267A02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5-6 License extension</w:t>
            </w:r>
          </w:p>
          <w:p w14:paraId="4C78F14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SPED cert 7 - 12</w:t>
            </w:r>
          </w:p>
          <w:p w14:paraId="56CD389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Masters in Reading &amp; Literacy from U of Albany</w:t>
            </w:r>
          </w:p>
        </w:tc>
        <w:tc>
          <w:tcPr>
            <w:tcW w:w="1455" w:type="dxa"/>
            <w:shd w:val="clear" w:color="auto" w:fill="auto"/>
            <w:tcMar>
              <w:top w:w="100" w:type="dxa"/>
              <w:left w:w="100" w:type="dxa"/>
              <w:bottom w:w="100" w:type="dxa"/>
              <w:right w:w="100" w:type="dxa"/>
            </w:tcMar>
          </w:tcPr>
          <w:p w14:paraId="19FFCB4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Sewanhaka</w:t>
            </w:r>
            <w:proofErr w:type="spellEnd"/>
            <w:r>
              <w:rPr>
                <w:rFonts w:ascii="Calibri" w:eastAsia="Calibri" w:hAnsi="Calibri" w:cs="Calibri"/>
              </w:rPr>
              <w:t xml:space="preserve"> CSD - HS</w:t>
            </w:r>
          </w:p>
          <w:p w14:paraId="05250F0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p w14:paraId="79BF0D0F" w14:textId="77777777" w:rsidR="0034787D" w:rsidRDefault="005D7643">
            <w:pPr>
              <w:rPr>
                <w:rFonts w:ascii="Calibri" w:eastAsia="Calibri" w:hAnsi="Calibri" w:cs="Calibri"/>
              </w:rPr>
            </w:pPr>
            <w:r>
              <w:rPr>
                <w:rFonts w:ascii="Calibri" w:eastAsia="Calibri" w:hAnsi="Calibri" w:cs="Calibri"/>
              </w:rPr>
              <w:t>School district is tracking students, so it is causing greater separation between the “haves and have nots”. This mentality can be concerning, especially given the fact that she is teaching the AIS support courses.</w:t>
            </w:r>
          </w:p>
          <w:p w14:paraId="3164E027"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tc>
        <w:tc>
          <w:tcPr>
            <w:tcW w:w="1890" w:type="dxa"/>
            <w:shd w:val="clear" w:color="auto" w:fill="auto"/>
            <w:tcMar>
              <w:top w:w="100" w:type="dxa"/>
              <w:left w:w="100" w:type="dxa"/>
              <w:bottom w:w="100" w:type="dxa"/>
              <w:right w:w="100" w:type="dxa"/>
            </w:tcMar>
          </w:tcPr>
          <w:p w14:paraId="05F7FAA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8th &amp; 9th Grade English</w:t>
            </w:r>
          </w:p>
          <w:p w14:paraId="1556D0C0"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3E931C8F"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2CBB6661"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2C535535"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13F88E0D"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416E3A40"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3CBD8590"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4DB9B6C2"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68A51B52"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211619BE"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67E658A6"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0AE3D537"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61774A96"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387551C1"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07CE3D39"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0E0F5A99"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7E135D78"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47F5C62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11th Grade English</w:t>
            </w:r>
          </w:p>
        </w:tc>
        <w:tc>
          <w:tcPr>
            <w:tcW w:w="4170" w:type="dxa"/>
            <w:shd w:val="clear" w:color="auto" w:fill="auto"/>
            <w:tcMar>
              <w:top w:w="100" w:type="dxa"/>
              <w:left w:w="100" w:type="dxa"/>
              <w:bottom w:w="100" w:type="dxa"/>
              <w:right w:w="100" w:type="dxa"/>
            </w:tcMar>
          </w:tcPr>
          <w:p w14:paraId="3ABF5587" w14:textId="77777777" w:rsidR="0034787D" w:rsidRDefault="005D7643">
            <w:pPr>
              <w:rPr>
                <w:rFonts w:ascii="Calibri" w:eastAsia="Calibri" w:hAnsi="Calibri" w:cs="Calibri"/>
              </w:rPr>
            </w:pPr>
            <w:r>
              <w:rPr>
                <w:rFonts w:ascii="Calibri" w:eastAsia="Calibri" w:hAnsi="Calibri" w:cs="Calibri"/>
              </w:rPr>
              <w:t>8th grade: 20-21 students, 4 sections, reading/writing workshop</w:t>
            </w:r>
          </w:p>
          <w:p w14:paraId="5940FEF2" w14:textId="77777777" w:rsidR="0034787D" w:rsidRDefault="005D7643">
            <w:pPr>
              <w:rPr>
                <w:rFonts w:ascii="Calibri" w:eastAsia="Calibri" w:hAnsi="Calibri" w:cs="Calibri"/>
              </w:rPr>
            </w:pPr>
            <w:r>
              <w:rPr>
                <w:rFonts w:ascii="Calibri" w:eastAsia="Calibri" w:hAnsi="Calibri" w:cs="Calibri"/>
              </w:rPr>
              <w:t xml:space="preserve">9th grade: 5-20 students, 4 sections, AIS, </w:t>
            </w:r>
            <w:proofErr w:type="gramStart"/>
            <w:r>
              <w:rPr>
                <w:rFonts w:ascii="Calibri" w:eastAsia="Calibri" w:hAnsi="Calibri" w:cs="Calibri"/>
              </w:rPr>
              <w:t>regents</w:t>
            </w:r>
            <w:proofErr w:type="gramEnd"/>
            <w:r>
              <w:rPr>
                <w:rFonts w:ascii="Calibri" w:eastAsia="Calibri" w:hAnsi="Calibri" w:cs="Calibri"/>
              </w:rPr>
              <w:t xml:space="preserve"> prep, 1 section of public speaking (10th -12th, 28 students)</w:t>
            </w:r>
          </w:p>
          <w:p w14:paraId="2D818120" w14:textId="77777777" w:rsidR="0034787D" w:rsidRDefault="005D7643">
            <w:pPr>
              <w:rPr>
                <w:rFonts w:ascii="Calibri" w:eastAsia="Calibri" w:hAnsi="Calibri" w:cs="Calibri"/>
              </w:rPr>
            </w:pPr>
            <w:r>
              <w:rPr>
                <w:rFonts w:ascii="Calibri" w:eastAsia="Calibri" w:hAnsi="Calibri" w:cs="Calibri"/>
              </w:rPr>
              <w:t>More males than females</w:t>
            </w:r>
          </w:p>
          <w:p w14:paraId="5C438217" w14:textId="77777777" w:rsidR="0034787D" w:rsidRDefault="005D7643">
            <w:pPr>
              <w:rPr>
                <w:rFonts w:ascii="Calibri" w:eastAsia="Calibri" w:hAnsi="Calibri" w:cs="Calibri"/>
              </w:rPr>
            </w:pPr>
            <w:r>
              <w:rPr>
                <w:rFonts w:ascii="Calibri" w:eastAsia="Calibri" w:hAnsi="Calibri" w:cs="Calibri"/>
              </w:rPr>
              <w:t xml:space="preserve">Most are ENL or students with </w:t>
            </w:r>
            <w:proofErr w:type="gramStart"/>
            <w:r>
              <w:rPr>
                <w:rFonts w:ascii="Calibri" w:eastAsia="Calibri" w:hAnsi="Calibri" w:cs="Calibri"/>
              </w:rPr>
              <w:t>disabilities, because</w:t>
            </w:r>
            <w:proofErr w:type="gramEnd"/>
            <w:r>
              <w:rPr>
                <w:rFonts w:ascii="Calibri" w:eastAsia="Calibri" w:hAnsi="Calibri" w:cs="Calibri"/>
              </w:rPr>
              <w:t xml:space="preserve"> these courses are AIS and support courses.</w:t>
            </w:r>
          </w:p>
          <w:p w14:paraId="24E2818D" w14:textId="77777777" w:rsidR="0034787D" w:rsidRDefault="005D7643">
            <w:pPr>
              <w:rPr>
                <w:rFonts w:ascii="Calibri" w:eastAsia="Calibri" w:hAnsi="Calibri" w:cs="Calibri"/>
              </w:rPr>
            </w:pPr>
            <w:r>
              <w:rPr>
                <w:rFonts w:ascii="Calibri" w:eastAsia="Calibri" w:hAnsi="Calibri" w:cs="Calibri"/>
              </w:rPr>
              <w:t>All students receive AIS</w:t>
            </w:r>
          </w:p>
          <w:p w14:paraId="2090C5DB" w14:textId="77777777" w:rsidR="0034787D" w:rsidRDefault="005D7643">
            <w:pPr>
              <w:rPr>
                <w:rFonts w:ascii="Calibri" w:eastAsia="Calibri" w:hAnsi="Calibri" w:cs="Calibri"/>
              </w:rPr>
            </w:pPr>
            <w:r>
              <w:rPr>
                <w:rFonts w:ascii="Calibri" w:eastAsia="Calibri" w:hAnsi="Calibri" w:cs="Calibri"/>
              </w:rPr>
              <w:t>Very diverse: mainly Spanish speaking ELLs, Indian, Pakistani, and Black students</w:t>
            </w:r>
          </w:p>
          <w:p w14:paraId="6D032EE8" w14:textId="77777777" w:rsidR="0034787D" w:rsidRDefault="0034787D">
            <w:pPr>
              <w:rPr>
                <w:rFonts w:ascii="Calibri" w:eastAsia="Calibri" w:hAnsi="Calibri" w:cs="Calibri"/>
              </w:rPr>
            </w:pPr>
          </w:p>
          <w:p w14:paraId="2E2B7E02" w14:textId="77777777" w:rsidR="0034787D" w:rsidRDefault="005D7643">
            <w:pPr>
              <w:rPr>
                <w:rFonts w:ascii="Calibri" w:eastAsia="Calibri" w:hAnsi="Calibri" w:cs="Calibri"/>
              </w:rPr>
            </w:pPr>
            <w:r>
              <w:rPr>
                <w:rFonts w:ascii="Calibri" w:eastAsia="Calibri" w:hAnsi="Calibri" w:cs="Calibri"/>
              </w:rPr>
              <w:t>81 students in total 4 sections of standard ELA, 1 section of dramatics</w:t>
            </w:r>
          </w:p>
          <w:p w14:paraId="558DD2CA" w14:textId="77777777" w:rsidR="0034787D" w:rsidRDefault="005D7643">
            <w:pPr>
              <w:rPr>
                <w:rFonts w:ascii="Calibri" w:eastAsia="Calibri" w:hAnsi="Calibri" w:cs="Calibri"/>
              </w:rPr>
            </w:pPr>
            <w:r>
              <w:rPr>
                <w:rFonts w:ascii="Calibri" w:eastAsia="Calibri" w:hAnsi="Calibri" w:cs="Calibri"/>
              </w:rPr>
              <w:t>Fairly even split between male &amp; female students.</w:t>
            </w:r>
          </w:p>
          <w:p w14:paraId="3CDC74D6" w14:textId="77777777" w:rsidR="0034787D" w:rsidRDefault="005D7643">
            <w:pPr>
              <w:rPr>
                <w:rFonts w:ascii="Calibri" w:eastAsia="Calibri" w:hAnsi="Calibri" w:cs="Calibri"/>
              </w:rPr>
            </w:pPr>
            <w:r>
              <w:rPr>
                <w:rFonts w:ascii="Calibri" w:eastAsia="Calibri" w:hAnsi="Calibri" w:cs="Calibri"/>
              </w:rPr>
              <w:t>No ENL students, Co-taught class has 12 IEPs and 2 504s, one other class has 3 504s</w:t>
            </w:r>
          </w:p>
          <w:p w14:paraId="707B0D55" w14:textId="77777777" w:rsidR="0034787D" w:rsidRDefault="005D7643">
            <w:pPr>
              <w:rPr>
                <w:rFonts w:ascii="Calibri" w:eastAsia="Calibri" w:hAnsi="Calibri" w:cs="Calibri"/>
              </w:rPr>
            </w:pPr>
            <w:r>
              <w:rPr>
                <w:rFonts w:ascii="Calibri" w:eastAsia="Calibri" w:hAnsi="Calibri" w:cs="Calibri"/>
              </w:rPr>
              <w:t>0 AIS students but push-in support</w:t>
            </w:r>
          </w:p>
          <w:p w14:paraId="3BBB5CAE" w14:textId="77777777" w:rsidR="0034787D" w:rsidRDefault="005D7643">
            <w:pPr>
              <w:rPr>
                <w:rFonts w:ascii="Calibri" w:eastAsia="Calibri" w:hAnsi="Calibri" w:cs="Calibri"/>
              </w:rPr>
            </w:pPr>
            <w:r>
              <w:rPr>
                <w:rFonts w:ascii="Calibri" w:eastAsia="Calibri" w:hAnsi="Calibri" w:cs="Calibri"/>
              </w:rPr>
              <w:t>0 ELLs</w:t>
            </w:r>
          </w:p>
          <w:p w14:paraId="1DDF6125" w14:textId="77777777" w:rsidR="0034787D" w:rsidRDefault="005D7643">
            <w:pPr>
              <w:rPr>
                <w:rFonts w:ascii="Calibri" w:eastAsia="Calibri" w:hAnsi="Calibri" w:cs="Calibri"/>
              </w:rPr>
            </w:pPr>
            <w:r>
              <w:rPr>
                <w:rFonts w:ascii="Calibri" w:eastAsia="Calibri" w:hAnsi="Calibri" w:cs="Calibri"/>
              </w:rPr>
              <w:t>Not diverse: 5-6 Hispanic students and 1 Black student</w:t>
            </w:r>
          </w:p>
        </w:tc>
        <w:tc>
          <w:tcPr>
            <w:tcW w:w="2490" w:type="dxa"/>
            <w:shd w:val="clear" w:color="auto" w:fill="auto"/>
            <w:tcMar>
              <w:top w:w="100" w:type="dxa"/>
              <w:left w:w="100" w:type="dxa"/>
              <w:bottom w:w="100" w:type="dxa"/>
              <w:right w:w="100" w:type="dxa"/>
            </w:tcMar>
          </w:tcPr>
          <w:p w14:paraId="1D9E8B6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Complete</w:t>
            </w:r>
          </w:p>
        </w:tc>
      </w:tr>
      <w:tr w:rsidR="0034787D" w14:paraId="443E9D3E" w14:textId="77777777" w:rsidTr="00451C83">
        <w:tc>
          <w:tcPr>
            <w:tcW w:w="1290" w:type="dxa"/>
            <w:shd w:val="clear" w:color="auto" w:fill="auto"/>
            <w:tcMar>
              <w:top w:w="100" w:type="dxa"/>
              <w:left w:w="100" w:type="dxa"/>
              <w:bottom w:w="100" w:type="dxa"/>
              <w:right w:w="100" w:type="dxa"/>
            </w:tcMar>
          </w:tcPr>
          <w:p w14:paraId="4F04F6C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#6 - Female - 3 years teaching</w:t>
            </w:r>
          </w:p>
          <w:p w14:paraId="0C7B192B"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tc>
        <w:tc>
          <w:tcPr>
            <w:tcW w:w="1605" w:type="dxa"/>
            <w:shd w:val="clear" w:color="auto" w:fill="auto"/>
            <w:tcMar>
              <w:top w:w="100" w:type="dxa"/>
              <w:left w:w="100" w:type="dxa"/>
              <w:bottom w:w="100" w:type="dxa"/>
              <w:right w:w="100" w:type="dxa"/>
            </w:tcMar>
          </w:tcPr>
          <w:p w14:paraId="69812BE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Childhood with Special Education ‘19</w:t>
            </w:r>
          </w:p>
          <w:p w14:paraId="1B7F5B3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Masters at U of Albany</w:t>
            </w:r>
          </w:p>
        </w:tc>
        <w:tc>
          <w:tcPr>
            <w:tcW w:w="1455" w:type="dxa"/>
            <w:shd w:val="clear" w:color="auto" w:fill="auto"/>
            <w:tcMar>
              <w:top w:w="100" w:type="dxa"/>
              <w:left w:w="100" w:type="dxa"/>
              <w:bottom w:w="100" w:type="dxa"/>
              <w:right w:w="100" w:type="dxa"/>
            </w:tcMar>
          </w:tcPr>
          <w:p w14:paraId="7FDA722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Troy School District - Troy Prep Charter School</w:t>
            </w:r>
          </w:p>
          <w:p w14:paraId="7A5AAFC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Urban</w:t>
            </w:r>
          </w:p>
          <w:p w14:paraId="0415CB7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Students come from surrounding districts</w:t>
            </w:r>
          </w:p>
          <w:p w14:paraId="532A94C7" w14:textId="77777777" w:rsidR="0034787D" w:rsidRDefault="005D7643">
            <w:pPr>
              <w:rPr>
                <w:rFonts w:ascii="Calibri" w:eastAsia="Calibri" w:hAnsi="Calibri" w:cs="Calibri"/>
              </w:rPr>
            </w:pPr>
            <w:r>
              <w:rPr>
                <w:rFonts w:ascii="Calibri" w:eastAsia="Calibri" w:hAnsi="Calibri" w:cs="Calibri"/>
              </w:rPr>
              <w:t>This charter school has to follow “Exemplar Key Lessons</w:t>
            </w:r>
            <w:proofErr w:type="gramStart"/>
            <w:r>
              <w:rPr>
                <w:rFonts w:ascii="Calibri" w:eastAsia="Calibri" w:hAnsi="Calibri" w:cs="Calibri"/>
              </w:rPr>
              <w:t>”,  which</w:t>
            </w:r>
            <w:proofErr w:type="gramEnd"/>
            <w:r>
              <w:rPr>
                <w:rFonts w:ascii="Calibri" w:eastAsia="Calibri" w:hAnsi="Calibri" w:cs="Calibri"/>
              </w:rPr>
              <w:t xml:space="preserve"> can be rigid and lack creativity. Alumni #6 stated a personal goal to make lessons more engaging.</w:t>
            </w:r>
          </w:p>
        </w:tc>
        <w:tc>
          <w:tcPr>
            <w:tcW w:w="1890" w:type="dxa"/>
            <w:shd w:val="clear" w:color="auto" w:fill="auto"/>
            <w:tcMar>
              <w:top w:w="100" w:type="dxa"/>
              <w:left w:w="100" w:type="dxa"/>
              <w:bottom w:w="100" w:type="dxa"/>
              <w:right w:w="100" w:type="dxa"/>
            </w:tcMar>
          </w:tcPr>
          <w:p w14:paraId="239A714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5th &amp; 6th Grade Resource Room and Push-in SPED support (Math &amp; ELA)</w:t>
            </w:r>
          </w:p>
          <w:p w14:paraId="76F7B81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Special Education Coordinator at the MS</w:t>
            </w:r>
          </w:p>
          <w:p w14:paraId="185DE5EF"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tc>
        <w:tc>
          <w:tcPr>
            <w:tcW w:w="4170" w:type="dxa"/>
            <w:shd w:val="clear" w:color="auto" w:fill="auto"/>
            <w:tcMar>
              <w:top w:w="100" w:type="dxa"/>
              <w:left w:w="100" w:type="dxa"/>
              <w:bottom w:w="100" w:type="dxa"/>
              <w:right w:w="100" w:type="dxa"/>
            </w:tcMar>
          </w:tcPr>
          <w:p w14:paraId="654AAF4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5th Grade: 10 students (4 F / 6 M)</w:t>
            </w:r>
          </w:p>
          <w:p w14:paraId="7D3426F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6th Grade: 21 students (13 F / 8 M)</w:t>
            </w:r>
          </w:p>
          <w:p w14:paraId="54C8A81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students have special needs (weekly IEP meetings)</w:t>
            </w:r>
          </w:p>
          <w:p w14:paraId="30E4DDF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Zero students receive AIS as they receive ELA and Math support in the resource room.</w:t>
            </w:r>
          </w:p>
          <w:p w14:paraId="5723DFE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ELL</w:t>
            </w:r>
          </w:p>
          <w:p w14:paraId="1651DAAB" w14:textId="0EA2B89C" w:rsidR="0034787D" w:rsidRDefault="005D7643">
            <w:pPr>
              <w:rPr>
                <w:rFonts w:ascii="Calibri" w:eastAsia="Calibri" w:hAnsi="Calibri" w:cs="Calibri"/>
              </w:rPr>
            </w:pPr>
            <w:r>
              <w:rPr>
                <w:rFonts w:ascii="Calibri" w:eastAsia="Calibri" w:hAnsi="Calibri" w:cs="Calibri"/>
                <w:highlight w:val="white"/>
              </w:rPr>
              <w:t xml:space="preserve">Very diverse in terms of academic &amp; emotional need, </w:t>
            </w:r>
            <w:proofErr w:type="gramStart"/>
            <w:r>
              <w:rPr>
                <w:rFonts w:ascii="Calibri" w:eastAsia="Calibri" w:hAnsi="Calibri" w:cs="Calibri"/>
                <w:highlight w:val="white"/>
              </w:rPr>
              <w:t>demographics</w:t>
            </w:r>
            <w:proofErr w:type="gramEnd"/>
            <w:r>
              <w:rPr>
                <w:rFonts w:ascii="Calibri" w:eastAsia="Calibri" w:hAnsi="Calibri" w:cs="Calibri"/>
                <w:highlight w:val="white"/>
              </w:rPr>
              <w:t xml:space="preserve"> and background. 90% Black, 8% Hispanic and 2% White.</w:t>
            </w:r>
            <w:r w:rsidR="00DE66C7">
              <w:rPr>
                <w:rFonts w:ascii="Calibri" w:eastAsia="Calibri" w:hAnsi="Calibri" w:cs="Calibri"/>
                <w:highlight w:val="white"/>
              </w:rPr>
              <w:t xml:space="preserve"> </w:t>
            </w:r>
            <w:proofErr w:type="gramStart"/>
            <w:r>
              <w:rPr>
                <w:rFonts w:ascii="Calibri" w:eastAsia="Calibri" w:hAnsi="Calibri" w:cs="Calibri"/>
                <w:highlight w:val="white"/>
              </w:rPr>
              <w:t>The majority of</w:t>
            </w:r>
            <w:proofErr w:type="gramEnd"/>
            <w:r>
              <w:rPr>
                <w:rFonts w:ascii="Calibri" w:eastAsia="Calibri" w:hAnsi="Calibri" w:cs="Calibri"/>
                <w:highlight w:val="white"/>
              </w:rPr>
              <w:t xml:space="preserve"> students are within the Tier 3 instructional area with only 2 identified as “at Risk” students.</w:t>
            </w:r>
            <w:r>
              <w:rPr>
                <w:highlight w:val="white"/>
              </w:rPr>
              <w:t xml:space="preserve"> </w:t>
            </w:r>
          </w:p>
        </w:tc>
        <w:tc>
          <w:tcPr>
            <w:tcW w:w="2490" w:type="dxa"/>
            <w:shd w:val="clear" w:color="auto" w:fill="auto"/>
            <w:tcMar>
              <w:top w:w="100" w:type="dxa"/>
              <w:left w:w="100" w:type="dxa"/>
              <w:bottom w:w="100" w:type="dxa"/>
              <w:right w:w="100" w:type="dxa"/>
            </w:tcMar>
          </w:tcPr>
          <w:p w14:paraId="5D3E909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Complete</w:t>
            </w:r>
          </w:p>
        </w:tc>
      </w:tr>
      <w:tr w:rsidR="0034787D" w14:paraId="40EB19C9" w14:textId="77777777" w:rsidTr="00451C83">
        <w:tc>
          <w:tcPr>
            <w:tcW w:w="1290" w:type="dxa"/>
            <w:shd w:val="clear" w:color="auto" w:fill="auto"/>
            <w:tcMar>
              <w:top w:w="100" w:type="dxa"/>
              <w:left w:w="100" w:type="dxa"/>
              <w:bottom w:w="100" w:type="dxa"/>
              <w:right w:w="100" w:type="dxa"/>
            </w:tcMar>
          </w:tcPr>
          <w:p w14:paraId="312334E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#7 - Female </w:t>
            </w:r>
            <w:r>
              <w:rPr>
                <w:rFonts w:ascii="Calibri" w:eastAsia="Calibri" w:hAnsi="Calibri" w:cs="Calibri"/>
              </w:rPr>
              <w:lastRenderedPageBreak/>
              <w:t>- 3 years</w:t>
            </w:r>
          </w:p>
        </w:tc>
        <w:tc>
          <w:tcPr>
            <w:tcW w:w="1605" w:type="dxa"/>
            <w:shd w:val="clear" w:color="auto" w:fill="auto"/>
            <w:tcMar>
              <w:top w:w="100" w:type="dxa"/>
              <w:left w:w="100" w:type="dxa"/>
              <w:bottom w:w="100" w:type="dxa"/>
              <w:right w:w="100" w:type="dxa"/>
            </w:tcMar>
          </w:tcPr>
          <w:p w14:paraId="2EB26D6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Early Childhood </w:t>
            </w:r>
            <w:r>
              <w:rPr>
                <w:rFonts w:ascii="Calibri" w:eastAsia="Calibri" w:hAnsi="Calibri" w:cs="Calibri"/>
              </w:rPr>
              <w:lastRenderedPageBreak/>
              <w:t>/ Childhood Education ‘19</w:t>
            </w:r>
          </w:p>
          <w:p w14:paraId="0E1B9ADB"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p w14:paraId="54106AE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Currently in final year for </w:t>
            </w:r>
            <w:proofErr w:type="spellStart"/>
            <w:proofErr w:type="gramStart"/>
            <w:r>
              <w:rPr>
                <w:rFonts w:ascii="Calibri" w:eastAsia="Calibri" w:hAnsi="Calibri" w:cs="Calibri"/>
              </w:rPr>
              <w:t>Masters</w:t>
            </w:r>
            <w:proofErr w:type="spellEnd"/>
            <w:proofErr w:type="gramEnd"/>
            <w:r>
              <w:rPr>
                <w:rFonts w:ascii="Calibri" w:eastAsia="Calibri" w:hAnsi="Calibri" w:cs="Calibri"/>
              </w:rPr>
              <w:t xml:space="preserve"> program (Inclusive Early Childhood Education; focus on severe and multiple disabilities) at Nazareth College</w:t>
            </w:r>
          </w:p>
        </w:tc>
        <w:tc>
          <w:tcPr>
            <w:tcW w:w="1455" w:type="dxa"/>
            <w:shd w:val="clear" w:color="auto" w:fill="auto"/>
            <w:tcMar>
              <w:top w:w="100" w:type="dxa"/>
              <w:left w:w="100" w:type="dxa"/>
              <w:bottom w:w="100" w:type="dxa"/>
              <w:right w:w="100" w:type="dxa"/>
            </w:tcMar>
          </w:tcPr>
          <w:p w14:paraId="14E1BAE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Marion CSD</w:t>
            </w:r>
          </w:p>
          <w:p w14:paraId="32CBA5A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Rural - extremely small town and district</w:t>
            </w:r>
          </w:p>
          <w:p w14:paraId="499ED5E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Farming is heart of the community</w:t>
            </w:r>
          </w:p>
        </w:tc>
        <w:tc>
          <w:tcPr>
            <w:tcW w:w="1890" w:type="dxa"/>
            <w:shd w:val="clear" w:color="auto" w:fill="auto"/>
            <w:tcMar>
              <w:top w:w="100" w:type="dxa"/>
              <w:left w:w="100" w:type="dxa"/>
              <w:bottom w:w="100" w:type="dxa"/>
              <w:right w:w="100" w:type="dxa"/>
            </w:tcMar>
          </w:tcPr>
          <w:p w14:paraId="6D81D24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1st Grade ICOT </w:t>
            </w:r>
            <w:r>
              <w:rPr>
                <w:rFonts w:ascii="Calibri" w:eastAsia="Calibri" w:hAnsi="Calibri" w:cs="Calibri"/>
              </w:rPr>
              <w:lastRenderedPageBreak/>
              <w:t>(Integrated Co-Teach)</w:t>
            </w:r>
          </w:p>
          <w:p w14:paraId="286C6D7F" w14:textId="77777777" w:rsidR="0034787D" w:rsidRDefault="005D7643">
            <w:pPr>
              <w:rPr>
                <w:rFonts w:ascii="Calibri" w:eastAsia="Calibri" w:hAnsi="Calibri" w:cs="Calibri"/>
              </w:rPr>
            </w:pPr>
            <w:r>
              <w:rPr>
                <w:rFonts w:ascii="Calibri" w:eastAsia="Calibri" w:hAnsi="Calibri" w:cs="Calibri"/>
              </w:rPr>
              <w:t>For 2 and a half hours during the morning, I have the support of a special education teacher. For the rest of the day, I have the support of a TA</w:t>
            </w:r>
          </w:p>
          <w:p w14:paraId="62B15F1A"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tc>
        <w:tc>
          <w:tcPr>
            <w:tcW w:w="4170" w:type="dxa"/>
            <w:shd w:val="clear" w:color="auto" w:fill="auto"/>
            <w:tcMar>
              <w:top w:w="100" w:type="dxa"/>
              <w:left w:w="100" w:type="dxa"/>
              <w:bottom w:w="100" w:type="dxa"/>
              <w:right w:w="100" w:type="dxa"/>
            </w:tcMar>
          </w:tcPr>
          <w:p w14:paraId="499A4A9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17 students (8 F / 9 M)</w:t>
            </w:r>
          </w:p>
          <w:p w14:paraId="3F2CCDD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 students with special needs</w:t>
            </w:r>
          </w:p>
          <w:p w14:paraId="34E1670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 students receive AIS</w:t>
            </w:r>
          </w:p>
          <w:p w14:paraId="463B558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 ELLs</w:t>
            </w:r>
          </w:p>
          <w:p w14:paraId="6D4D2D4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At the start of the year, </w:t>
            </w:r>
            <w:proofErr w:type="gramStart"/>
            <w:r>
              <w:rPr>
                <w:rFonts w:ascii="Calibri" w:eastAsia="Calibri" w:hAnsi="Calibri" w:cs="Calibri"/>
              </w:rPr>
              <w:t>the majority of</w:t>
            </w:r>
            <w:proofErr w:type="gramEnd"/>
            <w:r>
              <w:rPr>
                <w:rFonts w:ascii="Calibri" w:eastAsia="Calibri" w:hAnsi="Calibri" w:cs="Calibri"/>
              </w:rPr>
              <w:t xml:space="preserve"> students are below grade level. 35% are at grade level. </w:t>
            </w:r>
          </w:p>
          <w:p w14:paraId="44CDF134" w14:textId="77D056E6" w:rsidR="0034787D" w:rsidRDefault="005D7643">
            <w:pPr>
              <w:rPr>
                <w:rFonts w:ascii="Calibri" w:eastAsia="Calibri" w:hAnsi="Calibri" w:cs="Calibri"/>
              </w:rPr>
            </w:pPr>
            <w:r>
              <w:rPr>
                <w:rFonts w:ascii="Calibri" w:eastAsia="Calibri" w:hAnsi="Calibri" w:cs="Calibri"/>
              </w:rPr>
              <w:t xml:space="preserve">My class is not extremely diverse. </w:t>
            </w:r>
            <w:proofErr w:type="gramStart"/>
            <w:r>
              <w:rPr>
                <w:rFonts w:ascii="Calibri" w:eastAsia="Calibri" w:hAnsi="Calibri" w:cs="Calibri"/>
              </w:rPr>
              <w:t>In regards to</w:t>
            </w:r>
            <w:proofErr w:type="gramEnd"/>
            <w:r>
              <w:rPr>
                <w:rFonts w:ascii="Calibri" w:eastAsia="Calibri" w:hAnsi="Calibri" w:cs="Calibri"/>
              </w:rPr>
              <w:t xml:space="preserve"> race, 15 are white, 1 is black, and 1 is </w:t>
            </w:r>
            <w:r w:rsidR="00DE66C7">
              <w:rPr>
                <w:rFonts w:ascii="Calibri" w:eastAsia="Calibri" w:hAnsi="Calibri" w:cs="Calibri"/>
              </w:rPr>
              <w:t>Hispanic</w:t>
            </w:r>
            <w:r>
              <w:rPr>
                <w:rFonts w:ascii="Calibri" w:eastAsia="Calibri" w:hAnsi="Calibri" w:cs="Calibri"/>
              </w:rPr>
              <w:t xml:space="preserve">. </w:t>
            </w:r>
          </w:p>
          <w:p w14:paraId="2BAB2298" w14:textId="77777777" w:rsidR="0034787D" w:rsidRDefault="005D7643">
            <w:pPr>
              <w:rPr>
                <w:rFonts w:ascii="Calibri" w:eastAsia="Calibri" w:hAnsi="Calibri" w:cs="Calibri"/>
              </w:rPr>
            </w:pPr>
            <w:r>
              <w:rPr>
                <w:rFonts w:ascii="Calibri" w:eastAsia="Calibri" w:hAnsi="Calibri" w:cs="Calibri"/>
              </w:rPr>
              <w:t xml:space="preserve">Within my classroom, there are many academic needs. At any time throughout the day students may be pulled out to </w:t>
            </w:r>
            <w:proofErr w:type="gramStart"/>
            <w:r>
              <w:rPr>
                <w:rFonts w:ascii="Calibri" w:eastAsia="Calibri" w:hAnsi="Calibri" w:cs="Calibri"/>
              </w:rPr>
              <w:t>receive:</w:t>
            </w:r>
            <w:proofErr w:type="gramEnd"/>
            <w:r>
              <w:rPr>
                <w:rFonts w:ascii="Calibri" w:eastAsia="Calibri" w:hAnsi="Calibri" w:cs="Calibri"/>
              </w:rPr>
              <w:t xml:space="preserve"> speech, OT, PT, reading intervention, or math intervention. </w:t>
            </w:r>
          </w:p>
        </w:tc>
        <w:tc>
          <w:tcPr>
            <w:tcW w:w="2490" w:type="dxa"/>
            <w:shd w:val="clear" w:color="auto" w:fill="auto"/>
            <w:tcMar>
              <w:top w:w="100" w:type="dxa"/>
              <w:left w:w="100" w:type="dxa"/>
              <w:bottom w:w="100" w:type="dxa"/>
              <w:right w:w="100" w:type="dxa"/>
            </w:tcMar>
          </w:tcPr>
          <w:p w14:paraId="5F5AFEB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Initial Interview, 1st </w:t>
            </w:r>
            <w:r>
              <w:rPr>
                <w:rFonts w:ascii="Calibri" w:eastAsia="Calibri" w:hAnsi="Calibri" w:cs="Calibri"/>
              </w:rPr>
              <w:lastRenderedPageBreak/>
              <w:t>Observation, and 2nd Observation Pre-Questions</w:t>
            </w:r>
          </w:p>
        </w:tc>
      </w:tr>
    </w:tbl>
    <w:p w14:paraId="1649034C" w14:textId="77777777" w:rsidR="0034787D" w:rsidRDefault="0034787D">
      <w:pPr>
        <w:spacing w:before="240" w:after="240" w:line="240" w:lineRule="auto"/>
        <w:rPr>
          <w:rFonts w:ascii="Calibri" w:eastAsia="Calibri" w:hAnsi="Calibri" w:cs="Calibri"/>
          <w:b/>
          <w:u w:val="single"/>
        </w:rPr>
        <w:sectPr w:rsidR="0034787D">
          <w:footerReference w:type="default" r:id="rId8"/>
          <w:pgSz w:w="15840" w:h="12240" w:orient="landscape"/>
          <w:pgMar w:top="1440" w:right="1440" w:bottom="1440" w:left="1440" w:header="720" w:footer="720" w:gutter="0"/>
          <w:pgNumType w:start="1"/>
          <w:cols w:space="720"/>
        </w:sectPr>
      </w:pPr>
    </w:p>
    <w:p w14:paraId="0A1034D5" w14:textId="77777777" w:rsidR="0034787D" w:rsidRPr="00451C83" w:rsidRDefault="005D7643" w:rsidP="00451C83">
      <w:pPr>
        <w:pStyle w:val="Heading1"/>
        <w:rPr>
          <w:rFonts w:asciiTheme="majorHAnsi" w:hAnsiTheme="majorHAnsi" w:cstheme="majorHAnsi"/>
          <w:b/>
          <w:bCs/>
          <w:sz w:val="22"/>
          <w:szCs w:val="22"/>
          <w:u w:val="single"/>
        </w:rPr>
      </w:pPr>
      <w:r w:rsidRPr="00451C83">
        <w:rPr>
          <w:rFonts w:asciiTheme="majorHAnsi" w:hAnsiTheme="majorHAnsi" w:cstheme="majorHAnsi"/>
          <w:b/>
          <w:bCs/>
          <w:sz w:val="22"/>
          <w:szCs w:val="22"/>
          <w:u w:val="single"/>
        </w:rPr>
        <w:lastRenderedPageBreak/>
        <w:t>Envisioned plan to meet diverse and cultural needs of students over the course of the year</w:t>
      </w:r>
    </w:p>
    <w:p w14:paraId="2AC78807" w14:textId="77777777" w:rsidR="0034787D" w:rsidRDefault="005D7643">
      <w:pPr>
        <w:spacing w:before="240" w:after="240" w:line="240" w:lineRule="auto"/>
        <w:rPr>
          <w:rFonts w:ascii="Calibri" w:eastAsia="Calibri" w:hAnsi="Calibri" w:cs="Calibri"/>
          <w:highlight w:val="white"/>
        </w:rPr>
      </w:pPr>
      <w:r>
        <w:rPr>
          <w:rFonts w:ascii="Calibri" w:eastAsia="Calibri" w:hAnsi="Calibri" w:cs="Calibri"/>
        </w:rPr>
        <w:t xml:space="preserve">#1: </w:t>
      </w:r>
      <w:r>
        <w:rPr>
          <w:rFonts w:ascii="Calibri" w:eastAsia="Calibri" w:hAnsi="Calibri" w:cs="Calibri"/>
          <w:highlight w:val="white"/>
        </w:rPr>
        <w:t>Connections with the home and sharing learning, birthday traditions are celebrated to reflect each student’s culture and background</w:t>
      </w:r>
    </w:p>
    <w:p w14:paraId="43BA344F" w14:textId="77777777" w:rsidR="0034787D" w:rsidRDefault="005D7643">
      <w:pPr>
        <w:spacing w:before="240" w:after="240" w:line="240" w:lineRule="auto"/>
        <w:rPr>
          <w:rFonts w:ascii="Calibri" w:eastAsia="Calibri" w:hAnsi="Calibri" w:cs="Calibri"/>
          <w:highlight w:val="white"/>
        </w:rPr>
      </w:pPr>
      <w:r>
        <w:rPr>
          <w:rFonts w:ascii="Calibri" w:eastAsia="Calibri" w:hAnsi="Calibri" w:cs="Calibri"/>
          <w:highlight w:val="white"/>
        </w:rPr>
        <w:t>#2: Currently implementing routines, so she has not had a lot of time to think through this. Will reflect about this later.</w:t>
      </w:r>
    </w:p>
    <w:p w14:paraId="59758447" w14:textId="77777777" w:rsidR="0034787D" w:rsidRDefault="005D7643">
      <w:pPr>
        <w:spacing w:before="240" w:after="240" w:line="240" w:lineRule="auto"/>
        <w:rPr>
          <w:rFonts w:ascii="Calibri" w:eastAsia="Calibri" w:hAnsi="Calibri" w:cs="Calibri"/>
        </w:rPr>
      </w:pPr>
      <w:r>
        <w:rPr>
          <w:rFonts w:ascii="Calibri" w:eastAsia="Calibri" w:hAnsi="Calibri" w:cs="Calibri"/>
          <w:highlight w:val="white"/>
        </w:rPr>
        <w:t xml:space="preserve">#3: </w:t>
      </w:r>
      <w:r>
        <w:rPr>
          <w:rFonts w:ascii="Calibri" w:eastAsia="Calibri" w:hAnsi="Calibri" w:cs="Calibri"/>
        </w:rPr>
        <w:t xml:space="preserve">As an </w:t>
      </w:r>
      <w:r>
        <w:rPr>
          <w:rFonts w:ascii="Calibri" w:eastAsia="Calibri" w:hAnsi="Calibri" w:cs="Calibri"/>
          <w:color w:val="202124"/>
          <w:highlight w:val="white"/>
        </w:rPr>
        <w:t>Integrated ENL classroom the identified student receives core content area (i.e., English Language Arts, Math, Science, or Social Studies) and </w:t>
      </w:r>
      <w:r>
        <w:rPr>
          <w:rFonts w:ascii="Calibri" w:eastAsia="Calibri" w:hAnsi="Calibri" w:cs="Calibri"/>
          <w:b/>
          <w:color w:val="202124"/>
          <w:highlight w:val="white"/>
        </w:rPr>
        <w:t>English language</w:t>
      </w:r>
      <w:r>
        <w:rPr>
          <w:rFonts w:ascii="Calibri" w:eastAsia="Calibri" w:hAnsi="Calibri" w:cs="Calibri"/>
          <w:color w:val="202124"/>
          <w:highlight w:val="white"/>
        </w:rPr>
        <w:t xml:space="preserve"> development instruction which includes home language supports and appropriate ELL scaffolds by the classroom and </w:t>
      </w:r>
      <w:proofErr w:type="gramStart"/>
      <w:r>
        <w:rPr>
          <w:rFonts w:ascii="Calibri" w:eastAsia="Calibri" w:hAnsi="Calibri" w:cs="Calibri"/>
          <w:color w:val="202124"/>
          <w:highlight w:val="white"/>
        </w:rPr>
        <w:t>the  ESOL</w:t>
      </w:r>
      <w:proofErr w:type="gramEnd"/>
      <w:r>
        <w:rPr>
          <w:rFonts w:ascii="Calibri" w:eastAsia="Calibri" w:hAnsi="Calibri" w:cs="Calibri"/>
          <w:color w:val="202124"/>
          <w:highlight w:val="white"/>
        </w:rPr>
        <w:t xml:space="preserve"> teacher. </w:t>
      </w:r>
      <w:r>
        <w:rPr>
          <w:rFonts w:ascii="Calibri" w:eastAsia="Calibri" w:hAnsi="Calibri" w:cs="Calibri"/>
        </w:rPr>
        <w:t xml:space="preserve">Use of SEL strategies to meet emotional needs, and use of AIMS WEB to track student learning data </w:t>
      </w:r>
      <w:proofErr w:type="gramStart"/>
      <w:r>
        <w:rPr>
          <w:rFonts w:ascii="Calibri" w:eastAsia="Calibri" w:hAnsi="Calibri" w:cs="Calibri"/>
        </w:rPr>
        <w:t>in order to</w:t>
      </w:r>
      <w:proofErr w:type="gramEnd"/>
      <w:r>
        <w:rPr>
          <w:rFonts w:ascii="Calibri" w:eastAsia="Calibri" w:hAnsi="Calibri" w:cs="Calibri"/>
        </w:rPr>
        <w:t xml:space="preserve"> meet student academic needs.  </w:t>
      </w:r>
    </w:p>
    <w:p w14:paraId="0C607FDF" w14:textId="1390E050" w:rsidR="0034787D" w:rsidRDefault="005D7643">
      <w:pPr>
        <w:spacing w:before="240" w:after="240" w:line="240" w:lineRule="auto"/>
        <w:rPr>
          <w:rFonts w:ascii="Calibri" w:eastAsia="Calibri" w:hAnsi="Calibri" w:cs="Calibri"/>
          <w:color w:val="333333"/>
          <w:highlight w:val="white"/>
        </w:rPr>
      </w:pPr>
      <w:r>
        <w:rPr>
          <w:rFonts w:ascii="Calibri" w:eastAsia="Calibri" w:hAnsi="Calibri" w:cs="Calibri"/>
        </w:rPr>
        <w:t xml:space="preserve">#4: This classroom centers around a positive cultural connection with all students. We focus on a </w:t>
      </w:r>
      <w:r>
        <w:rPr>
          <w:rFonts w:ascii="Calibri" w:eastAsia="Calibri" w:hAnsi="Calibri" w:cs="Calibri"/>
          <w:color w:val="333333"/>
          <w:highlight w:val="white"/>
        </w:rPr>
        <w:t xml:space="preserve">Character Education Program centered around our motto, "Kids Who Care.", developed in conjunction with the District Mission and Theme. The program involves instruction, recognition, </w:t>
      </w:r>
      <w:proofErr w:type="gramStart"/>
      <w:r>
        <w:rPr>
          <w:rFonts w:ascii="Calibri" w:eastAsia="Calibri" w:hAnsi="Calibri" w:cs="Calibri"/>
          <w:color w:val="333333"/>
          <w:highlight w:val="white"/>
        </w:rPr>
        <w:t>communication</w:t>
      </w:r>
      <w:proofErr w:type="gramEnd"/>
      <w:r>
        <w:rPr>
          <w:rFonts w:ascii="Calibri" w:eastAsia="Calibri" w:hAnsi="Calibri" w:cs="Calibri"/>
          <w:color w:val="333333"/>
          <w:highlight w:val="white"/>
        </w:rPr>
        <w:t xml:space="preserve"> and school/community activities centered around five pillars of character - and includes all students. Students are supported by 3 teachers (classroom, Sped. Teacher and Teaching Assistant) </w:t>
      </w:r>
      <w:proofErr w:type="gramStart"/>
      <w:r>
        <w:rPr>
          <w:rFonts w:ascii="Calibri" w:eastAsia="Calibri" w:hAnsi="Calibri" w:cs="Calibri"/>
          <w:color w:val="333333"/>
          <w:highlight w:val="white"/>
        </w:rPr>
        <w:t>in order to</w:t>
      </w:r>
      <w:proofErr w:type="gramEnd"/>
      <w:r>
        <w:rPr>
          <w:rFonts w:ascii="Calibri" w:eastAsia="Calibri" w:hAnsi="Calibri" w:cs="Calibri"/>
          <w:color w:val="333333"/>
          <w:highlight w:val="white"/>
        </w:rPr>
        <w:t xml:space="preserve"> best meet their needs on a daily basis.  </w:t>
      </w:r>
    </w:p>
    <w:p w14:paraId="6D164CF3" w14:textId="77777777" w:rsidR="0034787D" w:rsidRDefault="005D7643">
      <w:pPr>
        <w:spacing w:before="240" w:after="240" w:line="240" w:lineRule="auto"/>
        <w:rPr>
          <w:rFonts w:ascii="Calibri" w:eastAsia="Calibri" w:hAnsi="Calibri" w:cs="Calibri"/>
          <w:highlight w:val="white"/>
        </w:rPr>
      </w:pPr>
      <w:r>
        <w:rPr>
          <w:rFonts w:ascii="Calibri" w:eastAsia="Calibri" w:hAnsi="Calibri" w:cs="Calibri"/>
          <w:color w:val="333333"/>
          <w:highlight w:val="white"/>
        </w:rPr>
        <w:t xml:space="preserve">#5: </w:t>
      </w:r>
      <w:r>
        <w:rPr>
          <w:rFonts w:ascii="Calibri" w:eastAsia="Calibri" w:hAnsi="Calibri" w:cs="Calibri"/>
          <w:highlight w:val="white"/>
        </w:rPr>
        <w:t>Selecting texts that have better representation, bilingual texts</w:t>
      </w:r>
    </w:p>
    <w:p w14:paraId="0B92F64C" w14:textId="77777777" w:rsidR="0034787D" w:rsidRDefault="005D7643">
      <w:pPr>
        <w:spacing w:before="240" w:after="240" w:line="240" w:lineRule="auto"/>
        <w:rPr>
          <w:rFonts w:ascii="Calibri" w:eastAsia="Calibri" w:hAnsi="Calibri" w:cs="Calibri"/>
        </w:rPr>
      </w:pPr>
      <w:r>
        <w:rPr>
          <w:rFonts w:ascii="Calibri" w:eastAsia="Calibri" w:hAnsi="Calibri" w:cs="Calibri"/>
          <w:highlight w:val="white"/>
        </w:rPr>
        <w:t xml:space="preserve">#6: </w:t>
      </w:r>
      <w:r>
        <w:rPr>
          <w:rFonts w:ascii="Calibri" w:eastAsia="Calibri" w:hAnsi="Calibri" w:cs="Calibri"/>
        </w:rPr>
        <w:t xml:space="preserve">Use of ELA Data - guides targeted instruction during Resource Room (guided reading) and focus is placed on social emotional learning strategies. Students are involved in push in and </w:t>
      </w:r>
      <w:proofErr w:type="gramStart"/>
      <w:r>
        <w:rPr>
          <w:rFonts w:ascii="Calibri" w:eastAsia="Calibri" w:hAnsi="Calibri" w:cs="Calibri"/>
        </w:rPr>
        <w:t>pull out</w:t>
      </w:r>
      <w:proofErr w:type="gramEnd"/>
      <w:r>
        <w:rPr>
          <w:rFonts w:ascii="Calibri" w:eastAsia="Calibri" w:hAnsi="Calibri" w:cs="Calibri"/>
        </w:rPr>
        <w:t xml:space="preserve"> instruction. </w:t>
      </w:r>
    </w:p>
    <w:p w14:paraId="1FFF8A5E" w14:textId="77777777" w:rsidR="0034787D" w:rsidRDefault="005D7643">
      <w:pPr>
        <w:spacing w:before="240" w:after="240" w:line="240" w:lineRule="auto"/>
        <w:rPr>
          <w:rFonts w:ascii="Calibri" w:eastAsia="Calibri" w:hAnsi="Calibri" w:cs="Calibri"/>
        </w:rPr>
      </w:pPr>
      <w:r>
        <w:rPr>
          <w:rFonts w:ascii="Calibri" w:eastAsia="Calibri" w:hAnsi="Calibri" w:cs="Calibri"/>
        </w:rPr>
        <w:t xml:space="preserve">#7: Although my classroom is not very diverse, I have planned covid friendly ways to involve families in the classroom. Every Friday we have a “mystery reader,” Zoom with our classroom to read a book to the class. Families have had the opportunity to sign up and read a book that their family enjoys to the classroom. </w:t>
      </w:r>
    </w:p>
    <w:p w14:paraId="296BF9F0" w14:textId="77777777" w:rsidR="0034787D" w:rsidRPr="00451C83" w:rsidRDefault="005D7643" w:rsidP="00451C83">
      <w:pPr>
        <w:pStyle w:val="Heading1"/>
        <w:rPr>
          <w:rFonts w:asciiTheme="majorHAnsi" w:hAnsiTheme="majorHAnsi" w:cstheme="majorHAnsi"/>
          <w:b/>
          <w:bCs/>
          <w:sz w:val="22"/>
          <w:szCs w:val="22"/>
          <w:u w:val="single"/>
        </w:rPr>
      </w:pPr>
      <w:r w:rsidRPr="00451C83">
        <w:rPr>
          <w:rFonts w:asciiTheme="majorHAnsi" w:hAnsiTheme="majorHAnsi" w:cstheme="majorHAnsi"/>
          <w:b/>
          <w:bCs/>
          <w:sz w:val="22"/>
          <w:szCs w:val="22"/>
          <w:u w:val="single"/>
        </w:rPr>
        <w:t>Observations of Teacher Candidates</w:t>
      </w:r>
    </w:p>
    <w:p w14:paraId="2E603219" w14:textId="49F6183A" w:rsidR="0034787D" w:rsidRDefault="005D7643">
      <w:pPr>
        <w:spacing w:before="240" w:after="240" w:line="240" w:lineRule="auto"/>
        <w:rPr>
          <w:rFonts w:ascii="Calibri" w:eastAsia="Calibri" w:hAnsi="Calibri" w:cs="Calibri"/>
        </w:rPr>
      </w:pPr>
      <w:r>
        <w:rPr>
          <w:rFonts w:ascii="Calibri" w:eastAsia="Calibri" w:hAnsi="Calibri" w:cs="Calibri"/>
        </w:rPr>
        <w:t xml:space="preserve">Case study participants were observed 1 - 5 times using the student teaching evaluation rubric but without Items 16 - 18 which are related to </w:t>
      </w:r>
      <w:proofErr w:type="spellStart"/>
      <w:r>
        <w:rPr>
          <w:rFonts w:ascii="Calibri" w:eastAsia="Calibri" w:hAnsi="Calibri" w:cs="Calibri"/>
        </w:rPr>
        <w:t>inTASC</w:t>
      </w:r>
      <w:proofErr w:type="spellEnd"/>
      <w:r>
        <w:rPr>
          <w:rFonts w:ascii="Calibri" w:eastAsia="Calibri" w:hAnsi="Calibri" w:cs="Calibri"/>
        </w:rPr>
        <w:t xml:space="preserve"> Standards 9 &amp; 10: Professional Responsibility which </w:t>
      </w:r>
      <w:r w:rsidR="00451C83">
        <w:rPr>
          <w:rFonts w:ascii="Calibri" w:eastAsia="Calibri" w:hAnsi="Calibri" w:cs="Calibri"/>
        </w:rPr>
        <w:t>cannot</w:t>
      </w:r>
      <w:r>
        <w:rPr>
          <w:rFonts w:ascii="Calibri" w:eastAsia="Calibri" w:hAnsi="Calibri" w:cs="Calibri"/>
        </w:rPr>
        <w:t xml:space="preserve"> be observed in a single lesson.</w:t>
      </w:r>
    </w:p>
    <w:p w14:paraId="3B6EAE9E" w14:textId="77777777" w:rsidR="0034787D" w:rsidRDefault="005D7643">
      <w:pPr>
        <w:spacing w:before="240" w:after="240" w:line="240" w:lineRule="auto"/>
        <w:rPr>
          <w:rFonts w:ascii="Calibri" w:eastAsia="Calibri" w:hAnsi="Calibri" w:cs="Calibri"/>
        </w:rPr>
      </w:pPr>
      <w:r>
        <w:rPr>
          <w:rFonts w:ascii="Calibri" w:eastAsia="Calibri" w:hAnsi="Calibri" w:cs="Calibri"/>
        </w:rPr>
        <w:t>The total average score on the student teaching evaluation has increased over the course of the academic year by 0.6 points and increased progressively between each individual observation! The alum who has only been teaching for 1 year, had the lowest average score, not unexpectedly. Alum 4 and alum 7, who left the case study after the first observation, scored lower than the other alumni.</w:t>
      </w:r>
    </w:p>
    <w:p w14:paraId="202DAC75" w14:textId="77777777" w:rsidR="0034787D" w:rsidRDefault="0034787D">
      <w:pPr>
        <w:spacing w:before="240" w:after="240" w:line="240" w:lineRule="auto"/>
        <w:rPr>
          <w:rFonts w:ascii="Calibri" w:eastAsia="Calibri" w:hAnsi="Calibri" w:cs="Calibri"/>
        </w:rPr>
        <w:sectPr w:rsidR="0034787D">
          <w:pgSz w:w="12240" w:h="15840"/>
          <w:pgMar w:top="1440" w:right="1440" w:bottom="1440" w:left="1440" w:header="720" w:footer="720" w:gutter="0"/>
          <w:cols w:space="720"/>
        </w:sectPr>
      </w:pPr>
    </w:p>
    <w:p w14:paraId="133DBBCE" w14:textId="77777777" w:rsidR="0034787D" w:rsidRDefault="0034787D">
      <w:pPr>
        <w:spacing w:before="240" w:after="240" w:line="240" w:lineRule="auto"/>
        <w:rPr>
          <w:rFonts w:ascii="Calibri" w:eastAsia="Calibri" w:hAnsi="Calibri" w:cs="Calibri"/>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
        <w:gridCol w:w="1440"/>
        <w:gridCol w:w="1440"/>
        <w:gridCol w:w="1440"/>
        <w:gridCol w:w="1440"/>
        <w:gridCol w:w="1440"/>
        <w:gridCol w:w="1440"/>
        <w:gridCol w:w="1440"/>
        <w:gridCol w:w="1440"/>
      </w:tblGrid>
      <w:tr w:rsidR="0034787D" w14:paraId="1CFE6435" w14:textId="77777777" w:rsidTr="00DE66C7">
        <w:trPr>
          <w:tblHeader/>
        </w:trPr>
        <w:tc>
          <w:tcPr>
            <w:tcW w:w="1440" w:type="dxa"/>
            <w:shd w:val="clear" w:color="auto" w:fill="auto"/>
            <w:tcMar>
              <w:top w:w="100" w:type="dxa"/>
              <w:left w:w="100" w:type="dxa"/>
              <w:bottom w:w="100" w:type="dxa"/>
              <w:right w:w="100" w:type="dxa"/>
            </w:tcMar>
          </w:tcPr>
          <w:p w14:paraId="425A8343"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256A686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Alum 1 (SPED)</w:t>
            </w:r>
          </w:p>
          <w:p w14:paraId="7E32E5D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 year </w:t>
            </w:r>
          </w:p>
          <w:p w14:paraId="01A8677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tc>
        <w:tc>
          <w:tcPr>
            <w:tcW w:w="1440" w:type="dxa"/>
            <w:tcMar>
              <w:top w:w="100" w:type="dxa"/>
              <w:left w:w="100" w:type="dxa"/>
              <w:bottom w:w="100" w:type="dxa"/>
              <w:right w:w="100" w:type="dxa"/>
            </w:tcMar>
          </w:tcPr>
          <w:p w14:paraId="3494F0C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Alum 2 (AD)</w:t>
            </w:r>
          </w:p>
          <w:p w14:paraId="50E4F76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year</w:t>
            </w:r>
          </w:p>
          <w:p w14:paraId="7AF30C5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Urban for first 3 observations</w:t>
            </w:r>
          </w:p>
          <w:p w14:paraId="592DE58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Rural for 4th observation</w:t>
            </w:r>
          </w:p>
        </w:tc>
        <w:tc>
          <w:tcPr>
            <w:tcW w:w="1440" w:type="dxa"/>
            <w:shd w:val="clear" w:color="auto" w:fill="auto"/>
            <w:tcMar>
              <w:top w:w="100" w:type="dxa"/>
              <w:left w:w="100" w:type="dxa"/>
              <w:bottom w:w="100" w:type="dxa"/>
              <w:right w:w="100" w:type="dxa"/>
            </w:tcMar>
          </w:tcPr>
          <w:p w14:paraId="50CC8B5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Alum 3 (CH/SPED)</w:t>
            </w:r>
          </w:p>
          <w:p w14:paraId="520B8EF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 years</w:t>
            </w:r>
          </w:p>
          <w:p w14:paraId="20791A5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tc>
        <w:tc>
          <w:tcPr>
            <w:tcW w:w="1440" w:type="dxa"/>
            <w:shd w:val="clear" w:color="auto" w:fill="auto"/>
            <w:tcMar>
              <w:top w:w="100" w:type="dxa"/>
              <w:left w:w="100" w:type="dxa"/>
              <w:bottom w:w="100" w:type="dxa"/>
              <w:right w:w="100" w:type="dxa"/>
            </w:tcMar>
          </w:tcPr>
          <w:p w14:paraId="60F519D4" w14:textId="77777777" w:rsidR="0034787D" w:rsidRDefault="005D7643">
            <w:pPr>
              <w:widowControl w:val="0"/>
              <w:pBdr>
                <w:top w:val="nil"/>
                <w:left w:val="nil"/>
                <w:bottom w:val="nil"/>
                <w:right w:val="nil"/>
                <w:between w:val="nil"/>
              </w:pBdr>
              <w:spacing w:line="240" w:lineRule="auto"/>
              <w:rPr>
                <w:rFonts w:ascii="Calibri" w:eastAsia="Calibri" w:hAnsi="Calibri" w:cs="Calibri"/>
                <w:u w:val="single"/>
              </w:rPr>
            </w:pPr>
            <w:r>
              <w:rPr>
                <w:rFonts w:ascii="Calibri" w:eastAsia="Calibri" w:hAnsi="Calibri" w:cs="Calibri"/>
                <w:u w:val="single"/>
              </w:rPr>
              <w:t>Alum 4 (CH)</w:t>
            </w:r>
          </w:p>
          <w:p w14:paraId="35ECD520" w14:textId="77777777" w:rsidR="0034787D" w:rsidRDefault="005D7643">
            <w:pPr>
              <w:widowControl w:val="0"/>
              <w:pBdr>
                <w:top w:val="nil"/>
                <w:left w:val="nil"/>
                <w:bottom w:val="nil"/>
                <w:right w:val="nil"/>
                <w:between w:val="nil"/>
              </w:pBdr>
              <w:spacing w:line="240" w:lineRule="auto"/>
              <w:rPr>
                <w:rFonts w:ascii="Calibri" w:eastAsia="Calibri" w:hAnsi="Calibri" w:cs="Calibri"/>
                <w:u w:val="single"/>
              </w:rPr>
            </w:pPr>
            <w:r>
              <w:rPr>
                <w:rFonts w:ascii="Calibri" w:eastAsia="Calibri" w:hAnsi="Calibri" w:cs="Calibri"/>
                <w:u w:val="single"/>
              </w:rPr>
              <w:t xml:space="preserve">3 years </w:t>
            </w:r>
          </w:p>
          <w:p w14:paraId="59B8F0CF" w14:textId="77777777" w:rsidR="0034787D" w:rsidRDefault="005D7643">
            <w:pPr>
              <w:widowControl w:val="0"/>
              <w:pBdr>
                <w:top w:val="nil"/>
                <w:left w:val="nil"/>
                <w:bottom w:val="nil"/>
                <w:right w:val="nil"/>
                <w:between w:val="nil"/>
              </w:pBdr>
              <w:spacing w:line="240" w:lineRule="auto"/>
              <w:rPr>
                <w:rFonts w:ascii="Calibri" w:eastAsia="Calibri" w:hAnsi="Calibri" w:cs="Calibri"/>
                <w:u w:val="single"/>
              </w:rPr>
            </w:pPr>
            <w:r>
              <w:rPr>
                <w:rFonts w:ascii="Calibri" w:eastAsia="Calibri" w:hAnsi="Calibri" w:cs="Calibri"/>
                <w:u w:val="single"/>
              </w:rPr>
              <w:t>Suburban</w:t>
            </w:r>
          </w:p>
        </w:tc>
        <w:tc>
          <w:tcPr>
            <w:tcW w:w="1440" w:type="dxa"/>
            <w:tcMar>
              <w:top w:w="100" w:type="dxa"/>
              <w:left w:w="100" w:type="dxa"/>
              <w:bottom w:w="100" w:type="dxa"/>
              <w:right w:w="100" w:type="dxa"/>
            </w:tcMar>
          </w:tcPr>
          <w:p w14:paraId="26FB1A4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Alum 5 (AD)</w:t>
            </w:r>
          </w:p>
          <w:p w14:paraId="0A2BF0E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 years</w:t>
            </w:r>
          </w:p>
          <w:p w14:paraId="52C5C95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Suburban</w:t>
            </w:r>
          </w:p>
        </w:tc>
        <w:tc>
          <w:tcPr>
            <w:tcW w:w="1440" w:type="dxa"/>
            <w:shd w:val="clear" w:color="auto" w:fill="auto"/>
            <w:tcMar>
              <w:top w:w="100" w:type="dxa"/>
              <w:left w:w="100" w:type="dxa"/>
              <w:bottom w:w="100" w:type="dxa"/>
              <w:right w:w="100" w:type="dxa"/>
            </w:tcMar>
          </w:tcPr>
          <w:p w14:paraId="08C9553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Alum 6 (SPED)</w:t>
            </w:r>
          </w:p>
          <w:p w14:paraId="2ED6CD3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 years</w:t>
            </w:r>
          </w:p>
          <w:p w14:paraId="018B6D3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Urban</w:t>
            </w:r>
          </w:p>
        </w:tc>
        <w:tc>
          <w:tcPr>
            <w:tcW w:w="1440" w:type="dxa"/>
            <w:shd w:val="clear" w:color="auto" w:fill="auto"/>
            <w:tcMar>
              <w:top w:w="100" w:type="dxa"/>
              <w:left w:w="100" w:type="dxa"/>
              <w:bottom w:w="100" w:type="dxa"/>
              <w:right w:w="100" w:type="dxa"/>
            </w:tcMar>
          </w:tcPr>
          <w:p w14:paraId="5CEA376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Alum 7 (CH)</w:t>
            </w:r>
          </w:p>
          <w:p w14:paraId="205BD1B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 years</w:t>
            </w:r>
          </w:p>
          <w:p w14:paraId="7D885AD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Rural</w:t>
            </w:r>
          </w:p>
        </w:tc>
        <w:tc>
          <w:tcPr>
            <w:tcW w:w="1440" w:type="dxa"/>
            <w:shd w:val="clear" w:color="auto" w:fill="auto"/>
            <w:tcMar>
              <w:top w:w="100" w:type="dxa"/>
              <w:left w:w="100" w:type="dxa"/>
              <w:bottom w:w="100" w:type="dxa"/>
              <w:right w:w="100" w:type="dxa"/>
            </w:tcMar>
          </w:tcPr>
          <w:p w14:paraId="7312381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Average</w:t>
            </w:r>
          </w:p>
        </w:tc>
      </w:tr>
      <w:tr w:rsidR="0034787D" w14:paraId="670F5430" w14:textId="77777777" w:rsidTr="00451C83">
        <w:tc>
          <w:tcPr>
            <w:tcW w:w="1440" w:type="dxa"/>
            <w:shd w:val="clear" w:color="auto" w:fill="auto"/>
            <w:tcMar>
              <w:top w:w="100" w:type="dxa"/>
              <w:left w:w="100" w:type="dxa"/>
              <w:bottom w:w="100" w:type="dxa"/>
              <w:right w:w="100" w:type="dxa"/>
            </w:tcMar>
          </w:tcPr>
          <w:p w14:paraId="6657125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1</w:t>
            </w:r>
          </w:p>
        </w:tc>
        <w:tc>
          <w:tcPr>
            <w:tcW w:w="1440" w:type="dxa"/>
            <w:shd w:val="clear" w:color="auto" w:fill="auto"/>
            <w:tcMar>
              <w:top w:w="100" w:type="dxa"/>
              <w:left w:w="100" w:type="dxa"/>
              <w:bottom w:w="100" w:type="dxa"/>
              <w:right w:w="100" w:type="dxa"/>
            </w:tcMar>
          </w:tcPr>
          <w:p w14:paraId="3568036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72565D4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1.81</w:t>
            </w:r>
          </w:p>
        </w:tc>
        <w:tc>
          <w:tcPr>
            <w:tcW w:w="1440" w:type="dxa"/>
            <w:shd w:val="clear" w:color="auto" w:fill="auto"/>
            <w:tcMar>
              <w:top w:w="100" w:type="dxa"/>
              <w:left w:w="100" w:type="dxa"/>
              <w:bottom w:w="100" w:type="dxa"/>
              <w:right w:w="100" w:type="dxa"/>
            </w:tcMar>
          </w:tcPr>
          <w:p w14:paraId="7646549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2.13</w:t>
            </w:r>
          </w:p>
        </w:tc>
        <w:tc>
          <w:tcPr>
            <w:tcW w:w="1440" w:type="dxa"/>
            <w:shd w:val="clear" w:color="auto" w:fill="FFFF00"/>
            <w:tcMar>
              <w:top w:w="100" w:type="dxa"/>
              <w:left w:w="100" w:type="dxa"/>
              <w:bottom w:w="100" w:type="dxa"/>
              <w:right w:w="100" w:type="dxa"/>
            </w:tcMar>
          </w:tcPr>
          <w:p w14:paraId="032854B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1.19</w:t>
            </w:r>
          </w:p>
        </w:tc>
        <w:tc>
          <w:tcPr>
            <w:tcW w:w="1440" w:type="dxa"/>
            <w:shd w:val="clear" w:color="auto" w:fill="auto"/>
            <w:tcMar>
              <w:top w:w="100" w:type="dxa"/>
              <w:left w:w="100" w:type="dxa"/>
              <w:bottom w:w="100" w:type="dxa"/>
              <w:right w:w="100" w:type="dxa"/>
            </w:tcMar>
          </w:tcPr>
          <w:p w14:paraId="3D46AFF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2.31</w:t>
            </w:r>
          </w:p>
        </w:tc>
        <w:tc>
          <w:tcPr>
            <w:tcW w:w="1440" w:type="dxa"/>
            <w:shd w:val="clear" w:color="auto" w:fill="auto"/>
            <w:tcMar>
              <w:top w:w="100" w:type="dxa"/>
              <w:left w:w="100" w:type="dxa"/>
              <w:bottom w:w="100" w:type="dxa"/>
              <w:right w:w="100" w:type="dxa"/>
            </w:tcMar>
          </w:tcPr>
          <w:p w14:paraId="5BD8AAF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2.44</w:t>
            </w:r>
          </w:p>
        </w:tc>
        <w:tc>
          <w:tcPr>
            <w:tcW w:w="1440" w:type="dxa"/>
            <w:shd w:val="clear" w:color="auto" w:fill="FFFF00"/>
            <w:tcMar>
              <w:top w:w="100" w:type="dxa"/>
              <w:left w:w="100" w:type="dxa"/>
              <w:bottom w:w="100" w:type="dxa"/>
              <w:right w:w="100" w:type="dxa"/>
            </w:tcMar>
          </w:tcPr>
          <w:p w14:paraId="22246EC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1.56</w:t>
            </w:r>
          </w:p>
        </w:tc>
        <w:tc>
          <w:tcPr>
            <w:tcW w:w="1440" w:type="dxa"/>
            <w:shd w:val="clear" w:color="auto" w:fill="FFFF00"/>
            <w:tcMar>
              <w:top w:w="100" w:type="dxa"/>
              <w:left w:w="100" w:type="dxa"/>
              <w:bottom w:w="100" w:type="dxa"/>
              <w:right w:w="100" w:type="dxa"/>
            </w:tcMar>
          </w:tcPr>
          <w:p w14:paraId="6AB9701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1.91</w:t>
            </w:r>
          </w:p>
        </w:tc>
      </w:tr>
      <w:tr w:rsidR="0034787D" w14:paraId="654C648A" w14:textId="77777777" w:rsidTr="00451C83">
        <w:tc>
          <w:tcPr>
            <w:tcW w:w="1440" w:type="dxa"/>
            <w:shd w:val="clear" w:color="auto" w:fill="auto"/>
            <w:tcMar>
              <w:top w:w="100" w:type="dxa"/>
              <w:left w:w="100" w:type="dxa"/>
              <w:bottom w:w="100" w:type="dxa"/>
              <w:right w:w="100" w:type="dxa"/>
            </w:tcMar>
          </w:tcPr>
          <w:p w14:paraId="521DAA1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2</w:t>
            </w:r>
          </w:p>
        </w:tc>
        <w:tc>
          <w:tcPr>
            <w:tcW w:w="1440" w:type="dxa"/>
            <w:shd w:val="clear" w:color="auto" w:fill="auto"/>
            <w:tcMar>
              <w:top w:w="100" w:type="dxa"/>
              <w:left w:w="100" w:type="dxa"/>
              <w:bottom w:w="100" w:type="dxa"/>
              <w:right w:w="100" w:type="dxa"/>
            </w:tcMar>
          </w:tcPr>
          <w:p w14:paraId="57137A2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21428B7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2.19</w:t>
            </w:r>
          </w:p>
        </w:tc>
        <w:tc>
          <w:tcPr>
            <w:tcW w:w="1440" w:type="dxa"/>
            <w:shd w:val="clear" w:color="auto" w:fill="auto"/>
            <w:tcMar>
              <w:top w:w="100" w:type="dxa"/>
              <w:left w:w="100" w:type="dxa"/>
              <w:bottom w:w="100" w:type="dxa"/>
              <w:right w:w="100" w:type="dxa"/>
            </w:tcMar>
          </w:tcPr>
          <w:p w14:paraId="10EDA89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2.31</w:t>
            </w:r>
          </w:p>
        </w:tc>
        <w:tc>
          <w:tcPr>
            <w:tcW w:w="1440" w:type="dxa"/>
            <w:shd w:val="clear" w:color="auto" w:fill="auto"/>
            <w:tcMar>
              <w:top w:w="100" w:type="dxa"/>
              <w:left w:w="100" w:type="dxa"/>
              <w:bottom w:w="100" w:type="dxa"/>
              <w:right w:w="100" w:type="dxa"/>
            </w:tcMar>
          </w:tcPr>
          <w:p w14:paraId="086906C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40354E3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2.19</w:t>
            </w:r>
          </w:p>
        </w:tc>
        <w:tc>
          <w:tcPr>
            <w:tcW w:w="1440" w:type="dxa"/>
            <w:shd w:val="clear" w:color="auto" w:fill="auto"/>
            <w:tcMar>
              <w:top w:w="100" w:type="dxa"/>
              <w:left w:w="100" w:type="dxa"/>
              <w:bottom w:w="100" w:type="dxa"/>
              <w:right w:w="100" w:type="dxa"/>
            </w:tcMar>
          </w:tcPr>
          <w:p w14:paraId="58076D7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2.31</w:t>
            </w:r>
          </w:p>
        </w:tc>
        <w:tc>
          <w:tcPr>
            <w:tcW w:w="1440" w:type="dxa"/>
            <w:shd w:val="clear" w:color="auto" w:fill="auto"/>
            <w:tcMar>
              <w:top w:w="100" w:type="dxa"/>
              <w:left w:w="100" w:type="dxa"/>
              <w:bottom w:w="100" w:type="dxa"/>
              <w:right w:w="100" w:type="dxa"/>
            </w:tcMar>
          </w:tcPr>
          <w:p w14:paraId="2FFFA9B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7E1E23B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r>
      <w:tr w:rsidR="0034787D" w14:paraId="4576DC1A" w14:textId="77777777" w:rsidTr="00451C83">
        <w:tc>
          <w:tcPr>
            <w:tcW w:w="1440" w:type="dxa"/>
            <w:shd w:val="clear" w:color="auto" w:fill="auto"/>
            <w:tcMar>
              <w:top w:w="100" w:type="dxa"/>
              <w:left w:w="100" w:type="dxa"/>
              <w:bottom w:w="100" w:type="dxa"/>
              <w:right w:w="100" w:type="dxa"/>
            </w:tcMar>
          </w:tcPr>
          <w:p w14:paraId="3EB9EC2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3</w:t>
            </w:r>
          </w:p>
        </w:tc>
        <w:tc>
          <w:tcPr>
            <w:tcW w:w="1440" w:type="dxa"/>
            <w:shd w:val="clear" w:color="auto" w:fill="auto"/>
            <w:tcMar>
              <w:top w:w="100" w:type="dxa"/>
              <w:left w:w="100" w:type="dxa"/>
              <w:bottom w:w="100" w:type="dxa"/>
              <w:right w:w="100" w:type="dxa"/>
            </w:tcMar>
          </w:tcPr>
          <w:p w14:paraId="7DA5953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545970C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440" w:type="dxa"/>
            <w:shd w:val="clear" w:color="auto" w:fill="auto"/>
            <w:tcMar>
              <w:top w:w="100" w:type="dxa"/>
              <w:left w:w="100" w:type="dxa"/>
              <w:bottom w:w="100" w:type="dxa"/>
              <w:right w:w="100" w:type="dxa"/>
            </w:tcMar>
          </w:tcPr>
          <w:p w14:paraId="0647BB5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2.19</w:t>
            </w:r>
          </w:p>
        </w:tc>
        <w:tc>
          <w:tcPr>
            <w:tcW w:w="1440" w:type="dxa"/>
            <w:shd w:val="clear" w:color="auto" w:fill="auto"/>
            <w:tcMar>
              <w:top w:w="100" w:type="dxa"/>
              <w:left w:w="100" w:type="dxa"/>
              <w:bottom w:w="100" w:type="dxa"/>
              <w:right w:w="100" w:type="dxa"/>
            </w:tcMar>
          </w:tcPr>
          <w:p w14:paraId="08EAAB8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2DC4543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2.38</w:t>
            </w:r>
          </w:p>
        </w:tc>
        <w:tc>
          <w:tcPr>
            <w:tcW w:w="1440" w:type="dxa"/>
            <w:shd w:val="clear" w:color="auto" w:fill="auto"/>
            <w:tcMar>
              <w:top w:w="100" w:type="dxa"/>
              <w:left w:w="100" w:type="dxa"/>
              <w:bottom w:w="100" w:type="dxa"/>
              <w:right w:w="100" w:type="dxa"/>
            </w:tcMar>
          </w:tcPr>
          <w:p w14:paraId="5FDF452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2.38</w:t>
            </w:r>
          </w:p>
        </w:tc>
        <w:tc>
          <w:tcPr>
            <w:tcW w:w="1440" w:type="dxa"/>
            <w:shd w:val="clear" w:color="auto" w:fill="auto"/>
            <w:tcMar>
              <w:top w:w="100" w:type="dxa"/>
              <w:left w:w="100" w:type="dxa"/>
              <w:bottom w:w="100" w:type="dxa"/>
              <w:right w:w="100" w:type="dxa"/>
            </w:tcMar>
          </w:tcPr>
          <w:p w14:paraId="136BCE9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29E15B4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2.30</w:t>
            </w:r>
          </w:p>
        </w:tc>
      </w:tr>
      <w:tr w:rsidR="0034787D" w14:paraId="29DA49BD" w14:textId="77777777" w:rsidTr="00451C83">
        <w:tc>
          <w:tcPr>
            <w:tcW w:w="1440" w:type="dxa"/>
            <w:shd w:val="clear" w:color="auto" w:fill="auto"/>
            <w:tcMar>
              <w:top w:w="100" w:type="dxa"/>
              <w:left w:w="100" w:type="dxa"/>
              <w:bottom w:w="100" w:type="dxa"/>
              <w:right w:w="100" w:type="dxa"/>
            </w:tcMar>
          </w:tcPr>
          <w:p w14:paraId="7BE6A53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4</w:t>
            </w:r>
          </w:p>
        </w:tc>
        <w:tc>
          <w:tcPr>
            <w:tcW w:w="1440" w:type="dxa"/>
            <w:shd w:val="clear" w:color="auto" w:fill="auto"/>
            <w:tcMar>
              <w:top w:w="100" w:type="dxa"/>
              <w:left w:w="100" w:type="dxa"/>
              <w:bottom w:w="100" w:type="dxa"/>
              <w:right w:w="100" w:type="dxa"/>
            </w:tcMar>
          </w:tcPr>
          <w:p w14:paraId="5A5D0BA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3E956D1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2.31</w:t>
            </w:r>
          </w:p>
        </w:tc>
        <w:tc>
          <w:tcPr>
            <w:tcW w:w="1440" w:type="dxa"/>
            <w:shd w:val="clear" w:color="auto" w:fill="auto"/>
            <w:tcMar>
              <w:top w:w="100" w:type="dxa"/>
              <w:left w:w="100" w:type="dxa"/>
              <w:bottom w:w="100" w:type="dxa"/>
              <w:right w:w="100" w:type="dxa"/>
            </w:tcMar>
          </w:tcPr>
          <w:p w14:paraId="05881B7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2.44</w:t>
            </w:r>
          </w:p>
        </w:tc>
        <w:tc>
          <w:tcPr>
            <w:tcW w:w="1440" w:type="dxa"/>
            <w:shd w:val="clear" w:color="auto" w:fill="auto"/>
            <w:tcMar>
              <w:top w:w="100" w:type="dxa"/>
              <w:left w:w="100" w:type="dxa"/>
              <w:bottom w:w="100" w:type="dxa"/>
              <w:right w:w="100" w:type="dxa"/>
            </w:tcMar>
          </w:tcPr>
          <w:p w14:paraId="5192C94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0741485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2.88</w:t>
            </w:r>
          </w:p>
        </w:tc>
        <w:tc>
          <w:tcPr>
            <w:tcW w:w="1440" w:type="dxa"/>
            <w:shd w:val="clear" w:color="auto" w:fill="auto"/>
            <w:tcMar>
              <w:top w:w="100" w:type="dxa"/>
              <w:left w:w="100" w:type="dxa"/>
              <w:bottom w:w="100" w:type="dxa"/>
              <w:right w:w="100" w:type="dxa"/>
            </w:tcMar>
          </w:tcPr>
          <w:p w14:paraId="6E821D3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2.63</w:t>
            </w:r>
          </w:p>
        </w:tc>
        <w:tc>
          <w:tcPr>
            <w:tcW w:w="1440" w:type="dxa"/>
            <w:shd w:val="clear" w:color="auto" w:fill="auto"/>
            <w:tcMar>
              <w:top w:w="100" w:type="dxa"/>
              <w:left w:w="100" w:type="dxa"/>
              <w:bottom w:w="100" w:type="dxa"/>
              <w:right w:w="100" w:type="dxa"/>
            </w:tcMar>
          </w:tcPr>
          <w:p w14:paraId="10A84D8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00FF00"/>
            <w:tcMar>
              <w:top w:w="100" w:type="dxa"/>
              <w:left w:w="100" w:type="dxa"/>
              <w:bottom w:w="100" w:type="dxa"/>
              <w:right w:w="100" w:type="dxa"/>
            </w:tcMar>
          </w:tcPr>
          <w:p w14:paraId="23B31FD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2.56</w:t>
            </w:r>
          </w:p>
        </w:tc>
      </w:tr>
      <w:tr w:rsidR="0034787D" w14:paraId="046776E8" w14:textId="77777777" w:rsidTr="00451C83">
        <w:tc>
          <w:tcPr>
            <w:tcW w:w="1440" w:type="dxa"/>
            <w:shd w:val="clear" w:color="auto" w:fill="auto"/>
            <w:tcMar>
              <w:top w:w="100" w:type="dxa"/>
              <w:left w:w="100" w:type="dxa"/>
              <w:bottom w:w="100" w:type="dxa"/>
              <w:right w:w="100" w:type="dxa"/>
            </w:tcMar>
          </w:tcPr>
          <w:p w14:paraId="364B931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5 (extra)</w:t>
            </w:r>
          </w:p>
        </w:tc>
        <w:tc>
          <w:tcPr>
            <w:tcW w:w="1440" w:type="dxa"/>
            <w:shd w:val="clear" w:color="auto" w:fill="auto"/>
            <w:tcMar>
              <w:top w:w="100" w:type="dxa"/>
              <w:left w:w="100" w:type="dxa"/>
              <w:bottom w:w="100" w:type="dxa"/>
              <w:right w:w="100" w:type="dxa"/>
            </w:tcMar>
          </w:tcPr>
          <w:p w14:paraId="0C5641A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64227AC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19CC80C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5575286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0A9B2C7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2.88</w:t>
            </w:r>
          </w:p>
        </w:tc>
        <w:tc>
          <w:tcPr>
            <w:tcW w:w="1440" w:type="dxa"/>
            <w:shd w:val="clear" w:color="auto" w:fill="auto"/>
            <w:tcMar>
              <w:top w:w="100" w:type="dxa"/>
              <w:left w:w="100" w:type="dxa"/>
              <w:bottom w:w="100" w:type="dxa"/>
              <w:right w:w="100" w:type="dxa"/>
            </w:tcMar>
          </w:tcPr>
          <w:p w14:paraId="7E069F0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5F0FFE2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0394F42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r>
      <w:tr w:rsidR="0034787D" w14:paraId="79E7195A" w14:textId="77777777" w:rsidTr="00451C83">
        <w:tc>
          <w:tcPr>
            <w:tcW w:w="1440" w:type="dxa"/>
            <w:shd w:val="clear" w:color="auto" w:fill="auto"/>
            <w:tcMar>
              <w:top w:w="100" w:type="dxa"/>
              <w:left w:w="100" w:type="dxa"/>
              <w:bottom w:w="100" w:type="dxa"/>
              <w:right w:w="100" w:type="dxa"/>
            </w:tcMar>
          </w:tcPr>
          <w:p w14:paraId="104943A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Average</w:t>
            </w:r>
          </w:p>
        </w:tc>
        <w:tc>
          <w:tcPr>
            <w:tcW w:w="1440" w:type="dxa"/>
            <w:shd w:val="clear" w:color="auto" w:fill="auto"/>
            <w:tcMar>
              <w:top w:w="100" w:type="dxa"/>
              <w:left w:w="100" w:type="dxa"/>
              <w:bottom w:w="100" w:type="dxa"/>
              <w:right w:w="100" w:type="dxa"/>
            </w:tcMar>
          </w:tcPr>
          <w:p w14:paraId="65B4247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FFFF00"/>
            <w:tcMar>
              <w:top w:w="100" w:type="dxa"/>
              <w:left w:w="100" w:type="dxa"/>
              <w:bottom w:w="100" w:type="dxa"/>
              <w:right w:w="100" w:type="dxa"/>
            </w:tcMar>
          </w:tcPr>
          <w:p w14:paraId="4AE702A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2.14</w:t>
            </w:r>
          </w:p>
        </w:tc>
        <w:tc>
          <w:tcPr>
            <w:tcW w:w="1440" w:type="dxa"/>
            <w:shd w:val="clear" w:color="auto" w:fill="auto"/>
            <w:tcMar>
              <w:top w:w="100" w:type="dxa"/>
              <w:left w:w="100" w:type="dxa"/>
              <w:bottom w:w="100" w:type="dxa"/>
              <w:right w:w="100" w:type="dxa"/>
            </w:tcMar>
          </w:tcPr>
          <w:p w14:paraId="1B5DA75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2.27</w:t>
            </w:r>
          </w:p>
        </w:tc>
        <w:tc>
          <w:tcPr>
            <w:tcW w:w="1440" w:type="dxa"/>
            <w:shd w:val="clear" w:color="auto" w:fill="auto"/>
            <w:tcMar>
              <w:top w:w="100" w:type="dxa"/>
              <w:left w:w="100" w:type="dxa"/>
              <w:bottom w:w="100" w:type="dxa"/>
              <w:right w:w="100" w:type="dxa"/>
            </w:tcMar>
          </w:tcPr>
          <w:p w14:paraId="72E8C8C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00FF00"/>
            <w:tcMar>
              <w:top w:w="100" w:type="dxa"/>
              <w:left w:w="100" w:type="dxa"/>
              <w:bottom w:w="100" w:type="dxa"/>
              <w:right w:w="100" w:type="dxa"/>
            </w:tcMar>
          </w:tcPr>
          <w:p w14:paraId="676B923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2.53</w:t>
            </w:r>
          </w:p>
        </w:tc>
        <w:tc>
          <w:tcPr>
            <w:tcW w:w="1440" w:type="dxa"/>
            <w:shd w:val="clear" w:color="auto" w:fill="auto"/>
            <w:tcMar>
              <w:top w:w="100" w:type="dxa"/>
              <w:left w:w="100" w:type="dxa"/>
              <w:bottom w:w="100" w:type="dxa"/>
              <w:right w:w="100" w:type="dxa"/>
            </w:tcMar>
          </w:tcPr>
          <w:p w14:paraId="24D662D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2.44</w:t>
            </w:r>
          </w:p>
        </w:tc>
        <w:tc>
          <w:tcPr>
            <w:tcW w:w="1440" w:type="dxa"/>
            <w:shd w:val="clear" w:color="auto" w:fill="auto"/>
            <w:tcMar>
              <w:top w:w="100" w:type="dxa"/>
              <w:left w:w="100" w:type="dxa"/>
              <w:bottom w:w="100" w:type="dxa"/>
              <w:right w:w="100" w:type="dxa"/>
            </w:tcMar>
          </w:tcPr>
          <w:p w14:paraId="4F999CE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w:t>
            </w:r>
          </w:p>
        </w:tc>
        <w:tc>
          <w:tcPr>
            <w:tcW w:w="1440" w:type="dxa"/>
            <w:shd w:val="clear" w:color="auto" w:fill="auto"/>
            <w:tcMar>
              <w:top w:w="100" w:type="dxa"/>
              <w:left w:w="100" w:type="dxa"/>
              <w:bottom w:w="100" w:type="dxa"/>
              <w:right w:w="100" w:type="dxa"/>
            </w:tcMar>
          </w:tcPr>
          <w:p w14:paraId="5326285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2.28</w:t>
            </w:r>
          </w:p>
        </w:tc>
      </w:tr>
    </w:tbl>
    <w:p w14:paraId="31C479EC" w14:textId="77777777" w:rsidR="0034787D" w:rsidRDefault="0034787D">
      <w:pPr>
        <w:spacing w:before="240" w:after="240" w:line="240" w:lineRule="auto"/>
        <w:rPr>
          <w:rFonts w:ascii="Calibri" w:eastAsia="Calibri" w:hAnsi="Calibri" w:cs="Calibri"/>
          <w:highlight w:val="yellow"/>
        </w:rPr>
      </w:pPr>
    </w:p>
    <w:p w14:paraId="59861FAF" w14:textId="77777777" w:rsidR="0034787D" w:rsidRDefault="0034787D">
      <w:pPr>
        <w:spacing w:before="240" w:after="240" w:line="240" w:lineRule="auto"/>
        <w:rPr>
          <w:rFonts w:ascii="Calibri" w:eastAsia="Calibri" w:hAnsi="Calibri" w:cs="Calibri"/>
          <w:highlight w:val="yellow"/>
        </w:rPr>
      </w:pPr>
    </w:p>
    <w:p w14:paraId="097A6B52" w14:textId="77777777" w:rsidR="0034787D" w:rsidRDefault="0034787D">
      <w:pPr>
        <w:spacing w:before="240" w:after="240" w:line="240" w:lineRule="auto"/>
        <w:rPr>
          <w:rFonts w:ascii="Calibri" w:eastAsia="Calibri" w:hAnsi="Calibri" w:cs="Calibri"/>
          <w:highlight w:val="yellow"/>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85"/>
        <w:gridCol w:w="1350"/>
        <w:gridCol w:w="1410"/>
        <w:gridCol w:w="1395"/>
        <w:gridCol w:w="1305"/>
        <w:gridCol w:w="1380"/>
        <w:gridCol w:w="1035"/>
      </w:tblGrid>
      <w:tr w:rsidR="0034787D" w14:paraId="0AFCFEC3" w14:textId="77777777" w:rsidTr="00451C83">
        <w:trPr>
          <w:tblHeader/>
        </w:trPr>
        <w:tc>
          <w:tcPr>
            <w:tcW w:w="5085" w:type="dxa"/>
            <w:shd w:val="clear" w:color="auto" w:fill="auto"/>
            <w:tcMar>
              <w:top w:w="100" w:type="dxa"/>
              <w:left w:w="100" w:type="dxa"/>
              <w:bottom w:w="100" w:type="dxa"/>
              <w:right w:w="100" w:type="dxa"/>
            </w:tcMar>
          </w:tcPr>
          <w:p w14:paraId="3873EE19" w14:textId="77777777" w:rsidR="0034787D" w:rsidRDefault="0034787D">
            <w:pPr>
              <w:widowControl w:val="0"/>
              <w:pBdr>
                <w:top w:val="nil"/>
                <w:left w:val="nil"/>
                <w:bottom w:val="nil"/>
                <w:right w:val="nil"/>
                <w:between w:val="nil"/>
              </w:pBdr>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52820F9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1</w:t>
            </w:r>
          </w:p>
        </w:tc>
        <w:tc>
          <w:tcPr>
            <w:tcW w:w="1410" w:type="dxa"/>
            <w:shd w:val="clear" w:color="auto" w:fill="auto"/>
            <w:tcMar>
              <w:top w:w="100" w:type="dxa"/>
              <w:left w:w="100" w:type="dxa"/>
              <w:bottom w:w="100" w:type="dxa"/>
              <w:right w:w="100" w:type="dxa"/>
            </w:tcMar>
          </w:tcPr>
          <w:p w14:paraId="629D243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2</w:t>
            </w:r>
          </w:p>
        </w:tc>
        <w:tc>
          <w:tcPr>
            <w:tcW w:w="1395" w:type="dxa"/>
            <w:shd w:val="clear" w:color="auto" w:fill="auto"/>
            <w:tcMar>
              <w:top w:w="100" w:type="dxa"/>
              <w:left w:w="100" w:type="dxa"/>
              <w:bottom w:w="100" w:type="dxa"/>
              <w:right w:w="100" w:type="dxa"/>
            </w:tcMar>
          </w:tcPr>
          <w:p w14:paraId="4184393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3</w:t>
            </w:r>
          </w:p>
        </w:tc>
        <w:tc>
          <w:tcPr>
            <w:tcW w:w="1305" w:type="dxa"/>
            <w:shd w:val="clear" w:color="auto" w:fill="auto"/>
            <w:tcMar>
              <w:top w:w="100" w:type="dxa"/>
              <w:left w:w="100" w:type="dxa"/>
              <w:bottom w:w="100" w:type="dxa"/>
              <w:right w:w="100" w:type="dxa"/>
            </w:tcMar>
          </w:tcPr>
          <w:p w14:paraId="0892B80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Observation 4</w:t>
            </w:r>
          </w:p>
        </w:tc>
        <w:tc>
          <w:tcPr>
            <w:tcW w:w="1380" w:type="dxa"/>
            <w:shd w:val="clear" w:color="auto" w:fill="auto"/>
            <w:tcMar>
              <w:top w:w="100" w:type="dxa"/>
              <w:left w:w="100" w:type="dxa"/>
              <w:bottom w:w="100" w:type="dxa"/>
              <w:right w:w="100" w:type="dxa"/>
            </w:tcMar>
          </w:tcPr>
          <w:p w14:paraId="7FAB03B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Change Over Time</w:t>
            </w:r>
          </w:p>
        </w:tc>
        <w:tc>
          <w:tcPr>
            <w:tcW w:w="1035" w:type="dxa"/>
            <w:shd w:val="clear" w:color="auto" w:fill="auto"/>
            <w:tcMar>
              <w:top w:w="100" w:type="dxa"/>
              <w:left w:w="100" w:type="dxa"/>
              <w:bottom w:w="100" w:type="dxa"/>
              <w:right w:w="100" w:type="dxa"/>
            </w:tcMar>
          </w:tcPr>
          <w:p w14:paraId="5EB96FA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Average</w:t>
            </w:r>
          </w:p>
        </w:tc>
      </w:tr>
      <w:tr w:rsidR="0034787D" w14:paraId="2177E783" w14:textId="77777777" w:rsidTr="00451C83">
        <w:tc>
          <w:tcPr>
            <w:tcW w:w="5085" w:type="dxa"/>
            <w:shd w:val="clear" w:color="auto" w:fill="CCFFFF"/>
          </w:tcPr>
          <w:p w14:paraId="26C62EF2" w14:textId="77777777" w:rsidR="0034787D" w:rsidRDefault="005D7643">
            <w:pPr>
              <w:spacing w:line="240" w:lineRule="auto"/>
              <w:rPr>
                <w:sz w:val="18"/>
                <w:szCs w:val="18"/>
              </w:rPr>
            </w:pPr>
            <w:r>
              <w:rPr>
                <w:sz w:val="18"/>
                <w:szCs w:val="18"/>
              </w:rPr>
              <w:t>Part A. PLANNING AND PREPARATION</w:t>
            </w:r>
            <w:r>
              <w:rPr>
                <w:sz w:val="18"/>
                <w:szCs w:val="18"/>
              </w:rPr>
              <w:br/>
              <w:t xml:space="preserve">1. The teacher candidate thoroughly understands the content to be taught reflective of local, </w:t>
            </w:r>
            <w:proofErr w:type="gramStart"/>
            <w:r>
              <w:rPr>
                <w:sz w:val="18"/>
                <w:szCs w:val="18"/>
              </w:rPr>
              <w:t>state</w:t>
            </w:r>
            <w:proofErr w:type="gramEnd"/>
            <w:r>
              <w:rPr>
                <w:sz w:val="18"/>
                <w:szCs w:val="18"/>
              </w:rPr>
              <w:t xml:space="preserve"> and national standards.</w:t>
            </w:r>
            <w:r>
              <w:rPr>
                <w:sz w:val="18"/>
                <w:szCs w:val="18"/>
              </w:rPr>
              <w:br/>
            </w:r>
            <w:proofErr w:type="spellStart"/>
            <w:r>
              <w:rPr>
                <w:sz w:val="18"/>
                <w:szCs w:val="18"/>
              </w:rPr>
              <w:t>inTASC</w:t>
            </w:r>
            <w:proofErr w:type="spellEnd"/>
            <w:r>
              <w:rPr>
                <w:sz w:val="18"/>
                <w:szCs w:val="18"/>
              </w:rPr>
              <w:t xml:space="preserve"> Standard 4</w:t>
            </w:r>
          </w:p>
        </w:tc>
        <w:tc>
          <w:tcPr>
            <w:tcW w:w="1350" w:type="dxa"/>
            <w:shd w:val="clear" w:color="auto" w:fill="auto"/>
            <w:tcMar>
              <w:top w:w="100" w:type="dxa"/>
              <w:left w:w="100" w:type="dxa"/>
              <w:bottom w:w="100" w:type="dxa"/>
              <w:right w:w="100" w:type="dxa"/>
            </w:tcMar>
          </w:tcPr>
          <w:p w14:paraId="1C03C4E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410" w:type="dxa"/>
            <w:shd w:val="clear" w:color="auto" w:fill="auto"/>
            <w:tcMar>
              <w:top w:w="100" w:type="dxa"/>
              <w:left w:w="100" w:type="dxa"/>
              <w:bottom w:w="100" w:type="dxa"/>
              <w:right w:w="100" w:type="dxa"/>
            </w:tcMar>
          </w:tcPr>
          <w:p w14:paraId="57A63E6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95" w:type="dxa"/>
            <w:shd w:val="clear" w:color="auto" w:fill="auto"/>
            <w:tcMar>
              <w:top w:w="100" w:type="dxa"/>
              <w:left w:w="100" w:type="dxa"/>
              <w:bottom w:w="100" w:type="dxa"/>
              <w:right w:w="100" w:type="dxa"/>
            </w:tcMar>
          </w:tcPr>
          <w:p w14:paraId="1FB4660F" w14:textId="77777777" w:rsidR="0034787D" w:rsidRDefault="005D7643">
            <w:pPr>
              <w:widowControl w:val="0"/>
              <w:spacing w:line="240" w:lineRule="auto"/>
              <w:rPr>
                <w:rFonts w:ascii="Calibri" w:eastAsia="Calibri" w:hAnsi="Calibri" w:cs="Calibri"/>
              </w:rPr>
            </w:pPr>
            <w:r>
              <w:rPr>
                <w:rFonts w:ascii="Calibri" w:eastAsia="Calibri" w:hAnsi="Calibri" w:cs="Calibri"/>
              </w:rPr>
              <w:t>2.50</w:t>
            </w:r>
          </w:p>
        </w:tc>
        <w:tc>
          <w:tcPr>
            <w:tcW w:w="1305" w:type="dxa"/>
            <w:shd w:val="clear" w:color="auto" w:fill="auto"/>
            <w:tcMar>
              <w:top w:w="100" w:type="dxa"/>
              <w:left w:w="100" w:type="dxa"/>
              <w:bottom w:w="100" w:type="dxa"/>
              <w:right w:w="100" w:type="dxa"/>
            </w:tcMar>
          </w:tcPr>
          <w:p w14:paraId="66BC1E3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2.75</w:t>
            </w:r>
          </w:p>
        </w:tc>
        <w:tc>
          <w:tcPr>
            <w:tcW w:w="1380" w:type="dxa"/>
            <w:shd w:val="clear" w:color="auto" w:fill="FFFF00"/>
            <w:tcMar>
              <w:top w:w="100" w:type="dxa"/>
              <w:left w:w="100" w:type="dxa"/>
              <w:bottom w:w="100" w:type="dxa"/>
              <w:right w:w="100" w:type="dxa"/>
            </w:tcMar>
          </w:tcPr>
          <w:p w14:paraId="59E0433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0.25</w:t>
            </w:r>
          </w:p>
        </w:tc>
        <w:tc>
          <w:tcPr>
            <w:tcW w:w="1035" w:type="dxa"/>
            <w:shd w:val="clear" w:color="auto" w:fill="00FF00"/>
            <w:tcMar>
              <w:top w:w="100" w:type="dxa"/>
              <w:left w:w="100" w:type="dxa"/>
              <w:bottom w:w="100" w:type="dxa"/>
              <w:right w:w="100" w:type="dxa"/>
            </w:tcMar>
          </w:tcPr>
          <w:p w14:paraId="0B7EFB3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2.59</w:t>
            </w:r>
          </w:p>
        </w:tc>
      </w:tr>
      <w:tr w:rsidR="0034787D" w14:paraId="75DCAFA7" w14:textId="77777777" w:rsidTr="00451C83">
        <w:tc>
          <w:tcPr>
            <w:tcW w:w="5085" w:type="dxa"/>
            <w:shd w:val="clear" w:color="auto" w:fill="CCFFFF"/>
          </w:tcPr>
          <w:p w14:paraId="0FF95C77" w14:textId="77777777" w:rsidR="0034787D" w:rsidRDefault="005D7643">
            <w:pPr>
              <w:spacing w:line="240" w:lineRule="auto"/>
              <w:rPr>
                <w:sz w:val="18"/>
                <w:szCs w:val="18"/>
              </w:rPr>
            </w:pPr>
            <w:r>
              <w:rPr>
                <w:sz w:val="18"/>
                <w:szCs w:val="18"/>
              </w:rPr>
              <w:t>Part A. PLANNING AND PREPARATION (continued)</w:t>
            </w:r>
            <w:r>
              <w:rPr>
                <w:sz w:val="18"/>
                <w:szCs w:val="18"/>
              </w:rPr>
              <w:br/>
              <w:t>2. The teacher candidate knows how to present and organize content aligned with local, state, and national standards so that it is clear and understandable.</w:t>
            </w:r>
            <w:r>
              <w:rPr>
                <w:sz w:val="18"/>
                <w:szCs w:val="18"/>
              </w:rPr>
              <w:br/>
            </w:r>
            <w:proofErr w:type="spellStart"/>
            <w:r>
              <w:rPr>
                <w:sz w:val="18"/>
                <w:szCs w:val="18"/>
              </w:rPr>
              <w:t>inTASC</w:t>
            </w:r>
            <w:proofErr w:type="spellEnd"/>
            <w:r>
              <w:rPr>
                <w:sz w:val="18"/>
                <w:szCs w:val="18"/>
              </w:rPr>
              <w:t xml:space="preserve"> Standard 8</w:t>
            </w:r>
          </w:p>
        </w:tc>
        <w:tc>
          <w:tcPr>
            <w:tcW w:w="1350" w:type="dxa"/>
            <w:shd w:val="clear" w:color="auto" w:fill="auto"/>
            <w:tcMar>
              <w:top w:w="100" w:type="dxa"/>
              <w:left w:w="100" w:type="dxa"/>
              <w:bottom w:w="100" w:type="dxa"/>
              <w:right w:w="100" w:type="dxa"/>
            </w:tcMar>
          </w:tcPr>
          <w:p w14:paraId="6C5D0CD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1.67</w:t>
            </w:r>
          </w:p>
        </w:tc>
        <w:tc>
          <w:tcPr>
            <w:tcW w:w="1410" w:type="dxa"/>
            <w:shd w:val="clear" w:color="auto" w:fill="auto"/>
            <w:tcMar>
              <w:top w:w="100" w:type="dxa"/>
              <w:left w:w="100" w:type="dxa"/>
              <w:bottom w:w="100" w:type="dxa"/>
              <w:right w:w="100" w:type="dxa"/>
            </w:tcMar>
          </w:tcPr>
          <w:p w14:paraId="48C22BC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5C1680C7" w14:textId="77777777" w:rsidR="0034787D" w:rsidRDefault="005D7643">
            <w:pPr>
              <w:widowControl w:val="0"/>
              <w:spacing w:line="240" w:lineRule="auto"/>
              <w:rPr>
                <w:rFonts w:ascii="Calibri" w:eastAsia="Calibri" w:hAnsi="Calibri" w:cs="Calibri"/>
              </w:rPr>
            </w:pPr>
            <w:r>
              <w:rPr>
                <w:rFonts w:ascii="Calibri" w:eastAsia="Calibri" w:hAnsi="Calibri" w:cs="Calibri"/>
              </w:rPr>
              <w:t>2.75</w:t>
            </w:r>
          </w:p>
        </w:tc>
        <w:tc>
          <w:tcPr>
            <w:tcW w:w="1305" w:type="dxa"/>
            <w:shd w:val="clear" w:color="auto" w:fill="auto"/>
            <w:tcMar>
              <w:top w:w="100" w:type="dxa"/>
              <w:left w:w="100" w:type="dxa"/>
              <w:bottom w:w="100" w:type="dxa"/>
              <w:right w:w="100" w:type="dxa"/>
            </w:tcMar>
          </w:tcPr>
          <w:p w14:paraId="66574C6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2.75</w:t>
            </w:r>
          </w:p>
        </w:tc>
        <w:tc>
          <w:tcPr>
            <w:tcW w:w="1380" w:type="dxa"/>
            <w:shd w:val="clear" w:color="auto" w:fill="00FF00"/>
            <w:tcMar>
              <w:top w:w="100" w:type="dxa"/>
              <w:left w:w="100" w:type="dxa"/>
              <w:bottom w:w="100" w:type="dxa"/>
              <w:right w:w="100" w:type="dxa"/>
            </w:tcMar>
          </w:tcPr>
          <w:p w14:paraId="3E1BCE4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1.08</w:t>
            </w:r>
          </w:p>
        </w:tc>
        <w:tc>
          <w:tcPr>
            <w:tcW w:w="1035" w:type="dxa"/>
            <w:shd w:val="clear" w:color="auto" w:fill="auto"/>
            <w:tcMar>
              <w:top w:w="100" w:type="dxa"/>
              <w:left w:w="100" w:type="dxa"/>
              <w:bottom w:w="100" w:type="dxa"/>
              <w:right w:w="100" w:type="dxa"/>
            </w:tcMar>
          </w:tcPr>
          <w:p w14:paraId="4BC5947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2.35</w:t>
            </w:r>
          </w:p>
        </w:tc>
      </w:tr>
      <w:tr w:rsidR="0034787D" w14:paraId="5A6DC251" w14:textId="77777777" w:rsidTr="00451C83">
        <w:tc>
          <w:tcPr>
            <w:tcW w:w="5085" w:type="dxa"/>
            <w:shd w:val="clear" w:color="auto" w:fill="CCFFFF"/>
          </w:tcPr>
          <w:p w14:paraId="2E4B9C7F" w14:textId="77777777" w:rsidR="0034787D" w:rsidRDefault="005D7643">
            <w:pPr>
              <w:spacing w:line="240" w:lineRule="auto"/>
              <w:rPr>
                <w:sz w:val="18"/>
                <w:szCs w:val="18"/>
              </w:rPr>
            </w:pPr>
            <w:r>
              <w:rPr>
                <w:sz w:val="18"/>
                <w:szCs w:val="18"/>
              </w:rPr>
              <w:t>Part A. PLANNING AND PREPARATION (continued)</w:t>
            </w:r>
            <w:r>
              <w:rPr>
                <w:sz w:val="18"/>
                <w:szCs w:val="18"/>
              </w:rPr>
              <w:br/>
              <w:t>3. The teacher candidate understands and plans for individual students’ development, and learning.</w:t>
            </w:r>
            <w:r>
              <w:rPr>
                <w:sz w:val="18"/>
                <w:szCs w:val="18"/>
              </w:rPr>
              <w:br/>
            </w:r>
            <w:proofErr w:type="spellStart"/>
            <w:r>
              <w:rPr>
                <w:sz w:val="18"/>
                <w:szCs w:val="18"/>
              </w:rPr>
              <w:t>inTASC</w:t>
            </w:r>
            <w:proofErr w:type="spellEnd"/>
            <w:r>
              <w:rPr>
                <w:sz w:val="18"/>
                <w:szCs w:val="18"/>
              </w:rPr>
              <w:t xml:space="preserve"> Standard 1</w:t>
            </w:r>
          </w:p>
        </w:tc>
        <w:tc>
          <w:tcPr>
            <w:tcW w:w="1350" w:type="dxa"/>
            <w:shd w:val="clear" w:color="auto" w:fill="auto"/>
            <w:tcMar>
              <w:top w:w="100" w:type="dxa"/>
              <w:left w:w="100" w:type="dxa"/>
              <w:bottom w:w="100" w:type="dxa"/>
              <w:right w:w="100" w:type="dxa"/>
            </w:tcMar>
          </w:tcPr>
          <w:p w14:paraId="25BF6D4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410" w:type="dxa"/>
            <w:shd w:val="clear" w:color="auto" w:fill="auto"/>
            <w:tcMar>
              <w:top w:w="100" w:type="dxa"/>
              <w:left w:w="100" w:type="dxa"/>
              <w:bottom w:w="100" w:type="dxa"/>
              <w:right w:w="100" w:type="dxa"/>
            </w:tcMar>
          </w:tcPr>
          <w:p w14:paraId="3BD139E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64A63FD5" w14:textId="77777777" w:rsidR="0034787D" w:rsidRDefault="005D7643">
            <w:pPr>
              <w:widowControl w:val="0"/>
              <w:spacing w:line="240" w:lineRule="auto"/>
              <w:rPr>
                <w:rFonts w:ascii="Calibri" w:eastAsia="Calibri" w:hAnsi="Calibri" w:cs="Calibri"/>
              </w:rPr>
            </w:pPr>
            <w:r>
              <w:rPr>
                <w:rFonts w:ascii="Calibri" w:eastAsia="Calibri" w:hAnsi="Calibri" w:cs="Calibri"/>
              </w:rPr>
              <w:t>2.75</w:t>
            </w:r>
          </w:p>
        </w:tc>
        <w:tc>
          <w:tcPr>
            <w:tcW w:w="1305" w:type="dxa"/>
            <w:shd w:val="clear" w:color="auto" w:fill="auto"/>
            <w:tcMar>
              <w:top w:w="100" w:type="dxa"/>
              <w:left w:w="100" w:type="dxa"/>
              <w:bottom w:w="100" w:type="dxa"/>
              <w:right w:w="100" w:type="dxa"/>
            </w:tcMar>
          </w:tcPr>
          <w:p w14:paraId="58EBB91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2.75</w:t>
            </w:r>
          </w:p>
        </w:tc>
        <w:tc>
          <w:tcPr>
            <w:tcW w:w="1380" w:type="dxa"/>
            <w:shd w:val="clear" w:color="auto" w:fill="auto"/>
            <w:tcMar>
              <w:top w:w="100" w:type="dxa"/>
              <w:left w:w="100" w:type="dxa"/>
              <w:bottom w:w="100" w:type="dxa"/>
              <w:right w:w="100" w:type="dxa"/>
            </w:tcMar>
          </w:tcPr>
          <w:p w14:paraId="662800E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0.75</w:t>
            </w:r>
          </w:p>
        </w:tc>
        <w:tc>
          <w:tcPr>
            <w:tcW w:w="1035" w:type="dxa"/>
            <w:shd w:val="clear" w:color="auto" w:fill="auto"/>
            <w:tcMar>
              <w:top w:w="100" w:type="dxa"/>
              <w:left w:w="100" w:type="dxa"/>
              <w:bottom w:w="100" w:type="dxa"/>
              <w:right w:w="100" w:type="dxa"/>
            </w:tcMar>
          </w:tcPr>
          <w:p w14:paraId="27B80A3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2.41</w:t>
            </w:r>
          </w:p>
        </w:tc>
      </w:tr>
      <w:tr w:rsidR="0034787D" w14:paraId="6BFE0659" w14:textId="77777777" w:rsidTr="00451C83">
        <w:tc>
          <w:tcPr>
            <w:tcW w:w="5085" w:type="dxa"/>
            <w:shd w:val="clear" w:color="auto" w:fill="CCFFFF"/>
          </w:tcPr>
          <w:p w14:paraId="3FC47671" w14:textId="77777777" w:rsidR="0034787D" w:rsidRDefault="005D7643">
            <w:pPr>
              <w:spacing w:line="240" w:lineRule="auto"/>
              <w:rPr>
                <w:sz w:val="18"/>
                <w:szCs w:val="18"/>
              </w:rPr>
            </w:pPr>
            <w:r>
              <w:rPr>
                <w:sz w:val="18"/>
                <w:szCs w:val="18"/>
              </w:rPr>
              <w:t>Part A. PLANNING AND PREPARATION (continued)</w:t>
            </w:r>
            <w:r>
              <w:rPr>
                <w:sz w:val="18"/>
                <w:szCs w:val="18"/>
              </w:rPr>
              <w:br/>
              <w:t>4a. The teacher candidate attends to the individual differences and cultural and communal experiences that affect creating an inclusive teaching and learning environment.</w:t>
            </w:r>
            <w:r>
              <w:rPr>
                <w:sz w:val="18"/>
                <w:szCs w:val="18"/>
              </w:rPr>
              <w:br/>
            </w:r>
            <w:proofErr w:type="spellStart"/>
            <w:r>
              <w:rPr>
                <w:sz w:val="18"/>
                <w:szCs w:val="18"/>
              </w:rPr>
              <w:t>inTASC</w:t>
            </w:r>
            <w:proofErr w:type="spellEnd"/>
            <w:r>
              <w:rPr>
                <w:sz w:val="18"/>
                <w:szCs w:val="18"/>
              </w:rPr>
              <w:t xml:space="preserve"> Standard 2</w:t>
            </w:r>
          </w:p>
        </w:tc>
        <w:tc>
          <w:tcPr>
            <w:tcW w:w="1350" w:type="dxa"/>
            <w:shd w:val="clear" w:color="auto" w:fill="auto"/>
            <w:tcMar>
              <w:top w:w="100" w:type="dxa"/>
              <w:left w:w="100" w:type="dxa"/>
              <w:bottom w:w="100" w:type="dxa"/>
              <w:right w:w="100" w:type="dxa"/>
            </w:tcMar>
          </w:tcPr>
          <w:p w14:paraId="6F009EC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1.50</w:t>
            </w:r>
          </w:p>
        </w:tc>
        <w:tc>
          <w:tcPr>
            <w:tcW w:w="1410" w:type="dxa"/>
            <w:shd w:val="clear" w:color="auto" w:fill="auto"/>
            <w:tcMar>
              <w:top w:w="100" w:type="dxa"/>
              <w:left w:w="100" w:type="dxa"/>
              <w:bottom w:w="100" w:type="dxa"/>
              <w:right w:w="100" w:type="dxa"/>
            </w:tcMar>
          </w:tcPr>
          <w:p w14:paraId="05D8D87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6AF53DD8" w14:textId="77777777" w:rsidR="0034787D" w:rsidRDefault="005D7643">
            <w:pPr>
              <w:widowControl w:val="0"/>
              <w:spacing w:line="240" w:lineRule="auto"/>
              <w:rPr>
                <w:rFonts w:ascii="Calibri" w:eastAsia="Calibri" w:hAnsi="Calibri" w:cs="Calibri"/>
              </w:rPr>
            </w:pPr>
            <w:r>
              <w:rPr>
                <w:rFonts w:ascii="Calibri" w:eastAsia="Calibri" w:hAnsi="Calibri" w:cs="Calibri"/>
              </w:rPr>
              <w:t>2.00</w:t>
            </w:r>
          </w:p>
        </w:tc>
        <w:tc>
          <w:tcPr>
            <w:tcW w:w="1305" w:type="dxa"/>
            <w:shd w:val="clear" w:color="auto" w:fill="auto"/>
            <w:tcMar>
              <w:top w:w="100" w:type="dxa"/>
              <w:left w:w="100" w:type="dxa"/>
              <w:bottom w:w="100" w:type="dxa"/>
              <w:right w:w="100" w:type="dxa"/>
            </w:tcMar>
          </w:tcPr>
          <w:p w14:paraId="5D5287E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80" w:type="dxa"/>
            <w:shd w:val="clear" w:color="auto" w:fill="00FF00"/>
            <w:tcMar>
              <w:top w:w="100" w:type="dxa"/>
              <w:left w:w="100" w:type="dxa"/>
              <w:bottom w:w="100" w:type="dxa"/>
              <w:right w:w="100" w:type="dxa"/>
            </w:tcMar>
          </w:tcPr>
          <w:p w14:paraId="423442E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1.00</w:t>
            </w:r>
          </w:p>
        </w:tc>
        <w:tc>
          <w:tcPr>
            <w:tcW w:w="1035" w:type="dxa"/>
            <w:shd w:val="clear" w:color="auto" w:fill="FFFF00"/>
            <w:tcMar>
              <w:top w:w="100" w:type="dxa"/>
              <w:left w:w="100" w:type="dxa"/>
              <w:bottom w:w="100" w:type="dxa"/>
              <w:right w:w="100" w:type="dxa"/>
            </w:tcMar>
          </w:tcPr>
          <w:p w14:paraId="69F80C5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2.06</w:t>
            </w:r>
          </w:p>
        </w:tc>
      </w:tr>
      <w:tr w:rsidR="0034787D" w14:paraId="54165D14" w14:textId="77777777" w:rsidTr="00451C83">
        <w:tc>
          <w:tcPr>
            <w:tcW w:w="5085" w:type="dxa"/>
            <w:shd w:val="clear" w:color="auto" w:fill="CCFFFF"/>
          </w:tcPr>
          <w:p w14:paraId="0B466CA3" w14:textId="77777777" w:rsidR="0034787D" w:rsidRDefault="005D7643">
            <w:pPr>
              <w:spacing w:line="240" w:lineRule="auto"/>
              <w:rPr>
                <w:rFonts w:ascii="MS Mincho" w:eastAsia="MS Mincho" w:hAnsi="MS Mincho" w:cs="MS Mincho"/>
                <w:sz w:val="18"/>
                <w:szCs w:val="18"/>
              </w:rPr>
            </w:pPr>
            <w:r>
              <w:rPr>
                <w:sz w:val="18"/>
                <w:szCs w:val="18"/>
              </w:rPr>
              <w:t>Part A. PLANNING AND PREPARATION (continued)</w:t>
            </w:r>
            <w:r>
              <w:rPr>
                <w:sz w:val="18"/>
                <w:szCs w:val="18"/>
              </w:rPr>
              <w:br/>
              <w:t>4b. The teacher candidate attends to the academic factors that affect creating an inclusive teaching and learning environment.</w:t>
            </w:r>
          </w:p>
          <w:p w14:paraId="27C256B3" w14:textId="77777777" w:rsidR="0034787D" w:rsidRDefault="005D7643">
            <w:pPr>
              <w:spacing w:line="240" w:lineRule="auto"/>
              <w:rPr>
                <w:sz w:val="18"/>
                <w:szCs w:val="18"/>
              </w:rPr>
            </w:pPr>
            <w:proofErr w:type="spellStart"/>
            <w:r>
              <w:rPr>
                <w:sz w:val="18"/>
                <w:szCs w:val="18"/>
              </w:rPr>
              <w:t>inTASC</w:t>
            </w:r>
            <w:proofErr w:type="spellEnd"/>
            <w:r>
              <w:rPr>
                <w:sz w:val="18"/>
                <w:szCs w:val="18"/>
              </w:rPr>
              <w:t xml:space="preserve"> Standard 2</w:t>
            </w:r>
          </w:p>
        </w:tc>
        <w:tc>
          <w:tcPr>
            <w:tcW w:w="1350" w:type="dxa"/>
            <w:shd w:val="clear" w:color="auto" w:fill="auto"/>
            <w:tcMar>
              <w:top w:w="100" w:type="dxa"/>
              <w:left w:w="100" w:type="dxa"/>
              <w:bottom w:w="100" w:type="dxa"/>
              <w:right w:w="100" w:type="dxa"/>
            </w:tcMar>
          </w:tcPr>
          <w:p w14:paraId="6584CE5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1.50</w:t>
            </w:r>
          </w:p>
        </w:tc>
        <w:tc>
          <w:tcPr>
            <w:tcW w:w="1410" w:type="dxa"/>
            <w:shd w:val="clear" w:color="auto" w:fill="auto"/>
            <w:tcMar>
              <w:top w:w="100" w:type="dxa"/>
              <w:left w:w="100" w:type="dxa"/>
              <w:bottom w:w="100" w:type="dxa"/>
              <w:right w:w="100" w:type="dxa"/>
            </w:tcMar>
          </w:tcPr>
          <w:p w14:paraId="32EBE99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1F6D42D7" w14:textId="77777777" w:rsidR="0034787D" w:rsidRDefault="005D7643">
            <w:pPr>
              <w:widowControl w:val="0"/>
              <w:spacing w:line="240" w:lineRule="auto"/>
              <w:rPr>
                <w:rFonts w:ascii="Calibri" w:eastAsia="Calibri" w:hAnsi="Calibri" w:cs="Calibri"/>
              </w:rPr>
            </w:pPr>
            <w:r>
              <w:rPr>
                <w:rFonts w:ascii="Calibri" w:eastAsia="Calibri" w:hAnsi="Calibri" w:cs="Calibri"/>
              </w:rPr>
              <w:t>2.00</w:t>
            </w:r>
          </w:p>
        </w:tc>
        <w:tc>
          <w:tcPr>
            <w:tcW w:w="1305" w:type="dxa"/>
            <w:shd w:val="clear" w:color="auto" w:fill="auto"/>
            <w:tcMar>
              <w:top w:w="100" w:type="dxa"/>
              <w:left w:w="100" w:type="dxa"/>
              <w:bottom w:w="100" w:type="dxa"/>
              <w:right w:w="100" w:type="dxa"/>
            </w:tcMar>
          </w:tcPr>
          <w:p w14:paraId="3DA9E4A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80" w:type="dxa"/>
            <w:shd w:val="clear" w:color="auto" w:fill="auto"/>
            <w:tcMar>
              <w:top w:w="100" w:type="dxa"/>
              <w:left w:w="100" w:type="dxa"/>
              <w:bottom w:w="100" w:type="dxa"/>
              <w:right w:w="100" w:type="dxa"/>
            </w:tcMar>
          </w:tcPr>
          <w:p w14:paraId="39B6D85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0.75</w:t>
            </w:r>
          </w:p>
        </w:tc>
        <w:tc>
          <w:tcPr>
            <w:tcW w:w="1035" w:type="dxa"/>
            <w:shd w:val="clear" w:color="auto" w:fill="FFFF00"/>
            <w:tcMar>
              <w:top w:w="100" w:type="dxa"/>
              <w:left w:w="100" w:type="dxa"/>
              <w:bottom w:w="100" w:type="dxa"/>
              <w:right w:w="100" w:type="dxa"/>
            </w:tcMar>
          </w:tcPr>
          <w:p w14:paraId="3696D92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r>
      <w:tr w:rsidR="0034787D" w14:paraId="09679A3C" w14:textId="77777777" w:rsidTr="00451C83">
        <w:tc>
          <w:tcPr>
            <w:tcW w:w="5085" w:type="dxa"/>
            <w:shd w:val="clear" w:color="auto" w:fill="CCFFFF"/>
          </w:tcPr>
          <w:p w14:paraId="78FD97E9" w14:textId="77777777" w:rsidR="0034787D" w:rsidRDefault="005D7643">
            <w:pPr>
              <w:spacing w:line="240" w:lineRule="auto"/>
              <w:rPr>
                <w:sz w:val="18"/>
                <w:szCs w:val="18"/>
              </w:rPr>
            </w:pPr>
            <w:r>
              <w:rPr>
                <w:sz w:val="18"/>
                <w:szCs w:val="18"/>
              </w:rPr>
              <w:t>Part A. PLANNING AND PREPARATION (continued)</w:t>
            </w:r>
          </w:p>
          <w:p w14:paraId="33B9C912" w14:textId="77777777" w:rsidR="0034787D" w:rsidRDefault="005D7643">
            <w:pPr>
              <w:spacing w:line="240" w:lineRule="auto"/>
              <w:rPr>
                <w:sz w:val="18"/>
                <w:szCs w:val="18"/>
              </w:rPr>
            </w:pPr>
            <w:r>
              <w:rPr>
                <w:sz w:val="18"/>
                <w:szCs w:val="18"/>
              </w:rPr>
              <w:t xml:space="preserve">5. The teacher candidate develops and implements supports for student development across content areas. </w:t>
            </w:r>
          </w:p>
          <w:p w14:paraId="79638217" w14:textId="77777777" w:rsidR="0034787D" w:rsidRDefault="005D7643">
            <w:pPr>
              <w:spacing w:line="240" w:lineRule="auto"/>
              <w:rPr>
                <w:sz w:val="18"/>
                <w:szCs w:val="18"/>
              </w:rPr>
            </w:pPr>
            <w:proofErr w:type="spellStart"/>
            <w:r>
              <w:rPr>
                <w:sz w:val="18"/>
                <w:szCs w:val="18"/>
              </w:rPr>
              <w:t>inTASC</w:t>
            </w:r>
            <w:proofErr w:type="spellEnd"/>
            <w:r>
              <w:rPr>
                <w:sz w:val="18"/>
                <w:szCs w:val="18"/>
              </w:rPr>
              <w:t xml:space="preserve"> Standard 5</w:t>
            </w:r>
          </w:p>
        </w:tc>
        <w:tc>
          <w:tcPr>
            <w:tcW w:w="1350" w:type="dxa"/>
            <w:shd w:val="clear" w:color="auto" w:fill="auto"/>
            <w:tcMar>
              <w:top w:w="100" w:type="dxa"/>
              <w:left w:w="100" w:type="dxa"/>
              <w:bottom w:w="100" w:type="dxa"/>
              <w:right w:w="100" w:type="dxa"/>
            </w:tcMar>
          </w:tcPr>
          <w:p w14:paraId="7982A24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1.67</w:t>
            </w:r>
          </w:p>
        </w:tc>
        <w:tc>
          <w:tcPr>
            <w:tcW w:w="1410" w:type="dxa"/>
            <w:shd w:val="clear" w:color="auto" w:fill="auto"/>
            <w:tcMar>
              <w:top w:w="100" w:type="dxa"/>
              <w:left w:w="100" w:type="dxa"/>
              <w:bottom w:w="100" w:type="dxa"/>
              <w:right w:w="100" w:type="dxa"/>
            </w:tcMar>
          </w:tcPr>
          <w:p w14:paraId="2398ED7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3CDBB0F2" w14:textId="77777777" w:rsidR="0034787D" w:rsidRDefault="005D7643">
            <w:pPr>
              <w:widowControl w:val="0"/>
              <w:spacing w:line="240" w:lineRule="auto"/>
              <w:rPr>
                <w:rFonts w:ascii="Calibri" w:eastAsia="Calibri" w:hAnsi="Calibri" w:cs="Calibri"/>
              </w:rPr>
            </w:pPr>
            <w:r>
              <w:rPr>
                <w:rFonts w:ascii="Calibri" w:eastAsia="Calibri" w:hAnsi="Calibri" w:cs="Calibri"/>
              </w:rPr>
              <w:t>2.00</w:t>
            </w:r>
          </w:p>
        </w:tc>
        <w:tc>
          <w:tcPr>
            <w:tcW w:w="1305" w:type="dxa"/>
            <w:shd w:val="clear" w:color="auto" w:fill="auto"/>
            <w:tcMar>
              <w:top w:w="100" w:type="dxa"/>
              <w:left w:w="100" w:type="dxa"/>
              <w:bottom w:w="100" w:type="dxa"/>
              <w:right w:w="100" w:type="dxa"/>
            </w:tcMar>
          </w:tcPr>
          <w:p w14:paraId="53201A4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80" w:type="dxa"/>
            <w:shd w:val="clear" w:color="auto" w:fill="auto"/>
            <w:tcMar>
              <w:top w:w="100" w:type="dxa"/>
              <w:left w:w="100" w:type="dxa"/>
              <w:bottom w:w="100" w:type="dxa"/>
              <w:right w:w="100" w:type="dxa"/>
            </w:tcMar>
          </w:tcPr>
          <w:p w14:paraId="119C813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0.58</w:t>
            </w:r>
          </w:p>
        </w:tc>
        <w:tc>
          <w:tcPr>
            <w:tcW w:w="1035" w:type="dxa"/>
            <w:shd w:val="clear" w:color="auto" w:fill="FFFF00"/>
            <w:tcMar>
              <w:top w:w="100" w:type="dxa"/>
              <w:left w:w="100" w:type="dxa"/>
              <w:bottom w:w="100" w:type="dxa"/>
              <w:right w:w="100" w:type="dxa"/>
            </w:tcMar>
          </w:tcPr>
          <w:p w14:paraId="3C14EA2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2.06</w:t>
            </w:r>
          </w:p>
        </w:tc>
      </w:tr>
      <w:tr w:rsidR="0034787D" w14:paraId="6E01DF3A" w14:textId="77777777" w:rsidTr="00451C83">
        <w:tc>
          <w:tcPr>
            <w:tcW w:w="5085" w:type="dxa"/>
            <w:shd w:val="clear" w:color="auto" w:fill="CCFFFF"/>
          </w:tcPr>
          <w:p w14:paraId="6694AEE2" w14:textId="77777777" w:rsidR="0034787D" w:rsidRDefault="005D7643">
            <w:pPr>
              <w:spacing w:line="240" w:lineRule="auto"/>
              <w:rPr>
                <w:sz w:val="18"/>
                <w:szCs w:val="18"/>
              </w:rPr>
            </w:pPr>
            <w:r>
              <w:rPr>
                <w:sz w:val="18"/>
                <w:szCs w:val="18"/>
              </w:rPr>
              <w:t>Part A: PLANNING AND PREPARATION (continued)</w:t>
            </w:r>
            <w:r>
              <w:rPr>
                <w:sz w:val="18"/>
                <w:szCs w:val="18"/>
              </w:rPr>
              <w:br/>
              <w:t>6. The teacher candidate plans for meaningful instruction for all students by drawing on curriculum knowledge of their discipline and related content areas, as well as on knowledge of students and the community.</w:t>
            </w:r>
            <w:r>
              <w:rPr>
                <w:sz w:val="18"/>
                <w:szCs w:val="18"/>
              </w:rPr>
              <w:br/>
            </w:r>
            <w:proofErr w:type="spellStart"/>
            <w:r>
              <w:rPr>
                <w:sz w:val="18"/>
                <w:szCs w:val="18"/>
              </w:rPr>
              <w:t>inTASC</w:t>
            </w:r>
            <w:proofErr w:type="spellEnd"/>
            <w:r>
              <w:rPr>
                <w:sz w:val="18"/>
                <w:szCs w:val="18"/>
              </w:rPr>
              <w:t xml:space="preserve"> Standard 7</w:t>
            </w:r>
          </w:p>
        </w:tc>
        <w:tc>
          <w:tcPr>
            <w:tcW w:w="1350" w:type="dxa"/>
            <w:shd w:val="clear" w:color="auto" w:fill="auto"/>
            <w:tcMar>
              <w:top w:w="100" w:type="dxa"/>
              <w:left w:w="100" w:type="dxa"/>
              <w:bottom w:w="100" w:type="dxa"/>
              <w:right w:w="100" w:type="dxa"/>
            </w:tcMar>
          </w:tcPr>
          <w:p w14:paraId="7106120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2.33</w:t>
            </w:r>
          </w:p>
        </w:tc>
        <w:tc>
          <w:tcPr>
            <w:tcW w:w="1410" w:type="dxa"/>
            <w:shd w:val="clear" w:color="auto" w:fill="auto"/>
            <w:tcMar>
              <w:top w:w="100" w:type="dxa"/>
              <w:left w:w="100" w:type="dxa"/>
              <w:bottom w:w="100" w:type="dxa"/>
              <w:right w:w="100" w:type="dxa"/>
            </w:tcMar>
          </w:tcPr>
          <w:p w14:paraId="10EF89E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95" w:type="dxa"/>
            <w:shd w:val="clear" w:color="auto" w:fill="auto"/>
            <w:tcMar>
              <w:top w:w="100" w:type="dxa"/>
              <w:left w:w="100" w:type="dxa"/>
              <w:bottom w:w="100" w:type="dxa"/>
              <w:right w:w="100" w:type="dxa"/>
            </w:tcMar>
          </w:tcPr>
          <w:p w14:paraId="5089AB65" w14:textId="77777777" w:rsidR="0034787D" w:rsidRDefault="005D7643">
            <w:pPr>
              <w:widowControl w:val="0"/>
              <w:spacing w:line="240" w:lineRule="auto"/>
              <w:rPr>
                <w:rFonts w:ascii="Calibri" w:eastAsia="Calibri" w:hAnsi="Calibri" w:cs="Calibri"/>
              </w:rPr>
            </w:pPr>
            <w:r>
              <w:rPr>
                <w:rFonts w:ascii="Calibri" w:eastAsia="Calibri" w:hAnsi="Calibri" w:cs="Calibri"/>
              </w:rPr>
              <w:t>2.50</w:t>
            </w:r>
          </w:p>
        </w:tc>
        <w:tc>
          <w:tcPr>
            <w:tcW w:w="1305" w:type="dxa"/>
            <w:shd w:val="clear" w:color="auto" w:fill="auto"/>
            <w:tcMar>
              <w:top w:w="100" w:type="dxa"/>
              <w:left w:w="100" w:type="dxa"/>
              <w:bottom w:w="100" w:type="dxa"/>
              <w:right w:w="100" w:type="dxa"/>
            </w:tcMar>
          </w:tcPr>
          <w:p w14:paraId="4C812B0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80" w:type="dxa"/>
            <w:shd w:val="clear" w:color="auto" w:fill="FFFF00"/>
            <w:tcMar>
              <w:top w:w="100" w:type="dxa"/>
              <w:left w:w="100" w:type="dxa"/>
              <w:bottom w:w="100" w:type="dxa"/>
              <w:right w:w="100" w:type="dxa"/>
            </w:tcMar>
          </w:tcPr>
          <w:p w14:paraId="125D075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0.17</w:t>
            </w:r>
          </w:p>
        </w:tc>
        <w:tc>
          <w:tcPr>
            <w:tcW w:w="1035" w:type="dxa"/>
            <w:shd w:val="clear" w:color="auto" w:fill="auto"/>
            <w:tcMar>
              <w:top w:w="100" w:type="dxa"/>
              <w:left w:w="100" w:type="dxa"/>
              <w:bottom w:w="100" w:type="dxa"/>
              <w:right w:w="100" w:type="dxa"/>
            </w:tcMar>
          </w:tcPr>
          <w:p w14:paraId="15EE320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2.47</w:t>
            </w:r>
          </w:p>
        </w:tc>
      </w:tr>
      <w:tr w:rsidR="0034787D" w14:paraId="2173E682" w14:textId="77777777" w:rsidTr="00451C83">
        <w:tc>
          <w:tcPr>
            <w:tcW w:w="5085" w:type="dxa"/>
            <w:shd w:val="clear" w:color="auto" w:fill="CCFFFF"/>
          </w:tcPr>
          <w:p w14:paraId="58DDA61C" w14:textId="77777777" w:rsidR="0034787D" w:rsidRDefault="005D7643">
            <w:pPr>
              <w:spacing w:line="240" w:lineRule="auto"/>
              <w:rPr>
                <w:sz w:val="18"/>
                <w:szCs w:val="18"/>
              </w:rPr>
            </w:pPr>
            <w:r>
              <w:rPr>
                <w:sz w:val="18"/>
                <w:szCs w:val="18"/>
              </w:rPr>
              <w:lastRenderedPageBreak/>
              <w:t xml:space="preserve">Part B. THE CLASSROOM ENVIRONMENT </w:t>
            </w:r>
          </w:p>
          <w:p w14:paraId="4A3A6BB2" w14:textId="77777777" w:rsidR="0034787D" w:rsidRDefault="005D7643">
            <w:pPr>
              <w:spacing w:line="240" w:lineRule="auto"/>
              <w:rPr>
                <w:sz w:val="18"/>
                <w:szCs w:val="18"/>
              </w:rPr>
            </w:pPr>
            <w:r>
              <w:rPr>
                <w:sz w:val="18"/>
                <w:szCs w:val="18"/>
              </w:rPr>
              <w:t>7. The teacher candidate creates caring, respectful and supportive learning environments for all students.</w:t>
            </w:r>
            <w:r>
              <w:rPr>
                <w:sz w:val="18"/>
                <w:szCs w:val="18"/>
              </w:rPr>
              <w:br/>
            </w:r>
            <w:proofErr w:type="spellStart"/>
            <w:r>
              <w:rPr>
                <w:sz w:val="18"/>
                <w:szCs w:val="18"/>
              </w:rPr>
              <w:t>inTASC</w:t>
            </w:r>
            <w:proofErr w:type="spellEnd"/>
            <w:r>
              <w:rPr>
                <w:sz w:val="18"/>
                <w:szCs w:val="18"/>
              </w:rPr>
              <w:t xml:space="preserve"> Standard 3</w:t>
            </w:r>
          </w:p>
        </w:tc>
        <w:tc>
          <w:tcPr>
            <w:tcW w:w="1350" w:type="dxa"/>
            <w:shd w:val="clear" w:color="auto" w:fill="auto"/>
            <w:tcMar>
              <w:top w:w="100" w:type="dxa"/>
              <w:left w:w="100" w:type="dxa"/>
              <w:bottom w:w="100" w:type="dxa"/>
              <w:right w:w="100" w:type="dxa"/>
            </w:tcMar>
          </w:tcPr>
          <w:p w14:paraId="3E42583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410" w:type="dxa"/>
            <w:shd w:val="clear" w:color="auto" w:fill="auto"/>
            <w:tcMar>
              <w:top w:w="100" w:type="dxa"/>
              <w:left w:w="100" w:type="dxa"/>
              <w:bottom w:w="100" w:type="dxa"/>
              <w:right w:w="100" w:type="dxa"/>
            </w:tcMar>
          </w:tcPr>
          <w:p w14:paraId="12400E6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95" w:type="dxa"/>
            <w:shd w:val="clear" w:color="auto" w:fill="auto"/>
            <w:tcMar>
              <w:top w:w="100" w:type="dxa"/>
              <w:left w:w="100" w:type="dxa"/>
              <w:bottom w:w="100" w:type="dxa"/>
              <w:right w:w="100" w:type="dxa"/>
            </w:tcMar>
          </w:tcPr>
          <w:p w14:paraId="3E764583" w14:textId="77777777" w:rsidR="0034787D" w:rsidRDefault="005D7643">
            <w:pPr>
              <w:widowControl w:val="0"/>
              <w:spacing w:line="240" w:lineRule="auto"/>
              <w:rPr>
                <w:rFonts w:ascii="Calibri" w:eastAsia="Calibri" w:hAnsi="Calibri" w:cs="Calibri"/>
              </w:rPr>
            </w:pPr>
            <w:r>
              <w:rPr>
                <w:rFonts w:ascii="Calibri" w:eastAsia="Calibri" w:hAnsi="Calibri" w:cs="Calibri"/>
              </w:rPr>
              <w:t>2.25</w:t>
            </w:r>
          </w:p>
        </w:tc>
        <w:tc>
          <w:tcPr>
            <w:tcW w:w="1305" w:type="dxa"/>
            <w:shd w:val="clear" w:color="auto" w:fill="auto"/>
            <w:tcMar>
              <w:top w:w="100" w:type="dxa"/>
              <w:left w:w="100" w:type="dxa"/>
              <w:bottom w:w="100" w:type="dxa"/>
              <w:right w:w="100" w:type="dxa"/>
            </w:tcMar>
          </w:tcPr>
          <w:p w14:paraId="5A558B3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3.00</w:t>
            </w:r>
          </w:p>
        </w:tc>
        <w:tc>
          <w:tcPr>
            <w:tcW w:w="1380" w:type="dxa"/>
            <w:shd w:val="clear" w:color="auto" w:fill="00FF00"/>
            <w:tcMar>
              <w:top w:w="100" w:type="dxa"/>
              <w:left w:w="100" w:type="dxa"/>
              <w:bottom w:w="100" w:type="dxa"/>
              <w:right w:w="100" w:type="dxa"/>
            </w:tcMar>
          </w:tcPr>
          <w:p w14:paraId="1ECB2BB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1.00</w:t>
            </w:r>
          </w:p>
        </w:tc>
        <w:tc>
          <w:tcPr>
            <w:tcW w:w="1035" w:type="dxa"/>
            <w:shd w:val="clear" w:color="auto" w:fill="auto"/>
            <w:tcMar>
              <w:top w:w="100" w:type="dxa"/>
              <w:left w:w="100" w:type="dxa"/>
              <w:bottom w:w="100" w:type="dxa"/>
              <w:right w:w="100" w:type="dxa"/>
            </w:tcMar>
          </w:tcPr>
          <w:p w14:paraId="735866F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2.35</w:t>
            </w:r>
          </w:p>
        </w:tc>
      </w:tr>
      <w:tr w:rsidR="0034787D" w14:paraId="50857A64" w14:textId="77777777" w:rsidTr="00451C83">
        <w:tc>
          <w:tcPr>
            <w:tcW w:w="5085" w:type="dxa"/>
            <w:shd w:val="clear" w:color="auto" w:fill="CCFFFF"/>
          </w:tcPr>
          <w:p w14:paraId="765EC098" w14:textId="77777777" w:rsidR="0034787D" w:rsidRDefault="005D7643">
            <w:pPr>
              <w:spacing w:line="240" w:lineRule="auto"/>
              <w:rPr>
                <w:sz w:val="18"/>
                <w:szCs w:val="18"/>
              </w:rPr>
            </w:pPr>
            <w:r>
              <w:rPr>
                <w:sz w:val="18"/>
                <w:szCs w:val="18"/>
              </w:rPr>
              <w:t>Part B. THE CLASSROOM ENVIRONMENT (continued)</w:t>
            </w:r>
            <w:r>
              <w:rPr>
                <w:sz w:val="18"/>
                <w:szCs w:val="18"/>
              </w:rPr>
              <w:br/>
              <w:t>8. The teacher candidate effectively manages classroom routines, transitions, and physical environments.</w:t>
            </w:r>
            <w:r>
              <w:rPr>
                <w:sz w:val="18"/>
                <w:szCs w:val="18"/>
              </w:rPr>
              <w:br/>
            </w:r>
            <w:proofErr w:type="spellStart"/>
            <w:r>
              <w:rPr>
                <w:sz w:val="18"/>
                <w:szCs w:val="18"/>
              </w:rPr>
              <w:t>inTASC</w:t>
            </w:r>
            <w:proofErr w:type="spellEnd"/>
            <w:r>
              <w:rPr>
                <w:sz w:val="18"/>
                <w:szCs w:val="18"/>
              </w:rPr>
              <w:t xml:space="preserve"> Standard 3</w:t>
            </w:r>
          </w:p>
        </w:tc>
        <w:tc>
          <w:tcPr>
            <w:tcW w:w="1350" w:type="dxa"/>
            <w:shd w:val="clear" w:color="auto" w:fill="auto"/>
            <w:tcMar>
              <w:top w:w="100" w:type="dxa"/>
              <w:left w:w="100" w:type="dxa"/>
              <w:bottom w:w="100" w:type="dxa"/>
              <w:right w:w="100" w:type="dxa"/>
            </w:tcMar>
          </w:tcPr>
          <w:p w14:paraId="2C0F905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2.17</w:t>
            </w:r>
          </w:p>
        </w:tc>
        <w:tc>
          <w:tcPr>
            <w:tcW w:w="1410" w:type="dxa"/>
            <w:shd w:val="clear" w:color="auto" w:fill="auto"/>
            <w:tcMar>
              <w:top w:w="100" w:type="dxa"/>
              <w:left w:w="100" w:type="dxa"/>
              <w:bottom w:w="100" w:type="dxa"/>
              <w:right w:w="100" w:type="dxa"/>
            </w:tcMar>
          </w:tcPr>
          <w:p w14:paraId="6C211CA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95" w:type="dxa"/>
            <w:shd w:val="clear" w:color="auto" w:fill="auto"/>
            <w:tcMar>
              <w:top w:w="100" w:type="dxa"/>
              <w:left w:w="100" w:type="dxa"/>
              <w:bottom w:w="100" w:type="dxa"/>
              <w:right w:w="100" w:type="dxa"/>
            </w:tcMar>
          </w:tcPr>
          <w:p w14:paraId="4D55956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05" w:type="dxa"/>
            <w:shd w:val="clear" w:color="auto" w:fill="auto"/>
            <w:tcMar>
              <w:top w:w="100" w:type="dxa"/>
              <w:left w:w="100" w:type="dxa"/>
              <w:bottom w:w="100" w:type="dxa"/>
              <w:right w:w="100" w:type="dxa"/>
            </w:tcMar>
          </w:tcPr>
          <w:p w14:paraId="67515CC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2.75</w:t>
            </w:r>
          </w:p>
        </w:tc>
        <w:tc>
          <w:tcPr>
            <w:tcW w:w="1380" w:type="dxa"/>
            <w:shd w:val="clear" w:color="auto" w:fill="auto"/>
            <w:tcMar>
              <w:top w:w="100" w:type="dxa"/>
              <w:left w:w="100" w:type="dxa"/>
              <w:bottom w:w="100" w:type="dxa"/>
              <w:right w:w="100" w:type="dxa"/>
            </w:tcMar>
          </w:tcPr>
          <w:p w14:paraId="3760CEE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0.58</w:t>
            </w:r>
          </w:p>
        </w:tc>
        <w:tc>
          <w:tcPr>
            <w:tcW w:w="1035" w:type="dxa"/>
            <w:shd w:val="clear" w:color="auto" w:fill="auto"/>
            <w:tcMar>
              <w:top w:w="100" w:type="dxa"/>
              <w:left w:w="100" w:type="dxa"/>
              <w:bottom w:w="100" w:type="dxa"/>
              <w:right w:w="100" w:type="dxa"/>
            </w:tcMar>
          </w:tcPr>
          <w:p w14:paraId="17EF406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2.35</w:t>
            </w:r>
          </w:p>
        </w:tc>
      </w:tr>
      <w:tr w:rsidR="0034787D" w14:paraId="4497C7C8" w14:textId="77777777" w:rsidTr="00451C83">
        <w:tc>
          <w:tcPr>
            <w:tcW w:w="5085" w:type="dxa"/>
            <w:shd w:val="clear" w:color="auto" w:fill="CCFFFF"/>
          </w:tcPr>
          <w:p w14:paraId="2BB52E2A" w14:textId="77777777" w:rsidR="0034787D" w:rsidRDefault="005D7643">
            <w:pPr>
              <w:spacing w:line="240" w:lineRule="auto"/>
              <w:rPr>
                <w:sz w:val="18"/>
                <w:szCs w:val="18"/>
              </w:rPr>
            </w:pPr>
            <w:r>
              <w:rPr>
                <w:sz w:val="18"/>
                <w:szCs w:val="18"/>
              </w:rPr>
              <w:t>Part B. THE CLASSROOM ENVIRONMENT (continued)</w:t>
            </w:r>
            <w:r>
              <w:rPr>
                <w:sz w:val="18"/>
                <w:szCs w:val="18"/>
              </w:rPr>
              <w:br/>
              <w:t>9. The teacher candidate sets clear expectations and responds to positive and negative behaviors appropriately and guides students towards self-regulation.</w:t>
            </w:r>
            <w:r>
              <w:rPr>
                <w:sz w:val="18"/>
                <w:szCs w:val="18"/>
              </w:rPr>
              <w:br/>
            </w:r>
            <w:proofErr w:type="spellStart"/>
            <w:r>
              <w:rPr>
                <w:sz w:val="18"/>
                <w:szCs w:val="18"/>
              </w:rPr>
              <w:t>inTASC</w:t>
            </w:r>
            <w:proofErr w:type="spellEnd"/>
            <w:r>
              <w:rPr>
                <w:sz w:val="18"/>
                <w:szCs w:val="18"/>
              </w:rPr>
              <w:t xml:space="preserve"> Standard 3</w:t>
            </w:r>
          </w:p>
        </w:tc>
        <w:tc>
          <w:tcPr>
            <w:tcW w:w="1350" w:type="dxa"/>
            <w:shd w:val="clear" w:color="auto" w:fill="auto"/>
            <w:tcMar>
              <w:top w:w="100" w:type="dxa"/>
              <w:left w:w="100" w:type="dxa"/>
              <w:bottom w:w="100" w:type="dxa"/>
              <w:right w:w="100" w:type="dxa"/>
            </w:tcMar>
          </w:tcPr>
          <w:p w14:paraId="60B8C0F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410" w:type="dxa"/>
            <w:shd w:val="clear" w:color="auto" w:fill="auto"/>
            <w:tcMar>
              <w:top w:w="100" w:type="dxa"/>
              <w:left w:w="100" w:type="dxa"/>
              <w:bottom w:w="100" w:type="dxa"/>
              <w:right w:w="100" w:type="dxa"/>
            </w:tcMar>
          </w:tcPr>
          <w:p w14:paraId="2ACEECE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95" w:type="dxa"/>
            <w:shd w:val="clear" w:color="auto" w:fill="auto"/>
            <w:tcMar>
              <w:top w:w="100" w:type="dxa"/>
              <w:left w:w="100" w:type="dxa"/>
              <w:bottom w:w="100" w:type="dxa"/>
              <w:right w:w="100" w:type="dxa"/>
            </w:tcMar>
          </w:tcPr>
          <w:p w14:paraId="5F62ACA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05" w:type="dxa"/>
            <w:shd w:val="clear" w:color="auto" w:fill="auto"/>
            <w:tcMar>
              <w:top w:w="100" w:type="dxa"/>
              <w:left w:w="100" w:type="dxa"/>
              <w:bottom w:w="100" w:type="dxa"/>
              <w:right w:w="100" w:type="dxa"/>
            </w:tcMar>
          </w:tcPr>
          <w:p w14:paraId="6786B452"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80" w:type="dxa"/>
            <w:shd w:val="clear" w:color="auto" w:fill="auto"/>
            <w:tcMar>
              <w:top w:w="100" w:type="dxa"/>
              <w:left w:w="100" w:type="dxa"/>
              <w:bottom w:w="100" w:type="dxa"/>
              <w:right w:w="100" w:type="dxa"/>
            </w:tcMar>
          </w:tcPr>
          <w:p w14:paraId="35C0A15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0.50</w:t>
            </w:r>
          </w:p>
        </w:tc>
        <w:tc>
          <w:tcPr>
            <w:tcW w:w="1035" w:type="dxa"/>
            <w:shd w:val="clear" w:color="auto" w:fill="auto"/>
            <w:tcMar>
              <w:top w:w="100" w:type="dxa"/>
              <w:left w:w="100" w:type="dxa"/>
              <w:bottom w:w="100" w:type="dxa"/>
              <w:right w:w="100" w:type="dxa"/>
            </w:tcMar>
          </w:tcPr>
          <w:p w14:paraId="39F9F0C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2.24</w:t>
            </w:r>
          </w:p>
        </w:tc>
      </w:tr>
      <w:tr w:rsidR="0034787D" w14:paraId="4DBD000D" w14:textId="77777777" w:rsidTr="00451C83">
        <w:tc>
          <w:tcPr>
            <w:tcW w:w="5085" w:type="dxa"/>
            <w:shd w:val="clear" w:color="auto" w:fill="CCFFFF"/>
          </w:tcPr>
          <w:p w14:paraId="0DD81F4C" w14:textId="77777777" w:rsidR="0034787D" w:rsidRDefault="005D7643">
            <w:pPr>
              <w:spacing w:line="240" w:lineRule="auto"/>
              <w:rPr>
                <w:sz w:val="18"/>
                <w:szCs w:val="18"/>
              </w:rPr>
            </w:pPr>
            <w:r>
              <w:rPr>
                <w:sz w:val="18"/>
                <w:szCs w:val="18"/>
              </w:rPr>
              <w:t>Part C: INSTRUCTION</w:t>
            </w:r>
            <w:r>
              <w:rPr>
                <w:sz w:val="18"/>
                <w:szCs w:val="18"/>
              </w:rPr>
              <w:br/>
              <w:t xml:space="preserve">10. The teacher candidate communicates clearly and effectively. The teacher candidate’s </w:t>
            </w:r>
            <w:proofErr w:type="gramStart"/>
            <w:r>
              <w:rPr>
                <w:sz w:val="18"/>
                <w:szCs w:val="18"/>
              </w:rPr>
              <w:t>spoken</w:t>
            </w:r>
            <w:proofErr w:type="gramEnd"/>
            <w:r>
              <w:rPr>
                <w:sz w:val="18"/>
                <w:szCs w:val="18"/>
              </w:rPr>
              <w:t xml:space="preserve"> and written language is clear and concise in order to provide directions and explain academic content.</w:t>
            </w:r>
          </w:p>
        </w:tc>
        <w:tc>
          <w:tcPr>
            <w:tcW w:w="1350" w:type="dxa"/>
            <w:shd w:val="clear" w:color="auto" w:fill="auto"/>
            <w:tcMar>
              <w:top w:w="100" w:type="dxa"/>
              <w:left w:w="100" w:type="dxa"/>
              <w:bottom w:w="100" w:type="dxa"/>
              <w:right w:w="100" w:type="dxa"/>
            </w:tcMar>
          </w:tcPr>
          <w:p w14:paraId="37355FB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410" w:type="dxa"/>
            <w:shd w:val="clear" w:color="auto" w:fill="auto"/>
            <w:tcMar>
              <w:top w:w="100" w:type="dxa"/>
              <w:left w:w="100" w:type="dxa"/>
              <w:bottom w:w="100" w:type="dxa"/>
              <w:right w:w="100" w:type="dxa"/>
            </w:tcMar>
          </w:tcPr>
          <w:p w14:paraId="15A565F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05458BF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05" w:type="dxa"/>
            <w:shd w:val="clear" w:color="auto" w:fill="auto"/>
            <w:tcMar>
              <w:top w:w="100" w:type="dxa"/>
              <w:left w:w="100" w:type="dxa"/>
              <w:bottom w:w="100" w:type="dxa"/>
              <w:right w:w="100" w:type="dxa"/>
            </w:tcMar>
          </w:tcPr>
          <w:p w14:paraId="5816AD3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80" w:type="dxa"/>
            <w:shd w:val="clear" w:color="auto" w:fill="auto"/>
            <w:tcMar>
              <w:top w:w="100" w:type="dxa"/>
              <w:left w:w="100" w:type="dxa"/>
              <w:bottom w:w="100" w:type="dxa"/>
              <w:right w:w="100" w:type="dxa"/>
            </w:tcMar>
          </w:tcPr>
          <w:p w14:paraId="7900CD55"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0.50</w:t>
            </w:r>
          </w:p>
        </w:tc>
        <w:tc>
          <w:tcPr>
            <w:tcW w:w="1035" w:type="dxa"/>
            <w:shd w:val="clear" w:color="auto" w:fill="auto"/>
            <w:tcMar>
              <w:top w:w="100" w:type="dxa"/>
              <w:left w:w="100" w:type="dxa"/>
              <w:bottom w:w="100" w:type="dxa"/>
              <w:right w:w="100" w:type="dxa"/>
            </w:tcMar>
          </w:tcPr>
          <w:p w14:paraId="2ED21D5B"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2.12</w:t>
            </w:r>
          </w:p>
        </w:tc>
      </w:tr>
      <w:tr w:rsidR="0034787D" w14:paraId="499065B6" w14:textId="77777777" w:rsidTr="00451C83">
        <w:tc>
          <w:tcPr>
            <w:tcW w:w="5085" w:type="dxa"/>
            <w:shd w:val="clear" w:color="auto" w:fill="CCFFFF"/>
          </w:tcPr>
          <w:p w14:paraId="66B7E450" w14:textId="77777777" w:rsidR="0034787D" w:rsidRDefault="005D7643">
            <w:pPr>
              <w:spacing w:line="240" w:lineRule="auto"/>
              <w:rPr>
                <w:sz w:val="18"/>
                <w:szCs w:val="18"/>
              </w:rPr>
            </w:pPr>
            <w:r>
              <w:rPr>
                <w:sz w:val="18"/>
                <w:szCs w:val="18"/>
              </w:rPr>
              <w:t>Part C: INSTRUCTION (continued)</w:t>
            </w:r>
            <w:r>
              <w:rPr>
                <w:sz w:val="18"/>
                <w:szCs w:val="18"/>
              </w:rPr>
              <w:br/>
              <w:t>11. The teacher candidate facilitates active student engagement.</w:t>
            </w:r>
            <w:r>
              <w:rPr>
                <w:sz w:val="18"/>
                <w:szCs w:val="18"/>
              </w:rPr>
              <w:br/>
            </w:r>
            <w:proofErr w:type="spellStart"/>
            <w:r>
              <w:rPr>
                <w:sz w:val="18"/>
                <w:szCs w:val="18"/>
              </w:rPr>
              <w:t>inTASC</w:t>
            </w:r>
            <w:proofErr w:type="spellEnd"/>
            <w:r>
              <w:rPr>
                <w:sz w:val="18"/>
                <w:szCs w:val="18"/>
              </w:rPr>
              <w:t xml:space="preserve"> Standard 3</w:t>
            </w:r>
          </w:p>
        </w:tc>
        <w:tc>
          <w:tcPr>
            <w:tcW w:w="1350" w:type="dxa"/>
            <w:shd w:val="clear" w:color="auto" w:fill="auto"/>
            <w:tcMar>
              <w:top w:w="100" w:type="dxa"/>
              <w:left w:w="100" w:type="dxa"/>
              <w:bottom w:w="100" w:type="dxa"/>
              <w:right w:w="100" w:type="dxa"/>
            </w:tcMar>
          </w:tcPr>
          <w:p w14:paraId="37BEB8F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1.50</w:t>
            </w:r>
          </w:p>
        </w:tc>
        <w:tc>
          <w:tcPr>
            <w:tcW w:w="1410" w:type="dxa"/>
            <w:shd w:val="clear" w:color="auto" w:fill="auto"/>
            <w:tcMar>
              <w:top w:w="100" w:type="dxa"/>
              <w:left w:w="100" w:type="dxa"/>
              <w:bottom w:w="100" w:type="dxa"/>
              <w:right w:w="100" w:type="dxa"/>
            </w:tcMar>
          </w:tcPr>
          <w:p w14:paraId="2ACB994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95" w:type="dxa"/>
            <w:shd w:val="clear" w:color="auto" w:fill="auto"/>
            <w:tcMar>
              <w:top w:w="100" w:type="dxa"/>
              <w:left w:w="100" w:type="dxa"/>
              <w:bottom w:w="100" w:type="dxa"/>
              <w:right w:w="100" w:type="dxa"/>
            </w:tcMar>
          </w:tcPr>
          <w:p w14:paraId="5FC40AB0"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305" w:type="dxa"/>
            <w:shd w:val="clear" w:color="auto" w:fill="auto"/>
            <w:tcMar>
              <w:top w:w="100" w:type="dxa"/>
              <w:left w:w="100" w:type="dxa"/>
              <w:bottom w:w="100" w:type="dxa"/>
              <w:right w:w="100" w:type="dxa"/>
            </w:tcMar>
          </w:tcPr>
          <w:p w14:paraId="7EDAF03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80" w:type="dxa"/>
            <w:shd w:val="clear" w:color="auto" w:fill="00FF00"/>
            <w:tcMar>
              <w:top w:w="100" w:type="dxa"/>
              <w:left w:w="100" w:type="dxa"/>
              <w:bottom w:w="100" w:type="dxa"/>
              <w:right w:w="100" w:type="dxa"/>
            </w:tcMar>
          </w:tcPr>
          <w:p w14:paraId="303EEFA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1.00</w:t>
            </w:r>
          </w:p>
        </w:tc>
        <w:tc>
          <w:tcPr>
            <w:tcW w:w="1035" w:type="dxa"/>
            <w:shd w:val="clear" w:color="auto" w:fill="FFFF00"/>
            <w:tcMar>
              <w:top w:w="100" w:type="dxa"/>
              <w:left w:w="100" w:type="dxa"/>
              <w:bottom w:w="100" w:type="dxa"/>
              <w:right w:w="100" w:type="dxa"/>
            </w:tcMar>
          </w:tcPr>
          <w:p w14:paraId="797CF35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1.94</w:t>
            </w:r>
          </w:p>
        </w:tc>
      </w:tr>
      <w:tr w:rsidR="0034787D" w14:paraId="42510A0C" w14:textId="77777777" w:rsidTr="00451C83">
        <w:tc>
          <w:tcPr>
            <w:tcW w:w="5085" w:type="dxa"/>
            <w:shd w:val="clear" w:color="auto" w:fill="CCFFFF"/>
          </w:tcPr>
          <w:p w14:paraId="439AE2F0" w14:textId="77777777" w:rsidR="0034787D" w:rsidRDefault="005D7643">
            <w:pPr>
              <w:spacing w:line="240" w:lineRule="auto"/>
              <w:rPr>
                <w:sz w:val="18"/>
                <w:szCs w:val="18"/>
              </w:rPr>
            </w:pPr>
            <w:r>
              <w:rPr>
                <w:sz w:val="18"/>
                <w:szCs w:val="18"/>
              </w:rPr>
              <w:t>Part C: INSTRUCTION (continued)</w:t>
            </w:r>
            <w:r>
              <w:rPr>
                <w:sz w:val="18"/>
                <w:szCs w:val="18"/>
              </w:rPr>
              <w:br/>
              <w:t>12. The teacher candidate uses multiple methods of assessment to plan instruction, monitor progress, evaluate student learning, and adjust instruction. (</w:t>
            </w:r>
            <w:proofErr w:type="gramStart"/>
            <w:r>
              <w:rPr>
                <w:sz w:val="18"/>
                <w:szCs w:val="18"/>
              </w:rPr>
              <w:t>formative</w:t>
            </w:r>
            <w:proofErr w:type="gramEnd"/>
            <w:r>
              <w:rPr>
                <w:sz w:val="18"/>
                <w:szCs w:val="18"/>
              </w:rPr>
              <w:t>, summative, informal and formal)</w:t>
            </w:r>
            <w:r>
              <w:rPr>
                <w:sz w:val="18"/>
                <w:szCs w:val="18"/>
              </w:rPr>
              <w:br/>
            </w:r>
            <w:proofErr w:type="spellStart"/>
            <w:r>
              <w:rPr>
                <w:sz w:val="18"/>
                <w:szCs w:val="18"/>
              </w:rPr>
              <w:t>inTASC</w:t>
            </w:r>
            <w:proofErr w:type="spellEnd"/>
            <w:r>
              <w:rPr>
                <w:sz w:val="18"/>
                <w:szCs w:val="18"/>
              </w:rPr>
              <w:t xml:space="preserve"> Standard 6</w:t>
            </w:r>
          </w:p>
        </w:tc>
        <w:tc>
          <w:tcPr>
            <w:tcW w:w="1350" w:type="dxa"/>
            <w:shd w:val="clear" w:color="auto" w:fill="auto"/>
            <w:tcMar>
              <w:top w:w="100" w:type="dxa"/>
              <w:left w:w="100" w:type="dxa"/>
              <w:bottom w:w="100" w:type="dxa"/>
              <w:right w:w="100" w:type="dxa"/>
            </w:tcMar>
          </w:tcPr>
          <w:p w14:paraId="2800F9A4"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1.67</w:t>
            </w:r>
          </w:p>
        </w:tc>
        <w:tc>
          <w:tcPr>
            <w:tcW w:w="1410" w:type="dxa"/>
            <w:shd w:val="clear" w:color="auto" w:fill="auto"/>
            <w:tcMar>
              <w:top w:w="100" w:type="dxa"/>
              <w:left w:w="100" w:type="dxa"/>
              <w:bottom w:w="100" w:type="dxa"/>
              <w:right w:w="100" w:type="dxa"/>
            </w:tcMar>
          </w:tcPr>
          <w:p w14:paraId="4875C3FF"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95" w:type="dxa"/>
            <w:shd w:val="clear" w:color="auto" w:fill="auto"/>
            <w:tcMar>
              <w:top w:w="100" w:type="dxa"/>
              <w:left w:w="100" w:type="dxa"/>
              <w:bottom w:w="100" w:type="dxa"/>
              <w:right w:w="100" w:type="dxa"/>
            </w:tcMar>
          </w:tcPr>
          <w:p w14:paraId="68ECE90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05" w:type="dxa"/>
            <w:shd w:val="clear" w:color="auto" w:fill="auto"/>
            <w:tcMar>
              <w:top w:w="100" w:type="dxa"/>
              <w:left w:w="100" w:type="dxa"/>
              <w:bottom w:w="100" w:type="dxa"/>
              <w:right w:w="100" w:type="dxa"/>
            </w:tcMar>
          </w:tcPr>
          <w:p w14:paraId="63B5624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80" w:type="dxa"/>
            <w:shd w:val="clear" w:color="auto" w:fill="auto"/>
            <w:tcMar>
              <w:top w:w="100" w:type="dxa"/>
              <w:left w:w="100" w:type="dxa"/>
              <w:bottom w:w="100" w:type="dxa"/>
              <w:right w:w="100" w:type="dxa"/>
            </w:tcMar>
          </w:tcPr>
          <w:p w14:paraId="40880D5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0.58</w:t>
            </w:r>
          </w:p>
        </w:tc>
        <w:tc>
          <w:tcPr>
            <w:tcW w:w="1035" w:type="dxa"/>
            <w:shd w:val="clear" w:color="auto" w:fill="auto"/>
            <w:tcMar>
              <w:top w:w="100" w:type="dxa"/>
              <w:left w:w="100" w:type="dxa"/>
              <w:bottom w:w="100" w:type="dxa"/>
              <w:right w:w="100" w:type="dxa"/>
            </w:tcMar>
          </w:tcPr>
          <w:p w14:paraId="3E75A53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2.12</w:t>
            </w:r>
          </w:p>
        </w:tc>
      </w:tr>
      <w:tr w:rsidR="0034787D" w14:paraId="66DA226A" w14:textId="77777777" w:rsidTr="00451C83">
        <w:tc>
          <w:tcPr>
            <w:tcW w:w="5085" w:type="dxa"/>
            <w:shd w:val="clear" w:color="auto" w:fill="CCFFFF"/>
          </w:tcPr>
          <w:p w14:paraId="39FB55FC" w14:textId="77777777" w:rsidR="0034787D" w:rsidRDefault="005D7643">
            <w:pPr>
              <w:spacing w:line="240" w:lineRule="auto"/>
              <w:rPr>
                <w:sz w:val="18"/>
                <w:szCs w:val="18"/>
              </w:rPr>
            </w:pPr>
            <w:r>
              <w:rPr>
                <w:sz w:val="18"/>
                <w:szCs w:val="18"/>
              </w:rPr>
              <w:t>Part C: INSTRUCTION (continued)</w:t>
            </w:r>
            <w:r>
              <w:rPr>
                <w:sz w:val="18"/>
                <w:szCs w:val="18"/>
              </w:rPr>
              <w:br/>
              <w:t>13. The teacher candidate develops students’ creative and critical thinking skills through questioning and discussion.</w:t>
            </w:r>
            <w:r>
              <w:rPr>
                <w:sz w:val="18"/>
                <w:szCs w:val="18"/>
              </w:rPr>
              <w:br/>
            </w:r>
            <w:proofErr w:type="spellStart"/>
            <w:r>
              <w:rPr>
                <w:sz w:val="18"/>
                <w:szCs w:val="18"/>
              </w:rPr>
              <w:t>inTASC</w:t>
            </w:r>
            <w:proofErr w:type="spellEnd"/>
            <w:r>
              <w:rPr>
                <w:sz w:val="18"/>
                <w:szCs w:val="18"/>
              </w:rPr>
              <w:t xml:space="preserve"> Standard 4</w:t>
            </w:r>
          </w:p>
        </w:tc>
        <w:tc>
          <w:tcPr>
            <w:tcW w:w="1350" w:type="dxa"/>
            <w:shd w:val="clear" w:color="auto" w:fill="auto"/>
            <w:tcMar>
              <w:top w:w="100" w:type="dxa"/>
              <w:left w:w="100" w:type="dxa"/>
              <w:bottom w:w="100" w:type="dxa"/>
              <w:right w:w="100" w:type="dxa"/>
            </w:tcMar>
          </w:tcPr>
          <w:p w14:paraId="7A1E866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2.17</w:t>
            </w:r>
          </w:p>
        </w:tc>
        <w:tc>
          <w:tcPr>
            <w:tcW w:w="1410" w:type="dxa"/>
            <w:shd w:val="clear" w:color="auto" w:fill="auto"/>
            <w:tcMar>
              <w:top w:w="100" w:type="dxa"/>
              <w:left w:w="100" w:type="dxa"/>
              <w:bottom w:w="100" w:type="dxa"/>
              <w:right w:w="100" w:type="dxa"/>
            </w:tcMar>
          </w:tcPr>
          <w:p w14:paraId="0016FFC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95" w:type="dxa"/>
            <w:shd w:val="clear" w:color="auto" w:fill="auto"/>
            <w:tcMar>
              <w:top w:w="100" w:type="dxa"/>
              <w:left w:w="100" w:type="dxa"/>
              <w:bottom w:w="100" w:type="dxa"/>
              <w:right w:w="100" w:type="dxa"/>
            </w:tcMar>
          </w:tcPr>
          <w:p w14:paraId="0D6021FC"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05" w:type="dxa"/>
            <w:shd w:val="clear" w:color="auto" w:fill="auto"/>
            <w:tcMar>
              <w:top w:w="100" w:type="dxa"/>
              <w:left w:w="100" w:type="dxa"/>
              <w:bottom w:w="100" w:type="dxa"/>
              <w:right w:w="100" w:type="dxa"/>
            </w:tcMar>
          </w:tcPr>
          <w:p w14:paraId="3C04711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2.25</w:t>
            </w:r>
          </w:p>
        </w:tc>
        <w:tc>
          <w:tcPr>
            <w:tcW w:w="1380" w:type="dxa"/>
            <w:shd w:val="clear" w:color="auto" w:fill="FFFF00"/>
            <w:tcMar>
              <w:top w:w="100" w:type="dxa"/>
              <w:left w:w="100" w:type="dxa"/>
              <w:bottom w:w="100" w:type="dxa"/>
              <w:right w:w="100" w:type="dxa"/>
            </w:tcMar>
          </w:tcPr>
          <w:p w14:paraId="1173CE8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0.08</w:t>
            </w:r>
          </w:p>
        </w:tc>
        <w:tc>
          <w:tcPr>
            <w:tcW w:w="1035" w:type="dxa"/>
            <w:shd w:val="clear" w:color="auto" w:fill="auto"/>
            <w:tcMar>
              <w:top w:w="100" w:type="dxa"/>
              <w:left w:w="100" w:type="dxa"/>
              <w:bottom w:w="100" w:type="dxa"/>
              <w:right w:w="100" w:type="dxa"/>
            </w:tcMar>
          </w:tcPr>
          <w:p w14:paraId="22C7D243"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2.35</w:t>
            </w:r>
          </w:p>
        </w:tc>
      </w:tr>
      <w:tr w:rsidR="0034787D" w14:paraId="581F9B43" w14:textId="77777777" w:rsidTr="00451C83">
        <w:tc>
          <w:tcPr>
            <w:tcW w:w="5085" w:type="dxa"/>
            <w:shd w:val="clear" w:color="auto" w:fill="CCFFFF"/>
          </w:tcPr>
          <w:p w14:paraId="596720B0" w14:textId="77777777" w:rsidR="0034787D" w:rsidRDefault="005D7643">
            <w:pPr>
              <w:spacing w:line="240" w:lineRule="auto"/>
              <w:rPr>
                <w:sz w:val="18"/>
                <w:szCs w:val="18"/>
              </w:rPr>
            </w:pPr>
            <w:r>
              <w:rPr>
                <w:sz w:val="18"/>
                <w:szCs w:val="18"/>
              </w:rPr>
              <w:lastRenderedPageBreak/>
              <w:t>Part C: INSTRUCTION (continued)</w:t>
            </w:r>
            <w:r>
              <w:rPr>
                <w:sz w:val="18"/>
                <w:szCs w:val="18"/>
              </w:rPr>
              <w:br/>
              <w:t>14. The teacher candidate demonstrates appropriate and effective use of resources, media, and technology.</w:t>
            </w:r>
            <w:r>
              <w:rPr>
                <w:sz w:val="18"/>
                <w:szCs w:val="18"/>
              </w:rPr>
              <w:br/>
            </w:r>
            <w:proofErr w:type="spellStart"/>
            <w:r>
              <w:rPr>
                <w:sz w:val="18"/>
                <w:szCs w:val="18"/>
              </w:rPr>
              <w:t>inTASC</w:t>
            </w:r>
            <w:proofErr w:type="spellEnd"/>
            <w:r>
              <w:rPr>
                <w:sz w:val="18"/>
                <w:szCs w:val="18"/>
              </w:rPr>
              <w:t xml:space="preserve"> Standard 3(m)</w:t>
            </w:r>
          </w:p>
        </w:tc>
        <w:tc>
          <w:tcPr>
            <w:tcW w:w="1350" w:type="dxa"/>
            <w:shd w:val="clear" w:color="auto" w:fill="auto"/>
            <w:tcMar>
              <w:top w:w="100" w:type="dxa"/>
              <w:left w:w="100" w:type="dxa"/>
              <w:bottom w:w="100" w:type="dxa"/>
              <w:right w:w="100" w:type="dxa"/>
            </w:tcMar>
          </w:tcPr>
          <w:p w14:paraId="645DD42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1.83</w:t>
            </w:r>
          </w:p>
        </w:tc>
        <w:tc>
          <w:tcPr>
            <w:tcW w:w="1410" w:type="dxa"/>
            <w:shd w:val="clear" w:color="auto" w:fill="auto"/>
            <w:tcMar>
              <w:top w:w="100" w:type="dxa"/>
              <w:left w:w="100" w:type="dxa"/>
              <w:bottom w:w="100" w:type="dxa"/>
              <w:right w:w="100" w:type="dxa"/>
            </w:tcMar>
          </w:tcPr>
          <w:p w14:paraId="7EA0E2A9"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95" w:type="dxa"/>
            <w:shd w:val="clear" w:color="auto" w:fill="auto"/>
            <w:tcMar>
              <w:top w:w="100" w:type="dxa"/>
              <w:left w:w="100" w:type="dxa"/>
              <w:bottom w:w="100" w:type="dxa"/>
              <w:right w:w="100" w:type="dxa"/>
            </w:tcMar>
          </w:tcPr>
          <w:p w14:paraId="7D246F5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05" w:type="dxa"/>
            <w:shd w:val="clear" w:color="auto" w:fill="auto"/>
            <w:tcMar>
              <w:top w:w="100" w:type="dxa"/>
              <w:left w:w="100" w:type="dxa"/>
              <w:bottom w:w="100" w:type="dxa"/>
              <w:right w:w="100" w:type="dxa"/>
            </w:tcMar>
          </w:tcPr>
          <w:p w14:paraId="79CF756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w:t>
            </w:r>
          </w:p>
        </w:tc>
        <w:tc>
          <w:tcPr>
            <w:tcW w:w="1380" w:type="dxa"/>
            <w:shd w:val="clear" w:color="auto" w:fill="auto"/>
            <w:tcMar>
              <w:top w:w="100" w:type="dxa"/>
              <w:left w:w="100" w:type="dxa"/>
              <w:bottom w:w="100" w:type="dxa"/>
              <w:right w:w="100" w:type="dxa"/>
            </w:tcMar>
          </w:tcPr>
          <w:p w14:paraId="26D8D24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0.67</w:t>
            </w:r>
          </w:p>
        </w:tc>
        <w:tc>
          <w:tcPr>
            <w:tcW w:w="1035" w:type="dxa"/>
            <w:shd w:val="clear" w:color="auto" w:fill="auto"/>
            <w:tcMar>
              <w:top w:w="100" w:type="dxa"/>
              <w:left w:w="100" w:type="dxa"/>
              <w:bottom w:w="100" w:type="dxa"/>
              <w:right w:w="100" w:type="dxa"/>
            </w:tcMar>
          </w:tcPr>
          <w:p w14:paraId="6708CFFA"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2.41</w:t>
            </w:r>
          </w:p>
        </w:tc>
      </w:tr>
      <w:tr w:rsidR="0034787D" w14:paraId="2802EC07" w14:textId="77777777" w:rsidTr="00451C83">
        <w:tc>
          <w:tcPr>
            <w:tcW w:w="5085" w:type="dxa"/>
            <w:shd w:val="clear" w:color="auto" w:fill="CCFFFF"/>
          </w:tcPr>
          <w:p w14:paraId="4F943354" w14:textId="77777777" w:rsidR="0034787D" w:rsidRDefault="005D7643">
            <w:pPr>
              <w:spacing w:line="240" w:lineRule="auto"/>
              <w:rPr>
                <w:sz w:val="18"/>
                <w:szCs w:val="18"/>
              </w:rPr>
            </w:pPr>
            <w:r>
              <w:rPr>
                <w:sz w:val="18"/>
                <w:szCs w:val="18"/>
              </w:rPr>
              <w:t>Part D: PROFESSIONALISM</w:t>
            </w:r>
            <w:r>
              <w:rPr>
                <w:sz w:val="18"/>
                <w:szCs w:val="18"/>
              </w:rPr>
              <w:br/>
              <w:t>15. The teacher candidate reflects critically and creatively on teaching and learning.</w:t>
            </w:r>
            <w:r>
              <w:rPr>
                <w:sz w:val="18"/>
                <w:szCs w:val="18"/>
              </w:rPr>
              <w:br/>
            </w:r>
            <w:proofErr w:type="spellStart"/>
            <w:r>
              <w:rPr>
                <w:sz w:val="18"/>
                <w:szCs w:val="18"/>
              </w:rPr>
              <w:t>inTASC</w:t>
            </w:r>
            <w:proofErr w:type="spellEnd"/>
            <w:r>
              <w:rPr>
                <w:sz w:val="18"/>
                <w:szCs w:val="18"/>
              </w:rPr>
              <w:t xml:space="preserve"> Standard 9</w:t>
            </w:r>
          </w:p>
        </w:tc>
        <w:tc>
          <w:tcPr>
            <w:tcW w:w="1350" w:type="dxa"/>
            <w:shd w:val="clear" w:color="auto" w:fill="auto"/>
            <w:tcMar>
              <w:top w:w="100" w:type="dxa"/>
              <w:left w:w="100" w:type="dxa"/>
              <w:bottom w:w="100" w:type="dxa"/>
              <w:right w:w="100" w:type="dxa"/>
            </w:tcMar>
          </w:tcPr>
          <w:p w14:paraId="0381FD21"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w:t>
            </w:r>
          </w:p>
        </w:tc>
        <w:tc>
          <w:tcPr>
            <w:tcW w:w="1410" w:type="dxa"/>
            <w:shd w:val="clear" w:color="auto" w:fill="auto"/>
            <w:tcMar>
              <w:top w:w="100" w:type="dxa"/>
              <w:left w:w="100" w:type="dxa"/>
              <w:bottom w:w="100" w:type="dxa"/>
              <w:right w:w="100" w:type="dxa"/>
            </w:tcMar>
          </w:tcPr>
          <w:p w14:paraId="2CD885C6"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2.75</w:t>
            </w:r>
          </w:p>
        </w:tc>
        <w:tc>
          <w:tcPr>
            <w:tcW w:w="1395" w:type="dxa"/>
            <w:shd w:val="clear" w:color="auto" w:fill="auto"/>
            <w:tcMar>
              <w:top w:w="100" w:type="dxa"/>
              <w:left w:w="100" w:type="dxa"/>
              <w:bottom w:w="100" w:type="dxa"/>
              <w:right w:w="100" w:type="dxa"/>
            </w:tcMar>
          </w:tcPr>
          <w:p w14:paraId="0990CBE8"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2.75</w:t>
            </w:r>
          </w:p>
        </w:tc>
        <w:tc>
          <w:tcPr>
            <w:tcW w:w="1305" w:type="dxa"/>
            <w:shd w:val="clear" w:color="auto" w:fill="auto"/>
            <w:tcMar>
              <w:top w:w="100" w:type="dxa"/>
              <w:left w:w="100" w:type="dxa"/>
              <w:bottom w:w="100" w:type="dxa"/>
              <w:right w:w="100" w:type="dxa"/>
            </w:tcMar>
          </w:tcPr>
          <w:p w14:paraId="12EB47FE"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3.00</w:t>
            </w:r>
          </w:p>
        </w:tc>
        <w:tc>
          <w:tcPr>
            <w:tcW w:w="1380" w:type="dxa"/>
            <w:shd w:val="clear" w:color="auto" w:fill="00FF00"/>
            <w:tcMar>
              <w:top w:w="100" w:type="dxa"/>
              <w:left w:w="100" w:type="dxa"/>
              <w:bottom w:w="100" w:type="dxa"/>
              <w:right w:w="100" w:type="dxa"/>
            </w:tcMar>
          </w:tcPr>
          <w:p w14:paraId="6735A467"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1.00</w:t>
            </w:r>
          </w:p>
        </w:tc>
        <w:tc>
          <w:tcPr>
            <w:tcW w:w="1035" w:type="dxa"/>
            <w:shd w:val="clear" w:color="auto" w:fill="00FF00"/>
            <w:tcMar>
              <w:top w:w="100" w:type="dxa"/>
              <w:left w:w="100" w:type="dxa"/>
              <w:bottom w:w="100" w:type="dxa"/>
              <w:right w:w="100" w:type="dxa"/>
            </w:tcMar>
          </w:tcPr>
          <w:p w14:paraId="0FF0E80D" w14:textId="77777777" w:rsidR="0034787D" w:rsidRDefault="005D764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2.65</w:t>
            </w:r>
          </w:p>
        </w:tc>
      </w:tr>
    </w:tbl>
    <w:p w14:paraId="13258FF4" w14:textId="77777777" w:rsidR="0034787D" w:rsidRDefault="005D7643">
      <w:pPr>
        <w:spacing w:before="240" w:after="240" w:line="240" w:lineRule="auto"/>
        <w:rPr>
          <w:rFonts w:ascii="Calibri" w:eastAsia="Calibri" w:hAnsi="Calibri" w:cs="Calibri"/>
        </w:rPr>
      </w:pPr>
      <w:r>
        <w:rPr>
          <w:rFonts w:ascii="Calibri" w:eastAsia="Calibri" w:hAnsi="Calibri" w:cs="Calibri"/>
        </w:rPr>
        <w:t>All items have increased in score over the four observations. Items 2, 4a, 7, 11, and 15 have the greatest increase over time of 1 point or more. Items 1, 6, and 13 have the least increase over time of 0.08 - 0.25 points increase.</w:t>
      </w:r>
    </w:p>
    <w:p w14:paraId="23103B17" w14:textId="77777777" w:rsidR="0034787D" w:rsidRDefault="005D7643">
      <w:pPr>
        <w:spacing w:before="240" w:after="240" w:line="240" w:lineRule="auto"/>
        <w:rPr>
          <w:rFonts w:ascii="Calibri" w:eastAsia="Calibri" w:hAnsi="Calibri" w:cs="Calibri"/>
        </w:rPr>
      </w:pPr>
      <w:bookmarkStart w:id="0" w:name="_heading=h.gjdgxs" w:colFirst="0" w:colLast="0"/>
      <w:bookmarkEnd w:id="0"/>
      <w:r>
        <w:rPr>
          <w:rFonts w:ascii="Calibri" w:eastAsia="Calibri" w:hAnsi="Calibri" w:cs="Calibri"/>
        </w:rPr>
        <w:t>The highest scoring Rubric Items overall are 1 (Understands the content to be taught reflective of local, state, and national standards) and 15 (Reflects critically and creatively on teaching and learning). Rubric Item 1 increased only slightly over time whereas Rubric Item 15 significantly increased over time.</w:t>
      </w:r>
    </w:p>
    <w:p w14:paraId="40B7A4B7" w14:textId="77777777" w:rsidR="0034787D" w:rsidRDefault="005D7643">
      <w:pPr>
        <w:spacing w:before="240" w:after="240" w:line="240" w:lineRule="auto"/>
        <w:rPr>
          <w:rFonts w:ascii="Calibri" w:eastAsia="Calibri" w:hAnsi="Calibri" w:cs="Calibri"/>
        </w:rPr>
      </w:pPr>
      <w:r>
        <w:rPr>
          <w:rFonts w:ascii="Calibri" w:eastAsia="Calibri" w:hAnsi="Calibri" w:cs="Calibri"/>
        </w:rPr>
        <w:t xml:space="preserve"> The lowest scoring Rubric Items are 4a, 4b, 5 and 11. Three of these items are related to Planning and Preparation and specifically two are related to </w:t>
      </w:r>
      <w:proofErr w:type="spellStart"/>
      <w:r>
        <w:rPr>
          <w:rFonts w:ascii="Calibri" w:eastAsia="Calibri" w:hAnsi="Calibri" w:cs="Calibri"/>
        </w:rPr>
        <w:t>inTASC</w:t>
      </w:r>
      <w:proofErr w:type="spellEnd"/>
      <w:r>
        <w:rPr>
          <w:rFonts w:ascii="Calibri" w:eastAsia="Calibri" w:hAnsi="Calibri" w:cs="Calibri"/>
        </w:rPr>
        <w:t xml:space="preserve"> 2 (Learning Differences). Even though Rubric Items 4a (Attends to the individual differences and cultural and communal experiences that affect creating an inclusive teaching and learning environment) and 11 (Facilitates active student engagement) were the lowest scoring, they did significantly increase over time.</w:t>
      </w:r>
    </w:p>
    <w:p w14:paraId="6036E5A2" w14:textId="77777777" w:rsidR="0034787D" w:rsidRDefault="0034787D">
      <w:pPr>
        <w:spacing w:before="240" w:after="240" w:line="240" w:lineRule="auto"/>
        <w:rPr>
          <w:rFonts w:ascii="Calibri" w:eastAsia="Calibri" w:hAnsi="Calibri" w:cs="Calibri"/>
        </w:rPr>
        <w:sectPr w:rsidR="0034787D">
          <w:pgSz w:w="15840" w:h="12240" w:orient="landscape"/>
          <w:pgMar w:top="1440" w:right="1440" w:bottom="1440" w:left="1440" w:header="720" w:footer="720" w:gutter="0"/>
          <w:cols w:space="720"/>
        </w:sectPr>
      </w:pPr>
    </w:p>
    <w:p w14:paraId="351459EF" w14:textId="77777777" w:rsidR="0034787D" w:rsidRPr="00451C83" w:rsidRDefault="005D7643" w:rsidP="00451C83">
      <w:pPr>
        <w:pStyle w:val="Heading1"/>
        <w:rPr>
          <w:rFonts w:asciiTheme="majorHAnsi" w:hAnsiTheme="majorHAnsi" w:cstheme="majorHAnsi"/>
          <w:b/>
          <w:bCs/>
          <w:sz w:val="22"/>
          <w:szCs w:val="22"/>
          <w:u w:val="single"/>
        </w:rPr>
      </w:pPr>
      <w:r w:rsidRPr="00451C83">
        <w:rPr>
          <w:rFonts w:asciiTheme="majorHAnsi" w:hAnsiTheme="majorHAnsi" w:cstheme="majorHAnsi"/>
          <w:b/>
          <w:bCs/>
          <w:sz w:val="22"/>
          <w:szCs w:val="22"/>
          <w:u w:val="single"/>
        </w:rPr>
        <w:lastRenderedPageBreak/>
        <w:t>Summary of Thematic Analysis from Pre-Observations</w:t>
      </w:r>
    </w:p>
    <w:p w14:paraId="4D68DDD2" w14:textId="77777777" w:rsidR="0034787D" w:rsidRDefault="005D7643">
      <w:pPr>
        <w:rPr>
          <w:rFonts w:ascii="Calibri" w:eastAsia="Calibri" w:hAnsi="Calibri" w:cs="Calibri"/>
        </w:rPr>
      </w:pPr>
      <w:r>
        <w:rPr>
          <w:rFonts w:ascii="Calibri" w:eastAsia="Calibri" w:hAnsi="Calibri" w:cs="Calibri"/>
        </w:rPr>
        <w:t>Materials:</w:t>
      </w:r>
    </w:p>
    <w:p w14:paraId="4B12925C" w14:textId="77777777" w:rsidR="0034787D" w:rsidRDefault="005D7643">
      <w:pPr>
        <w:numPr>
          <w:ilvl w:val="0"/>
          <w:numId w:val="8"/>
        </w:numPr>
        <w:spacing w:line="259" w:lineRule="auto"/>
        <w:rPr>
          <w:rFonts w:ascii="Calibri" w:eastAsia="Calibri" w:hAnsi="Calibri" w:cs="Calibri"/>
        </w:rPr>
      </w:pPr>
      <w:r>
        <w:rPr>
          <w:rFonts w:ascii="Calibri" w:eastAsia="Calibri" w:hAnsi="Calibri" w:cs="Calibri"/>
        </w:rPr>
        <w:t>The materials used diversified as the time between observations progressed.</w:t>
      </w:r>
    </w:p>
    <w:p w14:paraId="2285C1CB" w14:textId="6761DEF7" w:rsidR="0034787D" w:rsidRDefault="005D7643">
      <w:pPr>
        <w:numPr>
          <w:ilvl w:val="1"/>
          <w:numId w:val="8"/>
        </w:numPr>
        <w:spacing w:line="259" w:lineRule="auto"/>
        <w:rPr>
          <w:rFonts w:ascii="Calibri" w:eastAsia="Calibri" w:hAnsi="Calibri" w:cs="Calibri"/>
        </w:rPr>
      </w:pPr>
      <w:r>
        <w:rPr>
          <w:rFonts w:ascii="Calibri" w:eastAsia="Calibri" w:hAnsi="Calibri" w:cs="Calibri"/>
        </w:rPr>
        <w:t xml:space="preserve">All four teachers utilized a combination of technology (slideshow, videos, Chromebooks, Google classroom, </w:t>
      </w:r>
      <w:proofErr w:type="spellStart"/>
      <w:r>
        <w:rPr>
          <w:rFonts w:ascii="Calibri" w:eastAsia="Calibri" w:hAnsi="Calibri" w:cs="Calibri"/>
        </w:rPr>
        <w:t>Xtra</w:t>
      </w:r>
      <w:proofErr w:type="spellEnd"/>
      <w:r>
        <w:rPr>
          <w:rFonts w:ascii="Calibri" w:eastAsia="Calibri" w:hAnsi="Calibri" w:cs="Calibri"/>
        </w:rPr>
        <w:t xml:space="preserve"> Math, QR codes, digital math files, </w:t>
      </w:r>
      <w:proofErr w:type="spellStart"/>
      <w:r>
        <w:rPr>
          <w:rFonts w:ascii="Calibri" w:eastAsia="Calibri" w:hAnsi="Calibri" w:cs="Calibri"/>
        </w:rPr>
        <w:t>SuperKids</w:t>
      </w:r>
      <w:proofErr w:type="spellEnd"/>
      <w:r>
        <w:rPr>
          <w:rFonts w:ascii="Calibri" w:eastAsia="Calibri" w:hAnsi="Calibri" w:cs="Calibri"/>
        </w:rPr>
        <w:t>) and printed materials (examples, note sheets, printed lessons, exit ticket, text, graphic organizer, chart paper, packets, white boards) as the main source for presenting/completing the lesson. Two teachers utilized hands-on activities to facilitate lessons. However, one teacher tended to use the same materials for each lesson observed</w:t>
      </w:r>
    </w:p>
    <w:p w14:paraId="00685195" w14:textId="77777777" w:rsidR="0034787D" w:rsidRDefault="005D7643">
      <w:pPr>
        <w:numPr>
          <w:ilvl w:val="1"/>
          <w:numId w:val="8"/>
        </w:numPr>
        <w:spacing w:line="259" w:lineRule="auto"/>
        <w:rPr>
          <w:rFonts w:ascii="Calibri" w:eastAsia="Calibri" w:hAnsi="Calibri" w:cs="Calibri"/>
        </w:rPr>
      </w:pPr>
      <w:r>
        <w:rPr>
          <w:rFonts w:ascii="Calibri" w:eastAsia="Calibri" w:hAnsi="Calibri" w:cs="Calibri"/>
        </w:rPr>
        <w:t>One teacher utilized posters, worksheets, and games throughout her observed lessons.</w:t>
      </w:r>
    </w:p>
    <w:p w14:paraId="3D0E6386" w14:textId="77777777" w:rsidR="0034787D" w:rsidRDefault="0034787D">
      <w:pPr>
        <w:rPr>
          <w:rFonts w:ascii="Calibri" w:eastAsia="Calibri" w:hAnsi="Calibri" w:cs="Calibri"/>
        </w:rPr>
      </w:pPr>
    </w:p>
    <w:p w14:paraId="6C0CCD77" w14:textId="77777777" w:rsidR="0034787D" w:rsidRDefault="005D7643">
      <w:pPr>
        <w:rPr>
          <w:rFonts w:ascii="Calibri" w:eastAsia="Calibri" w:hAnsi="Calibri" w:cs="Calibri"/>
        </w:rPr>
      </w:pPr>
      <w:r>
        <w:rPr>
          <w:rFonts w:ascii="Calibri" w:eastAsia="Calibri" w:hAnsi="Calibri" w:cs="Calibri"/>
        </w:rPr>
        <w:t>Lesson Objectives/Prior Knowledge:</w:t>
      </w:r>
    </w:p>
    <w:p w14:paraId="423348E3" w14:textId="77777777" w:rsidR="0034787D" w:rsidRDefault="005D7643">
      <w:pPr>
        <w:numPr>
          <w:ilvl w:val="0"/>
          <w:numId w:val="9"/>
        </w:numPr>
        <w:spacing w:line="259" w:lineRule="auto"/>
        <w:rPr>
          <w:rFonts w:ascii="Calibri" w:eastAsia="Calibri" w:hAnsi="Calibri" w:cs="Calibri"/>
        </w:rPr>
      </w:pPr>
      <w:r>
        <w:rPr>
          <w:rFonts w:ascii="Calibri" w:eastAsia="Calibri" w:hAnsi="Calibri" w:cs="Calibri"/>
        </w:rPr>
        <w:t>Lesson objectives varied between teachers due to variances in grade levels and subject matter.</w:t>
      </w:r>
    </w:p>
    <w:p w14:paraId="448013A4" w14:textId="77777777" w:rsidR="0034787D" w:rsidRDefault="005D7643">
      <w:pPr>
        <w:numPr>
          <w:ilvl w:val="0"/>
          <w:numId w:val="9"/>
        </w:numPr>
        <w:spacing w:line="259" w:lineRule="auto"/>
        <w:rPr>
          <w:rFonts w:ascii="Calibri" w:eastAsia="Calibri" w:hAnsi="Calibri" w:cs="Calibri"/>
        </w:rPr>
      </w:pPr>
      <w:r>
        <w:rPr>
          <w:rFonts w:ascii="Calibri" w:eastAsia="Calibri" w:hAnsi="Calibri" w:cs="Calibri"/>
        </w:rPr>
        <w:t>Consistently, the more experienced teachers (3 and 6 years) listed more learning objectives/sources of prior knowledge than the newer teachers listed.</w:t>
      </w:r>
    </w:p>
    <w:p w14:paraId="007E58FE" w14:textId="77777777" w:rsidR="0034787D" w:rsidRDefault="005D7643">
      <w:pPr>
        <w:numPr>
          <w:ilvl w:val="0"/>
          <w:numId w:val="9"/>
        </w:numPr>
        <w:spacing w:line="259" w:lineRule="auto"/>
        <w:rPr>
          <w:rFonts w:ascii="Calibri" w:eastAsia="Calibri" w:hAnsi="Calibri" w:cs="Calibri"/>
        </w:rPr>
      </w:pPr>
      <w:r>
        <w:rPr>
          <w:rFonts w:ascii="Calibri" w:eastAsia="Calibri" w:hAnsi="Calibri" w:cs="Calibri"/>
        </w:rPr>
        <w:t>All four teachers had at least one lesson where prior knowledge included a justification of students still struggling on a previous lesson rather than just listing knowledge already gained (restate reteaches).</w:t>
      </w:r>
    </w:p>
    <w:p w14:paraId="0A28B6A8" w14:textId="77777777" w:rsidR="0034787D" w:rsidRDefault="005D7643">
      <w:pPr>
        <w:numPr>
          <w:ilvl w:val="0"/>
          <w:numId w:val="9"/>
        </w:numPr>
        <w:spacing w:line="259" w:lineRule="auto"/>
        <w:rPr>
          <w:rFonts w:ascii="Calibri" w:eastAsia="Calibri" w:hAnsi="Calibri" w:cs="Calibri"/>
        </w:rPr>
      </w:pPr>
      <w:r>
        <w:rPr>
          <w:rFonts w:ascii="Calibri" w:eastAsia="Calibri" w:hAnsi="Calibri" w:cs="Calibri"/>
        </w:rPr>
        <w:t>The teacher with six years of teaching experience cited several specific prior lessons/units that would help the students find success in the current lesson. This could also be due to the grade level and subject area.</w:t>
      </w:r>
    </w:p>
    <w:p w14:paraId="56F40F37" w14:textId="77777777" w:rsidR="0034787D" w:rsidRDefault="005D7643">
      <w:pPr>
        <w:numPr>
          <w:ilvl w:val="0"/>
          <w:numId w:val="9"/>
        </w:numPr>
        <w:spacing w:line="259" w:lineRule="auto"/>
        <w:rPr>
          <w:rFonts w:ascii="Calibri" w:eastAsia="Calibri" w:hAnsi="Calibri" w:cs="Calibri"/>
        </w:rPr>
      </w:pPr>
      <w:r>
        <w:rPr>
          <w:rFonts w:ascii="Calibri" w:eastAsia="Calibri" w:hAnsi="Calibri" w:cs="Calibri"/>
        </w:rPr>
        <w:t>Three of the teachers noted a connection to future units/learning (transition, set the stage, and “as we enter an independent reading unit”).</w:t>
      </w:r>
    </w:p>
    <w:p w14:paraId="6BF8A18F" w14:textId="77777777" w:rsidR="0034787D" w:rsidRDefault="0034787D">
      <w:pPr>
        <w:rPr>
          <w:rFonts w:ascii="Calibri" w:eastAsia="Calibri" w:hAnsi="Calibri" w:cs="Calibri"/>
        </w:rPr>
      </w:pPr>
    </w:p>
    <w:p w14:paraId="3C5AD4C0" w14:textId="77777777" w:rsidR="0034787D" w:rsidRDefault="005D7643">
      <w:pPr>
        <w:rPr>
          <w:rFonts w:ascii="Calibri" w:eastAsia="Calibri" w:hAnsi="Calibri" w:cs="Calibri"/>
        </w:rPr>
      </w:pPr>
      <w:r>
        <w:rPr>
          <w:rFonts w:ascii="Calibri" w:eastAsia="Calibri" w:hAnsi="Calibri" w:cs="Calibri"/>
        </w:rPr>
        <w:t>Standards:</w:t>
      </w:r>
    </w:p>
    <w:p w14:paraId="03A08F83" w14:textId="77777777" w:rsidR="0034787D" w:rsidRDefault="005D7643">
      <w:pPr>
        <w:numPr>
          <w:ilvl w:val="0"/>
          <w:numId w:val="20"/>
        </w:numPr>
        <w:spacing w:line="259" w:lineRule="auto"/>
        <w:rPr>
          <w:rFonts w:ascii="Calibri" w:eastAsia="Calibri" w:hAnsi="Calibri" w:cs="Calibri"/>
        </w:rPr>
      </w:pPr>
      <w:r>
        <w:rPr>
          <w:rFonts w:ascii="Calibri" w:eastAsia="Calibri" w:hAnsi="Calibri" w:cs="Calibri"/>
        </w:rPr>
        <w:t>Specific standards used by all teachers consistently varied as the grade levels and content being taught varied widely.</w:t>
      </w:r>
    </w:p>
    <w:p w14:paraId="41AE4C30" w14:textId="77777777" w:rsidR="0034787D" w:rsidRDefault="005D7643">
      <w:pPr>
        <w:numPr>
          <w:ilvl w:val="0"/>
          <w:numId w:val="20"/>
        </w:numPr>
        <w:spacing w:line="259" w:lineRule="auto"/>
        <w:rPr>
          <w:rFonts w:ascii="Calibri" w:eastAsia="Calibri" w:hAnsi="Calibri" w:cs="Calibri"/>
        </w:rPr>
      </w:pPr>
      <w:r>
        <w:rPr>
          <w:rFonts w:ascii="Calibri" w:eastAsia="Calibri" w:hAnsi="Calibri" w:cs="Calibri"/>
        </w:rPr>
        <w:t>The elementary teachers consistently used the Common Core standards when aligning their lessons to the standards.</w:t>
      </w:r>
    </w:p>
    <w:p w14:paraId="56AD9EBC" w14:textId="77777777" w:rsidR="0034787D" w:rsidRDefault="005D7643">
      <w:pPr>
        <w:numPr>
          <w:ilvl w:val="0"/>
          <w:numId w:val="20"/>
        </w:numPr>
        <w:spacing w:line="259" w:lineRule="auto"/>
        <w:rPr>
          <w:rFonts w:ascii="Calibri" w:eastAsia="Calibri" w:hAnsi="Calibri" w:cs="Calibri"/>
        </w:rPr>
      </w:pPr>
      <w:r>
        <w:rPr>
          <w:rFonts w:ascii="Calibri" w:eastAsia="Calibri" w:hAnsi="Calibri" w:cs="Calibri"/>
        </w:rPr>
        <w:t>The elementary teacher who graduated the earliest cited the highest number of standards and demonstrated an understanding of how standards at her grade level connected to standards from higher grade levels.</w:t>
      </w:r>
    </w:p>
    <w:p w14:paraId="5DAF6F35" w14:textId="77777777" w:rsidR="0034787D" w:rsidRDefault="005D7643">
      <w:pPr>
        <w:numPr>
          <w:ilvl w:val="0"/>
          <w:numId w:val="20"/>
        </w:numPr>
        <w:spacing w:after="160" w:line="259" w:lineRule="auto"/>
        <w:rPr>
          <w:rFonts w:ascii="Calibri" w:eastAsia="Calibri" w:hAnsi="Calibri" w:cs="Calibri"/>
        </w:rPr>
      </w:pPr>
      <w:r>
        <w:rPr>
          <w:rFonts w:ascii="Calibri" w:eastAsia="Calibri" w:hAnsi="Calibri" w:cs="Calibri"/>
        </w:rPr>
        <w:t>The foreign language teacher referenced both World Readiness Standards for Learning Languages and NYS World Language Standards and Performance Indicators.</w:t>
      </w:r>
    </w:p>
    <w:p w14:paraId="2E4A2716" w14:textId="77777777" w:rsidR="0034787D" w:rsidRDefault="005D7643">
      <w:pPr>
        <w:rPr>
          <w:rFonts w:ascii="Calibri" w:eastAsia="Calibri" w:hAnsi="Calibri" w:cs="Calibri"/>
        </w:rPr>
      </w:pPr>
      <w:r>
        <w:rPr>
          <w:rFonts w:ascii="Calibri" w:eastAsia="Calibri" w:hAnsi="Calibri" w:cs="Calibri"/>
        </w:rPr>
        <w:t>Assessment:</w:t>
      </w:r>
    </w:p>
    <w:p w14:paraId="6DCA40DE" w14:textId="77777777" w:rsidR="0034787D" w:rsidRDefault="005D7643">
      <w:pPr>
        <w:numPr>
          <w:ilvl w:val="0"/>
          <w:numId w:val="19"/>
        </w:numPr>
        <w:spacing w:line="259" w:lineRule="auto"/>
        <w:rPr>
          <w:rFonts w:ascii="Calibri" w:eastAsia="Calibri" w:hAnsi="Calibri" w:cs="Calibri"/>
        </w:rPr>
      </w:pPr>
      <w:r>
        <w:rPr>
          <w:rFonts w:ascii="Calibri" w:eastAsia="Calibri" w:hAnsi="Calibri" w:cs="Calibri"/>
        </w:rPr>
        <w:t>All four teachers consistently used informal observation or an observational checklist as an assessment strategy.</w:t>
      </w:r>
    </w:p>
    <w:p w14:paraId="0327889A" w14:textId="77777777" w:rsidR="0034787D" w:rsidRDefault="005D7643">
      <w:pPr>
        <w:numPr>
          <w:ilvl w:val="0"/>
          <w:numId w:val="19"/>
        </w:numPr>
        <w:spacing w:line="259" w:lineRule="auto"/>
        <w:rPr>
          <w:rFonts w:ascii="Calibri" w:eastAsia="Calibri" w:hAnsi="Calibri" w:cs="Calibri"/>
        </w:rPr>
      </w:pPr>
      <w:r>
        <w:rPr>
          <w:rFonts w:ascii="Calibri" w:eastAsia="Calibri" w:hAnsi="Calibri" w:cs="Calibri"/>
        </w:rPr>
        <w:t>Summative assessments tended to only be used at the adolescent level. The elementary teachers consistently used a wider range of informal, formative assessment strategies.</w:t>
      </w:r>
    </w:p>
    <w:p w14:paraId="1EB02A7A" w14:textId="77777777" w:rsidR="0034787D" w:rsidRDefault="005D7643">
      <w:pPr>
        <w:numPr>
          <w:ilvl w:val="0"/>
          <w:numId w:val="19"/>
        </w:numPr>
        <w:spacing w:after="160" w:line="259" w:lineRule="auto"/>
        <w:rPr>
          <w:rFonts w:ascii="Calibri" w:eastAsia="Calibri" w:hAnsi="Calibri" w:cs="Calibri"/>
        </w:rPr>
      </w:pPr>
      <w:r>
        <w:rPr>
          <w:rFonts w:ascii="Calibri" w:eastAsia="Calibri" w:hAnsi="Calibri" w:cs="Calibri"/>
        </w:rPr>
        <w:t>Exit tickets were used as an assessment strategy by three teachers.</w:t>
      </w:r>
    </w:p>
    <w:p w14:paraId="675A5C71" w14:textId="77777777" w:rsidR="0034787D" w:rsidRDefault="005D7643">
      <w:pPr>
        <w:numPr>
          <w:ilvl w:val="0"/>
          <w:numId w:val="19"/>
        </w:numPr>
        <w:spacing w:after="160" w:line="259" w:lineRule="auto"/>
        <w:rPr>
          <w:rFonts w:ascii="Calibri" w:eastAsia="Calibri" w:hAnsi="Calibri" w:cs="Calibri"/>
        </w:rPr>
      </w:pPr>
      <w:r>
        <w:rPr>
          <w:rFonts w:ascii="Calibri" w:eastAsia="Calibri" w:hAnsi="Calibri" w:cs="Calibri"/>
        </w:rPr>
        <w:t>Two teachers referenced rubrics as assessment strategies.</w:t>
      </w:r>
    </w:p>
    <w:p w14:paraId="10994EE5" w14:textId="77777777" w:rsidR="0034787D" w:rsidRDefault="005D7643">
      <w:pPr>
        <w:rPr>
          <w:rFonts w:ascii="Calibri" w:eastAsia="Calibri" w:hAnsi="Calibri" w:cs="Calibri"/>
        </w:rPr>
      </w:pPr>
      <w:r>
        <w:rPr>
          <w:rFonts w:ascii="Calibri" w:eastAsia="Calibri" w:hAnsi="Calibri" w:cs="Calibri"/>
        </w:rPr>
        <w:lastRenderedPageBreak/>
        <w:t>Lesson Activities:</w:t>
      </w:r>
    </w:p>
    <w:p w14:paraId="6474539F" w14:textId="77777777" w:rsidR="0034787D" w:rsidRDefault="005D7643">
      <w:pPr>
        <w:numPr>
          <w:ilvl w:val="0"/>
          <w:numId w:val="2"/>
        </w:numPr>
        <w:spacing w:line="259" w:lineRule="auto"/>
        <w:rPr>
          <w:rFonts w:ascii="Calibri" w:eastAsia="Calibri" w:hAnsi="Calibri" w:cs="Calibri"/>
        </w:rPr>
      </w:pPr>
      <w:r>
        <w:rPr>
          <w:rFonts w:ascii="Calibri" w:eastAsia="Calibri" w:hAnsi="Calibri" w:cs="Calibri"/>
        </w:rPr>
        <w:t>Overall, the teachers consistently used a wide range of lesson activities. For example, during the third observation, the high school teacher used a game, one teacher used reading with the class, and one teacher mentioned that one activity they would conduct would be whiteboard practice.</w:t>
      </w:r>
    </w:p>
    <w:p w14:paraId="5DB8EFF3" w14:textId="77777777" w:rsidR="0034787D" w:rsidRDefault="005D7643">
      <w:pPr>
        <w:numPr>
          <w:ilvl w:val="0"/>
          <w:numId w:val="2"/>
        </w:numPr>
        <w:spacing w:line="259" w:lineRule="auto"/>
        <w:rPr>
          <w:rFonts w:ascii="Calibri" w:eastAsia="Calibri" w:hAnsi="Calibri" w:cs="Calibri"/>
        </w:rPr>
      </w:pPr>
      <w:r>
        <w:rPr>
          <w:rFonts w:ascii="Calibri" w:eastAsia="Calibri" w:hAnsi="Calibri" w:cs="Calibri"/>
        </w:rPr>
        <w:t>Three of the teachers started their lessons with review/warm-up activities, though these took different forms and went by different names in individual teachers’ classrooms.</w:t>
      </w:r>
    </w:p>
    <w:p w14:paraId="1ADA1A6A" w14:textId="77777777" w:rsidR="0034787D" w:rsidRDefault="005D7643">
      <w:pPr>
        <w:numPr>
          <w:ilvl w:val="0"/>
          <w:numId w:val="2"/>
        </w:numPr>
        <w:spacing w:line="259" w:lineRule="auto"/>
        <w:rPr>
          <w:rFonts w:ascii="Calibri" w:eastAsia="Calibri" w:hAnsi="Calibri" w:cs="Calibri"/>
        </w:rPr>
      </w:pPr>
      <w:r>
        <w:rPr>
          <w:rFonts w:ascii="Calibri" w:eastAsia="Calibri" w:hAnsi="Calibri" w:cs="Calibri"/>
        </w:rPr>
        <w:t>One example of growth over time was the fact that by the fourth observation, one teacher was specifically citing modeling as a lesson activity/strategy, whereas no teachers did so in the first three observations.</w:t>
      </w:r>
    </w:p>
    <w:p w14:paraId="3C3425E1" w14:textId="77777777" w:rsidR="0034787D" w:rsidRDefault="005D7643">
      <w:pPr>
        <w:numPr>
          <w:ilvl w:val="0"/>
          <w:numId w:val="2"/>
        </w:numPr>
        <w:spacing w:line="259" w:lineRule="auto"/>
        <w:rPr>
          <w:rFonts w:ascii="Calibri" w:eastAsia="Calibri" w:hAnsi="Calibri" w:cs="Calibri"/>
        </w:rPr>
      </w:pPr>
      <w:r>
        <w:rPr>
          <w:rFonts w:ascii="Calibri" w:eastAsia="Calibri" w:hAnsi="Calibri" w:cs="Calibri"/>
        </w:rPr>
        <w:t>The teacher with six years of teaching experience utilized four stations for one of the lessons.</w:t>
      </w:r>
    </w:p>
    <w:p w14:paraId="379E0C9E" w14:textId="77777777" w:rsidR="0034787D" w:rsidRDefault="005D7643">
      <w:pPr>
        <w:numPr>
          <w:ilvl w:val="0"/>
          <w:numId w:val="2"/>
        </w:numPr>
        <w:spacing w:line="259" w:lineRule="auto"/>
        <w:rPr>
          <w:rFonts w:ascii="Calibri" w:eastAsia="Calibri" w:hAnsi="Calibri" w:cs="Calibri"/>
        </w:rPr>
      </w:pPr>
      <w:r>
        <w:rPr>
          <w:rFonts w:ascii="Calibri" w:eastAsia="Calibri" w:hAnsi="Calibri" w:cs="Calibri"/>
        </w:rPr>
        <w:t>Three teachers provided their students with independent practice activities within their lessons.</w:t>
      </w:r>
    </w:p>
    <w:p w14:paraId="4556E81C" w14:textId="77777777" w:rsidR="0034787D" w:rsidRDefault="005D7643">
      <w:pPr>
        <w:numPr>
          <w:ilvl w:val="0"/>
          <w:numId w:val="2"/>
        </w:numPr>
        <w:spacing w:after="200" w:line="259" w:lineRule="auto"/>
        <w:rPr>
          <w:rFonts w:ascii="Calibri" w:eastAsia="Calibri" w:hAnsi="Calibri" w:cs="Calibri"/>
        </w:rPr>
      </w:pPr>
      <w:r>
        <w:rPr>
          <w:rFonts w:ascii="Calibri" w:eastAsia="Calibri" w:hAnsi="Calibri" w:cs="Calibri"/>
        </w:rPr>
        <w:t>The teacher who taught ELA lessons noted reading as a lesson activity as well as listening to a musical and watching a movie. The students then made comparisons to literature they were reading.</w:t>
      </w:r>
    </w:p>
    <w:p w14:paraId="3213446D" w14:textId="77777777" w:rsidR="0034787D" w:rsidRDefault="005D7643">
      <w:pPr>
        <w:rPr>
          <w:rFonts w:ascii="Calibri" w:eastAsia="Calibri" w:hAnsi="Calibri" w:cs="Calibri"/>
        </w:rPr>
      </w:pPr>
      <w:r>
        <w:rPr>
          <w:rFonts w:ascii="Calibri" w:eastAsia="Calibri" w:hAnsi="Calibri" w:cs="Calibri"/>
        </w:rPr>
        <w:t>Differentiation:</w:t>
      </w:r>
    </w:p>
    <w:p w14:paraId="2834E3AA"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All teachers consistently cited methods of differentiation, but each teacher described different methods for differentiating their lessons.</w:t>
      </w:r>
    </w:p>
    <w:p w14:paraId="100EB0FA" w14:textId="77777777" w:rsidR="0034787D" w:rsidRDefault="005D7643">
      <w:pPr>
        <w:numPr>
          <w:ilvl w:val="0"/>
          <w:numId w:val="22"/>
        </w:numPr>
        <w:spacing w:line="259" w:lineRule="auto"/>
        <w:rPr>
          <w:rFonts w:ascii="Calibri" w:eastAsia="Calibri" w:hAnsi="Calibri" w:cs="Calibri"/>
        </w:rPr>
      </w:pPr>
      <w:r>
        <w:rPr>
          <w:rFonts w:ascii="Calibri" w:eastAsia="Calibri" w:hAnsi="Calibri" w:cs="Calibri"/>
        </w:rPr>
        <w:t>Most of the differentiation done at the adolescence level came in the form of accounting for learning differences not related to subject matter including lessons read out loud, virtual, hands-on, and presenting on the board. One teacher also included getting up and moving around. One also noted that Google classroom provides different versions to the student based on the assessments of ability.</w:t>
      </w:r>
    </w:p>
    <w:p w14:paraId="1EA80D7C" w14:textId="77777777" w:rsidR="0034787D" w:rsidRDefault="005D7643">
      <w:pPr>
        <w:numPr>
          <w:ilvl w:val="0"/>
          <w:numId w:val="22"/>
        </w:numPr>
        <w:spacing w:line="259" w:lineRule="auto"/>
        <w:rPr>
          <w:rFonts w:ascii="Calibri" w:eastAsia="Calibri" w:hAnsi="Calibri" w:cs="Calibri"/>
        </w:rPr>
      </w:pPr>
      <w:r>
        <w:rPr>
          <w:rFonts w:ascii="Calibri" w:eastAsia="Calibri" w:hAnsi="Calibri" w:cs="Calibri"/>
        </w:rPr>
        <w:t>The elementary teacher who graduated the earliest consistently demonstrated an ability to group students by ability level in subject matter.</w:t>
      </w:r>
    </w:p>
    <w:p w14:paraId="301A1D66" w14:textId="77777777" w:rsidR="0034787D" w:rsidRDefault="005D7643">
      <w:pPr>
        <w:numPr>
          <w:ilvl w:val="0"/>
          <w:numId w:val="22"/>
        </w:numPr>
        <w:spacing w:line="259" w:lineRule="auto"/>
        <w:rPr>
          <w:rFonts w:ascii="Calibri" w:eastAsia="Calibri" w:hAnsi="Calibri" w:cs="Calibri"/>
        </w:rPr>
      </w:pPr>
      <w:r>
        <w:rPr>
          <w:rFonts w:ascii="Calibri" w:eastAsia="Calibri" w:hAnsi="Calibri" w:cs="Calibri"/>
        </w:rPr>
        <w:t>One teacher planned to change instruction to reach a variety of different learning styles/methods. One teacher had a challenging activity for the group that reached understanding.</w:t>
      </w:r>
    </w:p>
    <w:p w14:paraId="74E6933D" w14:textId="77777777" w:rsidR="0034787D" w:rsidRDefault="005D7643">
      <w:pPr>
        <w:numPr>
          <w:ilvl w:val="0"/>
          <w:numId w:val="22"/>
        </w:numPr>
        <w:spacing w:after="160" w:line="259" w:lineRule="auto"/>
        <w:rPr>
          <w:rFonts w:ascii="Calibri" w:eastAsia="Calibri" w:hAnsi="Calibri" w:cs="Calibri"/>
        </w:rPr>
      </w:pPr>
      <w:r>
        <w:rPr>
          <w:rFonts w:ascii="Calibri" w:eastAsia="Calibri" w:hAnsi="Calibri" w:cs="Calibri"/>
        </w:rPr>
        <w:t>The newest elementary teacher was the only one to note what he would do to differentiate instruction for students working above grade level.</w:t>
      </w:r>
    </w:p>
    <w:p w14:paraId="6C367EB8" w14:textId="77777777" w:rsidR="0034787D" w:rsidRPr="00451C83" w:rsidRDefault="005D7643" w:rsidP="00451C83">
      <w:pPr>
        <w:pStyle w:val="Heading1"/>
        <w:rPr>
          <w:rFonts w:asciiTheme="majorHAnsi" w:hAnsiTheme="majorHAnsi" w:cstheme="majorHAnsi"/>
          <w:b/>
          <w:bCs/>
          <w:sz w:val="22"/>
          <w:szCs w:val="22"/>
          <w:u w:val="single"/>
        </w:rPr>
      </w:pPr>
      <w:r w:rsidRPr="00451C83">
        <w:rPr>
          <w:rFonts w:asciiTheme="majorHAnsi" w:hAnsiTheme="majorHAnsi" w:cstheme="majorHAnsi"/>
          <w:b/>
          <w:bCs/>
          <w:sz w:val="22"/>
          <w:szCs w:val="22"/>
          <w:u w:val="single"/>
        </w:rPr>
        <w:t>Summary of Thematic Analysis from Post-Observations</w:t>
      </w:r>
    </w:p>
    <w:p w14:paraId="01A84C3D" w14:textId="77777777" w:rsidR="0034787D" w:rsidRDefault="005D7643">
      <w:pPr>
        <w:rPr>
          <w:rFonts w:ascii="Calibri" w:eastAsia="Calibri" w:hAnsi="Calibri" w:cs="Calibri"/>
        </w:rPr>
      </w:pPr>
      <w:r>
        <w:rPr>
          <w:rFonts w:ascii="Calibri" w:eastAsia="Calibri" w:hAnsi="Calibri" w:cs="Calibri"/>
        </w:rPr>
        <w:t>Successes:</w:t>
      </w:r>
    </w:p>
    <w:p w14:paraId="30816926" w14:textId="77777777" w:rsidR="0034787D" w:rsidRDefault="005D7643">
      <w:pPr>
        <w:numPr>
          <w:ilvl w:val="0"/>
          <w:numId w:val="17"/>
        </w:numPr>
        <w:spacing w:line="259" w:lineRule="auto"/>
        <w:rPr>
          <w:rFonts w:ascii="Calibri" w:eastAsia="Calibri" w:hAnsi="Calibri" w:cs="Calibri"/>
        </w:rPr>
      </w:pPr>
      <w:r>
        <w:rPr>
          <w:rFonts w:ascii="Calibri" w:eastAsia="Calibri" w:hAnsi="Calibri" w:cs="Calibri"/>
        </w:rPr>
        <w:t>All four teachers consistently felt that their lessons were successful overall across the observations.</w:t>
      </w:r>
    </w:p>
    <w:p w14:paraId="6FAB97FE" w14:textId="4B53C2B8" w:rsidR="0034787D" w:rsidRDefault="005D7643">
      <w:pPr>
        <w:numPr>
          <w:ilvl w:val="0"/>
          <w:numId w:val="17"/>
        </w:numPr>
        <w:spacing w:line="259" w:lineRule="auto"/>
        <w:rPr>
          <w:rFonts w:ascii="Calibri" w:eastAsia="Calibri" w:hAnsi="Calibri" w:cs="Calibri"/>
        </w:rPr>
      </w:pPr>
      <w:r>
        <w:rPr>
          <w:rFonts w:ascii="Calibri" w:eastAsia="Calibri" w:hAnsi="Calibri" w:cs="Calibri"/>
        </w:rPr>
        <w:t xml:space="preserve">Success meant a variety of things to the teachers observed. For example, it might have been successful because it gave the teacher insight into where students were </w:t>
      </w:r>
      <w:r w:rsidR="00451C83">
        <w:rPr>
          <w:rFonts w:ascii="Calibri" w:eastAsia="Calibri" w:hAnsi="Calibri" w:cs="Calibri"/>
        </w:rPr>
        <w:t>struggling,</w:t>
      </w:r>
      <w:r>
        <w:rPr>
          <w:rFonts w:ascii="Calibri" w:eastAsia="Calibri" w:hAnsi="Calibri" w:cs="Calibri"/>
        </w:rPr>
        <w:t xml:space="preserve"> or success was engagement of students.</w:t>
      </w:r>
    </w:p>
    <w:p w14:paraId="24F2D1AA" w14:textId="77777777" w:rsidR="0034787D" w:rsidRDefault="005D7643">
      <w:pPr>
        <w:numPr>
          <w:ilvl w:val="0"/>
          <w:numId w:val="17"/>
        </w:numPr>
        <w:spacing w:line="259" w:lineRule="auto"/>
        <w:rPr>
          <w:rFonts w:ascii="Calibri" w:eastAsia="Calibri" w:hAnsi="Calibri" w:cs="Calibri"/>
        </w:rPr>
      </w:pPr>
      <w:r>
        <w:rPr>
          <w:rFonts w:ascii="Calibri" w:eastAsia="Calibri" w:hAnsi="Calibri" w:cs="Calibri"/>
        </w:rPr>
        <w:t>The least experienced teacher stated that “this lesson definitely could have gone better!”</w:t>
      </w:r>
    </w:p>
    <w:p w14:paraId="126235A9" w14:textId="77777777" w:rsidR="0034787D" w:rsidRDefault="005D7643">
      <w:pPr>
        <w:numPr>
          <w:ilvl w:val="0"/>
          <w:numId w:val="17"/>
        </w:numPr>
        <w:spacing w:after="160" w:line="259" w:lineRule="auto"/>
        <w:rPr>
          <w:rFonts w:ascii="Calibri" w:eastAsia="Calibri" w:hAnsi="Calibri" w:cs="Calibri"/>
        </w:rPr>
      </w:pPr>
      <w:r>
        <w:rPr>
          <w:rFonts w:ascii="Calibri" w:eastAsia="Calibri" w:hAnsi="Calibri" w:cs="Calibri"/>
        </w:rPr>
        <w:t>The high school teacher referenced the benefit of practicing skills for the NYS Regents Exam.</w:t>
      </w:r>
    </w:p>
    <w:p w14:paraId="5CB15222" w14:textId="77777777" w:rsidR="0034787D" w:rsidRDefault="005D7643">
      <w:pPr>
        <w:rPr>
          <w:rFonts w:ascii="Calibri" w:eastAsia="Calibri" w:hAnsi="Calibri" w:cs="Calibri"/>
        </w:rPr>
      </w:pPr>
      <w:r>
        <w:rPr>
          <w:rFonts w:ascii="Calibri" w:eastAsia="Calibri" w:hAnsi="Calibri" w:cs="Calibri"/>
        </w:rPr>
        <w:t>Specific Successful and Unsuccessful Events:</w:t>
      </w:r>
    </w:p>
    <w:p w14:paraId="19A8D5F8" w14:textId="77777777" w:rsidR="0034787D" w:rsidRDefault="005D7643">
      <w:pPr>
        <w:numPr>
          <w:ilvl w:val="0"/>
          <w:numId w:val="21"/>
        </w:numPr>
        <w:spacing w:line="259" w:lineRule="auto"/>
        <w:rPr>
          <w:rFonts w:ascii="Calibri" w:eastAsia="Calibri" w:hAnsi="Calibri" w:cs="Calibri"/>
        </w:rPr>
      </w:pPr>
      <w:r>
        <w:rPr>
          <w:rFonts w:ascii="Calibri" w:eastAsia="Calibri" w:hAnsi="Calibri" w:cs="Calibri"/>
        </w:rPr>
        <w:lastRenderedPageBreak/>
        <w:t>Three teachers mentioned time as a reason for the lesson to not be as successful.</w:t>
      </w:r>
    </w:p>
    <w:p w14:paraId="7D2548FB" w14:textId="77777777" w:rsidR="0034787D" w:rsidRDefault="005D7643">
      <w:pPr>
        <w:numPr>
          <w:ilvl w:val="0"/>
          <w:numId w:val="21"/>
        </w:numPr>
        <w:spacing w:after="160" w:line="259" w:lineRule="auto"/>
        <w:rPr>
          <w:rFonts w:ascii="Calibri" w:eastAsia="Calibri" w:hAnsi="Calibri" w:cs="Calibri"/>
        </w:rPr>
      </w:pPr>
      <w:r>
        <w:rPr>
          <w:rFonts w:ascii="Calibri" w:eastAsia="Calibri" w:hAnsi="Calibri" w:cs="Calibri"/>
        </w:rPr>
        <w:t>One teacher pushed back an exam one day after gaining insight into some areas the students were still struggling.</w:t>
      </w:r>
    </w:p>
    <w:p w14:paraId="1A6DC6BD" w14:textId="77777777" w:rsidR="0034787D" w:rsidRDefault="005D7643">
      <w:pPr>
        <w:rPr>
          <w:rFonts w:ascii="Calibri" w:eastAsia="Calibri" w:hAnsi="Calibri" w:cs="Calibri"/>
        </w:rPr>
      </w:pPr>
      <w:r>
        <w:rPr>
          <w:rFonts w:ascii="Calibri" w:eastAsia="Calibri" w:hAnsi="Calibri" w:cs="Calibri"/>
        </w:rPr>
        <w:t>Do Differently:</w:t>
      </w:r>
    </w:p>
    <w:p w14:paraId="006DF663" w14:textId="77777777" w:rsidR="0034787D" w:rsidRDefault="005D7643">
      <w:pPr>
        <w:numPr>
          <w:ilvl w:val="0"/>
          <w:numId w:val="5"/>
        </w:numPr>
        <w:spacing w:line="259" w:lineRule="auto"/>
        <w:rPr>
          <w:rFonts w:ascii="Calibri" w:eastAsia="Calibri" w:hAnsi="Calibri" w:cs="Calibri"/>
        </w:rPr>
      </w:pPr>
      <w:r>
        <w:rPr>
          <w:rFonts w:ascii="Calibri" w:eastAsia="Calibri" w:hAnsi="Calibri" w:cs="Calibri"/>
        </w:rPr>
        <w:t>Three teachers consistently stated different strategies that they would use such as more scaffolding beforehand, a more engaging activity, articulating instructions more clearly, prompting, or “re-stamping”.</w:t>
      </w:r>
    </w:p>
    <w:p w14:paraId="1591F083" w14:textId="77777777" w:rsidR="0034787D" w:rsidRDefault="005D7643">
      <w:pPr>
        <w:numPr>
          <w:ilvl w:val="0"/>
          <w:numId w:val="5"/>
        </w:numPr>
        <w:spacing w:line="259" w:lineRule="auto"/>
        <w:rPr>
          <w:rFonts w:ascii="Calibri" w:eastAsia="Calibri" w:hAnsi="Calibri" w:cs="Calibri"/>
        </w:rPr>
      </w:pPr>
      <w:r>
        <w:rPr>
          <w:rFonts w:ascii="Calibri" w:eastAsia="Calibri" w:hAnsi="Calibri" w:cs="Calibri"/>
        </w:rPr>
        <w:t>Two teachers stated that they would have kept to the original plan for the lesson.</w:t>
      </w:r>
    </w:p>
    <w:p w14:paraId="1AC47C14" w14:textId="7A6E97CC" w:rsidR="0034787D" w:rsidRDefault="005D7643">
      <w:pPr>
        <w:numPr>
          <w:ilvl w:val="0"/>
          <w:numId w:val="5"/>
        </w:numPr>
        <w:spacing w:after="160" w:line="259" w:lineRule="auto"/>
        <w:rPr>
          <w:rFonts w:ascii="Calibri" w:eastAsia="Calibri" w:hAnsi="Calibri" w:cs="Calibri"/>
        </w:rPr>
      </w:pPr>
      <w:r>
        <w:rPr>
          <w:rFonts w:ascii="Calibri" w:eastAsia="Calibri" w:hAnsi="Calibri" w:cs="Calibri"/>
        </w:rPr>
        <w:t xml:space="preserve">Two teachers stated, on more than one occasion, they would have taken note of struggling students, checked in one-on-one with students, or graded papers in the moment </w:t>
      </w:r>
      <w:r w:rsidR="00451C83">
        <w:rPr>
          <w:rFonts w:ascii="Calibri" w:eastAsia="Calibri" w:hAnsi="Calibri" w:cs="Calibri"/>
        </w:rPr>
        <w:t>to</w:t>
      </w:r>
      <w:r>
        <w:rPr>
          <w:rFonts w:ascii="Calibri" w:eastAsia="Calibri" w:hAnsi="Calibri" w:cs="Calibri"/>
        </w:rPr>
        <w:t xml:space="preserve"> go back and view data.</w:t>
      </w:r>
    </w:p>
    <w:p w14:paraId="7ED8C9DD" w14:textId="77777777" w:rsidR="0034787D" w:rsidRDefault="005D7643">
      <w:pPr>
        <w:rPr>
          <w:rFonts w:ascii="Calibri" w:eastAsia="Calibri" w:hAnsi="Calibri" w:cs="Calibri"/>
        </w:rPr>
      </w:pPr>
      <w:r>
        <w:rPr>
          <w:rFonts w:ascii="Calibri" w:eastAsia="Calibri" w:hAnsi="Calibri" w:cs="Calibri"/>
        </w:rPr>
        <w:t>Did students learn what was intended?</w:t>
      </w:r>
    </w:p>
    <w:p w14:paraId="5DC52D7D" w14:textId="77777777" w:rsidR="0034787D" w:rsidRDefault="005D7643">
      <w:pPr>
        <w:numPr>
          <w:ilvl w:val="0"/>
          <w:numId w:val="13"/>
        </w:numPr>
        <w:spacing w:after="160" w:line="259" w:lineRule="auto"/>
        <w:rPr>
          <w:rFonts w:ascii="Calibri" w:eastAsia="Calibri" w:hAnsi="Calibri" w:cs="Calibri"/>
        </w:rPr>
      </w:pPr>
      <w:r>
        <w:rPr>
          <w:rFonts w:ascii="Calibri" w:eastAsia="Calibri" w:hAnsi="Calibri" w:cs="Calibri"/>
        </w:rPr>
        <w:t>All four teachers consistently claimed that all or most students had learned what was intended, although each teacher used different evidence to support his/her claim depending on the grade level and/or content being taught.</w:t>
      </w:r>
    </w:p>
    <w:p w14:paraId="706F02ED" w14:textId="77777777" w:rsidR="0034787D" w:rsidRDefault="005D7643">
      <w:pPr>
        <w:rPr>
          <w:rFonts w:ascii="Calibri" w:eastAsia="Calibri" w:hAnsi="Calibri" w:cs="Calibri"/>
        </w:rPr>
      </w:pPr>
      <w:r>
        <w:rPr>
          <w:rFonts w:ascii="Calibri" w:eastAsia="Calibri" w:hAnsi="Calibri" w:cs="Calibri"/>
        </w:rPr>
        <w:t>Plan of action for those that did not learn what was intended:</w:t>
      </w:r>
    </w:p>
    <w:p w14:paraId="6DD03B3A" w14:textId="77777777" w:rsidR="0034787D" w:rsidRDefault="005D7643">
      <w:pPr>
        <w:numPr>
          <w:ilvl w:val="0"/>
          <w:numId w:val="18"/>
        </w:numPr>
        <w:rPr>
          <w:rFonts w:ascii="Calibri" w:eastAsia="Calibri" w:hAnsi="Calibri" w:cs="Calibri"/>
        </w:rPr>
      </w:pPr>
      <w:r>
        <w:rPr>
          <w:rFonts w:ascii="Calibri" w:eastAsia="Calibri" w:hAnsi="Calibri" w:cs="Calibri"/>
        </w:rPr>
        <w:t>Three teachers planned to provide one-on-one support/instruction for the students still struggling. One teacher, in the final observation, provided separate plans for “low students” and “high students”.</w:t>
      </w:r>
    </w:p>
    <w:p w14:paraId="687D0718" w14:textId="77777777" w:rsidR="0034787D" w:rsidRDefault="005D7643">
      <w:pPr>
        <w:numPr>
          <w:ilvl w:val="0"/>
          <w:numId w:val="18"/>
        </w:numPr>
        <w:rPr>
          <w:rFonts w:ascii="Calibri" w:eastAsia="Calibri" w:hAnsi="Calibri" w:cs="Calibri"/>
        </w:rPr>
      </w:pPr>
      <w:r>
        <w:rPr>
          <w:rFonts w:ascii="Calibri" w:eastAsia="Calibri" w:hAnsi="Calibri" w:cs="Calibri"/>
        </w:rPr>
        <w:t>One teacher’s plan was related to classroom behavior and expectations for a student who refused to complete the activity.</w:t>
      </w:r>
    </w:p>
    <w:p w14:paraId="1F861AA2" w14:textId="701F2EEA" w:rsidR="0034787D" w:rsidRDefault="005D7643">
      <w:pPr>
        <w:numPr>
          <w:ilvl w:val="0"/>
          <w:numId w:val="18"/>
        </w:numPr>
        <w:rPr>
          <w:rFonts w:ascii="Calibri" w:eastAsia="Calibri" w:hAnsi="Calibri" w:cs="Calibri"/>
        </w:rPr>
      </w:pPr>
      <w:r>
        <w:rPr>
          <w:rFonts w:ascii="Calibri" w:eastAsia="Calibri" w:hAnsi="Calibri" w:cs="Calibri"/>
        </w:rPr>
        <w:t xml:space="preserve">Three teachers planned to provide additional time practicing </w:t>
      </w:r>
      <w:r w:rsidR="00451C83">
        <w:rPr>
          <w:rFonts w:ascii="Calibri" w:eastAsia="Calibri" w:hAnsi="Calibri" w:cs="Calibri"/>
        </w:rPr>
        <w:t>strengthening</w:t>
      </w:r>
      <w:r>
        <w:rPr>
          <w:rFonts w:ascii="Calibri" w:eastAsia="Calibri" w:hAnsi="Calibri" w:cs="Calibri"/>
        </w:rPr>
        <w:t xml:space="preserve"> learning.</w:t>
      </w:r>
    </w:p>
    <w:p w14:paraId="76B87671" w14:textId="77777777" w:rsidR="0034787D" w:rsidRDefault="0034787D">
      <w:pPr>
        <w:rPr>
          <w:rFonts w:ascii="Calibri" w:eastAsia="Calibri" w:hAnsi="Calibri" w:cs="Calibri"/>
        </w:rPr>
      </w:pPr>
    </w:p>
    <w:p w14:paraId="1DA4B2BB" w14:textId="77777777" w:rsidR="0034787D" w:rsidRDefault="005D7643">
      <w:pPr>
        <w:rPr>
          <w:rFonts w:ascii="Calibri" w:eastAsia="Calibri" w:hAnsi="Calibri" w:cs="Calibri"/>
        </w:rPr>
      </w:pPr>
      <w:r>
        <w:rPr>
          <w:rFonts w:ascii="Calibri" w:eastAsia="Calibri" w:hAnsi="Calibri" w:cs="Calibri"/>
        </w:rPr>
        <w:t>Artifacts of Student Learning:</w:t>
      </w:r>
    </w:p>
    <w:p w14:paraId="52697624" w14:textId="77777777" w:rsidR="0034787D" w:rsidRDefault="005D7643">
      <w:pPr>
        <w:numPr>
          <w:ilvl w:val="0"/>
          <w:numId w:val="13"/>
        </w:numPr>
        <w:spacing w:line="259" w:lineRule="auto"/>
        <w:rPr>
          <w:rFonts w:ascii="Calibri" w:eastAsia="Calibri" w:hAnsi="Calibri" w:cs="Calibri"/>
        </w:rPr>
      </w:pPr>
      <w:r>
        <w:rPr>
          <w:rFonts w:ascii="Calibri" w:eastAsia="Calibri" w:hAnsi="Calibri" w:cs="Calibri"/>
        </w:rPr>
        <w:t>The two elementary teachers consistently cited observation of students as an informal assessment. One also referenced charted growth from initial assessment data to current assessment data.</w:t>
      </w:r>
    </w:p>
    <w:p w14:paraId="32E6247C" w14:textId="77777777" w:rsidR="0034787D" w:rsidRDefault="005D7643">
      <w:pPr>
        <w:numPr>
          <w:ilvl w:val="0"/>
          <w:numId w:val="13"/>
        </w:numPr>
        <w:spacing w:line="259" w:lineRule="auto"/>
        <w:rPr>
          <w:rFonts w:ascii="Calibri" w:eastAsia="Calibri" w:hAnsi="Calibri" w:cs="Calibri"/>
        </w:rPr>
      </w:pPr>
      <w:r>
        <w:rPr>
          <w:rFonts w:ascii="Calibri" w:eastAsia="Calibri" w:hAnsi="Calibri" w:cs="Calibri"/>
        </w:rPr>
        <w:t xml:space="preserve">Three teachers consistently referenced exit tickets as artifacts of student learning. Three teachers utilized handouts or packets completed by the students. </w:t>
      </w:r>
    </w:p>
    <w:p w14:paraId="421287FB" w14:textId="77777777" w:rsidR="0034787D" w:rsidRDefault="005D7643">
      <w:pPr>
        <w:numPr>
          <w:ilvl w:val="0"/>
          <w:numId w:val="13"/>
        </w:numPr>
        <w:spacing w:after="200" w:line="259" w:lineRule="auto"/>
        <w:rPr>
          <w:rFonts w:ascii="Calibri" w:eastAsia="Calibri" w:hAnsi="Calibri" w:cs="Calibri"/>
        </w:rPr>
      </w:pPr>
      <w:r>
        <w:rPr>
          <w:rFonts w:ascii="Calibri" w:eastAsia="Calibri" w:hAnsi="Calibri" w:cs="Calibri"/>
        </w:rPr>
        <w:t>The two adolescence teachers utilized an exam or pre and post assessments.</w:t>
      </w:r>
    </w:p>
    <w:p w14:paraId="5BF78757" w14:textId="77777777" w:rsidR="0034787D" w:rsidRDefault="005D7643">
      <w:pPr>
        <w:rPr>
          <w:rFonts w:ascii="Calibri" w:eastAsia="Calibri" w:hAnsi="Calibri" w:cs="Calibri"/>
        </w:rPr>
      </w:pPr>
      <w:r>
        <w:rPr>
          <w:rFonts w:ascii="Calibri" w:eastAsia="Calibri" w:hAnsi="Calibri" w:cs="Calibri"/>
        </w:rPr>
        <w:t>Depart from Plan:</w:t>
      </w:r>
    </w:p>
    <w:p w14:paraId="421008AB" w14:textId="667FF93C" w:rsidR="0034787D" w:rsidRDefault="005D7643">
      <w:pPr>
        <w:numPr>
          <w:ilvl w:val="0"/>
          <w:numId w:val="21"/>
        </w:numPr>
        <w:spacing w:after="160" w:line="259" w:lineRule="auto"/>
        <w:rPr>
          <w:rFonts w:ascii="Calibri" w:eastAsia="Calibri" w:hAnsi="Calibri" w:cs="Calibri"/>
        </w:rPr>
      </w:pPr>
      <w:r>
        <w:rPr>
          <w:rFonts w:ascii="Calibri" w:eastAsia="Calibri" w:hAnsi="Calibri" w:cs="Calibri"/>
        </w:rPr>
        <w:t xml:space="preserve">With each lesson, at least half the teachers departed from their lesson plan. This was due to spending more time on one </w:t>
      </w:r>
      <w:r w:rsidR="00451C83">
        <w:rPr>
          <w:rFonts w:ascii="Calibri" w:eastAsia="Calibri" w:hAnsi="Calibri" w:cs="Calibri"/>
        </w:rPr>
        <w:t>activity</w:t>
      </w:r>
      <w:r>
        <w:rPr>
          <w:rFonts w:ascii="Calibri" w:eastAsia="Calibri" w:hAnsi="Calibri" w:cs="Calibri"/>
        </w:rPr>
        <w:t>, a fire drill, how each group was performing, taking time to address student concerns, and redirecting a student with behavioral outbursts. One teacher departed from the lesson plan to include more higher-level thinking questions.</w:t>
      </w:r>
    </w:p>
    <w:p w14:paraId="7C296FD2" w14:textId="77777777" w:rsidR="0034787D" w:rsidRPr="00451C83" w:rsidRDefault="005D7643" w:rsidP="00451C83">
      <w:pPr>
        <w:pStyle w:val="Heading1"/>
        <w:rPr>
          <w:rFonts w:asciiTheme="majorHAnsi" w:hAnsiTheme="majorHAnsi" w:cstheme="majorHAnsi"/>
          <w:b/>
          <w:bCs/>
          <w:sz w:val="22"/>
          <w:szCs w:val="22"/>
          <w:highlight w:val="white"/>
          <w:u w:val="single"/>
        </w:rPr>
      </w:pPr>
      <w:r w:rsidRPr="00451C83">
        <w:rPr>
          <w:rFonts w:asciiTheme="majorHAnsi" w:hAnsiTheme="majorHAnsi" w:cstheme="majorHAnsi"/>
          <w:b/>
          <w:bCs/>
          <w:sz w:val="22"/>
          <w:szCs w:val="22"/>
          <w:highlight w:val="white"/>
          <w:u w:val="single"/>
        </w:rPr>
        <w:t>P-12 Survey of Impact on Student Learning</w:t>
      </w:r>
    </w:p>
    <w:p w14:paraId="5CB3B41D" w14:textId="77777777" w:rsidR="0034787D" w:rsidRDefault="0034787D">
      <w:pPr>
        <w:rPr>
          <w:rFonts w:ascii="Calibri" w:eastAsia="Calibri" w:hAnsi="Calibri" w:cs="Calibri"/>
          <w:b/>
          <w:color w:val="222222"/>
          <w:highlight w:val="white"/>
          <w:u w:val="single"/>
        </w:rPr>
      </w:pPr>
    </w:p>
    <w:p w14:paraId="75119ADE" w14:textId="04B7B5AE" w:rsidR="0034787D" w:rsidRDefault="005D7643">
      <w:pPr>
        <w:rPr>
          <w:rFonts w:ascii="Calibri" w:eastAsia="Calibri" w:hAnsi="Calibri" w:cs="Calibri"/>
          <w:color w:val="222222"/>
          <w:highlight w:val="white"/>
        </w:rPr>
      </w:pPr>
      <w:r>
        <w:rPr>
          <w:rFonts w:ascii="Calibri" w:eastAsia="Calibri" w:hAnsi="Calibri" w:cs="Calibri"/>
          <w:color w:val="222222"/>
          <w:highlight w:val="white"/>
        </w:rPr>
        <w:t xml:space="preserve">In Spring 2021, a P-12 impact on student learning survey was created, piloted, and approved. The survey was given to teachers (alumni of Geneseo) to give to their students again in Spring 2022. No student </w:t>
      </w:r>
      <w:r>
        <w:rPr>
          <w:rFonts w:ascii="Calibri" w:eastAsia="Calibri" w:hAnsi="Calibri" w:cs="Calibri"/>
          <w:color w:val="222222"/>
          <w:highlight w:val="white"/>
        </w:rPr>
        <w:lastRenderedPageBreak/>
        <w:t xml:space="preserve">information was </w:t>
      </w:r>
      <w:r w:rsidR="00451C83">
        <w:rPr>
          <w:rFonts w:ascii="Calibri" w:eastAsia="Calibri" w:hAnsi="Calibri" w:cs="Calibri"/>
          <w:color w:val="222222"/>
          <w:highlight w:val="white"/>
        </w:rPr>
        <w:t>collected,</w:t>
      </w:r>
      <w:r>
        <w:rPr>
          <w:rFonts w:ascii="Calibri" w:eastAsia="Calibri" w:hAnsi="Calibri" w:cs="Calibri"/>
          <w:color w:val="222222"/>
          <w:highlight w:val="white"/>
        </w:rPr>
        <w:t xml:space="preserve"> and data has been aggregated. Three of the case study alumni and three other alumni agreed to participate and had their students complete the survey:</w:t>
      </w:r>
    </w:p>
    <w:p w14:paraId="3F6F2ACA" w14:textId="77777777" w:rsidR="0034787D" w:rsidRDefault="005D7643">
      <w:pPr>
        <w:numPr>
          <w:ilvl w:val="0"/>
          <w:numId w:val="12"/>
        </w:numPr>
        <w:rPr>
          <w:rFonts w:ascii="Calibri" w:eastAsia="Calibri" w:hAnsi="Calibri" w:cs="Calibri"/>
          <w:color w:val="222222"/>
          <w:highlight w:val="white"/>
        </w:rPr>
      </w:pPr>
      <w:r>
        <w:rPr>
          <w:rFonts w:ascii="Calibri" w:eastAsia="Calibri" w:hAnsi="Calibri" w:cs="Calibri"/>
          <w:color w:val="222222"/>
          <w:highlight w:val="white"/>
        </w:rPr>
        <w:t>Alum #1 (Undergraduate Adolescence English ‘19 &amp; Reading &amp; Literacy, ‘20): 7th grade ELA teacher at Binghamton City School District, 19 of 65 students completed the P-12 impact on student learning survey (29% response rate)</w:t>
      </w:r>
    </w:p>
    <w:p w14:paraId="26C94FD7" w14:textId="77777777" w:rsidR="0034787D" w:rsidRDefault="005D7643">
      <w:pPr>
        <w:numPr>
          <w:ilvl w:val="0"/>
          <w:numId w:val="12"/>
        </w:numPr>
        <w:rPr>
          <w:rFonts w:ascii="Calibri" w:eastAsia="Calibri" w:hAnsi="Calibri" w:cs="Calibri"/>
          <w:color w:val="222222"/>
          <w:highlight w:val="white"/>
        </w:rPr>
      </w:pPr>
      <w:r>
        <w:rPr>
          <w:rFonts w:ascii="Calibri" w:eastAsia="Calibri" w:hAnsi="Calibri" w:cs="Calibri"/>
          <w:color w:val="222222"/>
          <w:highlight w:val="white"/>
        </w:rPr>
        <w:t>Alum #2 (Undergraduate Early Childhood/Childhood, ‘20): 4th grade teacher at Marcy Elementary, 13 of 14 students completed the P-12 impact on student learning survey (93% response rate)</w:t>
      </w:r>
    </w:p>
    <w:p w14:paraId="1408B763" w14:textId="77777777" w:rsidR="0034787D" w:rsidRDefault="005D7643">
      <w:pPr>
        <w:numPr>
          <w:ilvl w:val="0"/>
          <w:numId w:val="12"/>
        </w:numPr>
        <w:rPr>
          <w:rFonts w:ascii="Calibri" w:eastAsia="Calibri" w:hAnsi="Calibri" w:cs="Calibri"/>
          <w:color w:val="222222"/>
          <w:highlight w:val="white"/>
        </w:rPr>
      </w:pPr>
      <w:r>
        <w:rPr>
          <w:rFonts w:ascii="Calibri" w:eastAsia="Calibri" w:hAnsi="Calibri" w:cs="Calibri"/>
          <w:color w:val="222222"/>
          <w:highlight w:val="white"/>
        </w:rPr>
        <w:t>Alum #3 (Childhood with Special Education, ‘17): 6th grade teacher at East Meadow, 12 of 12 students completed the P-12 impact on student learning survey (100% response rate)</w:t>
      </w:r>
    </w:p>
    <w:p w14:paraId="2D7000FF" w14:textId="77777777" w:rsidR="0034787D" w:rsidRDefault="005D7643">
      <w:pPr>
        <w:numPr>
          <w:ilvl w:val="0"/>
          <w:numId w:val="12"/>
        </w:numPr>
        <w:rPr>
          <w:rFonts w:ascii="Calibri" w:eastAsia="Calibri" w:hAnsi="Calibri" w:cs="Calibri"/>
          <w:color w:val="222222"/>
          <w:highlight w:val="white"/>
        </w:rPr>
      </w:pPr>
      <w:r>
        <w:rPr>
          <w:rFonts w:ascii="Calibri" w:eastAsia="Calibri" w:hAnsi="Calibri" w:cs="Calibri"/>
          <w:color w:val="222222"/>
          <w:highlight w:val="white"/>
        </w:rPr>
        <w:t>Alum #4 (Childhood with Special Education ‘16 and Reading &amp; Literacy B-12 ‘19) 2nd grade teacher at Penfield School District, 18 students in class (97% response rate)</w:t>
      </w:r>
    </w:p>
    <w:p w14:paraId="3CE2FAAC" w14:textId="77777777" w:rsidR="0034787D" w:rsidRDefault="005D7643">
      <w:pPr>
        <w:numPr>
          <w:ilvl w:val="0"/>
          <w:numId w:val="12"/>
        </w:numPr>
        <w:rPr>
          <w:rFonts w:ascii="Calibri" w:eastAsia="Calibri" w:hAnsi="Calibri" w:cs="Calibri"/>
          <w:color w:val="222222"/>
          <w:highlight w:val="white"/>
        </w:rPr>
      </w:pPr>
      <w:r>
        <w:rPr>
          <w:rFonts w:ascii="Calibri" w:eastAsia="Calibri" w:hAnsi="Calibri" w:cs="Calibri"/>
          <w:color w:val="222222"/>
          <w:highlight w:val="white"/>
        </w:rPr>
        <w:t>Alum #5 (Adolescence Education in Spanish ‘20): 7th and 9th grade Spanish teacher at Greece (Odyssey and Olympia) Central School District, then Churchville-Chili, 25-30 students in classes – (89% response rate)</w:t>
      </w:r>
    </w:p>
    <w:p w14:paraId="6AB76FA0" w14:textId="77777777" w:rsidR="0034787D" w:rsidRDefault="005D7643">
      <w:pPr>
        <w:numPr>
          <w:ilvl w:val="0"/>
          <w:numId w:val="12"/>
        </w:numPr>
        <w:rPr>
          <w:rFonts w:ascii="Calibri" w:eastAsia="Calibri" w:hAnsi="Calibri" w:cs="Calibri"/>
          <w:color w:val="222222"/>
          <w:highlight w:val="white"/>
        </w:rPr>
      </w:pPr>
      <w:r>
        <w:rPr>
          <w:rFonts w:ascii="Calibri" w:eastAsia="Calibri" w:hAnsi="Calibri" w:cs="Calibri"/>
          <w:color w:val="222222"/>
          <w:highlight w:val="white"/>
        </w:rPr>
        <w:t>Alum #6 (Childhood with Special Education ‘19): 5th/6th SPED teacher at Troy Prep School, 9 of 31 students completed the P-12 impact on student learning survey (29% response rate)</w:t>
      </w:r>
    </w:p>
    <w:p w14:paraId="1A42307C" w14:textId="77777777" w:rsidR="0034787D" w:rsidRDefault="0034787D">
      <w:pPr>
        <w:rPr>
          <w:rFonts w:ascii="Calibri" w:eastAsia="Calibri" w:hAnsi="Calibri" w:cs="Calibri"/>
          <w:color w:val="222222"/>
          <w:highlight w:val="white"/>
        </w:rPr>
      </w:pPr>
    </w:p>
    <w:p w14:paraId="784AB2FA" w14:textId="77777777" w:rsidR="0034787D" w:rsidRDefault="005D7643">
      <w:pPr>
        <w:rPr>
          <w:rFonts w:ascii="Calibri" w:eastAsia="Calibri" w:hAnsi="Calibri" w:cs="Calibri"/>
          <w:color w:val="222222"/>
          <w:highlight w:val="white"/>
        </w:rPr>
      </w:pPr>
      <w:r>
        <w:rPr>
          <w:rFonts w:ascii="Calibri" w:eastAsia="Calibri" w:hAnsi="Calibri" w:cs="Calibri"/>
          <w:color w:val="222222"/>
          <w:highlight w:val="white"/>
        </w:rPr>
        <w:t xml:space="preserve">All items are rated “always” or “mostly” more than half the time (58% or greater). This is two percentage points higher than the previous year. The highest rated items (86% or more rated “always” or “mostly”) are related to </w:t>
      </w:r>
      <w:proofErr w:type="spellStart"/>
      <w:r>
        <w:rPr>
          <w:rFonts w:ascii="Calibri" w:eastAsia="Calibri" w:hAnsi="Calibri" w:cs="Calibri"/>
          <w:color w:val="222222"/>
          <w:highlight w:val="white"/>
        </w:rPr>
        <w:t>InTASC</w:t>
      </w:r>
      <w:proofErr w:type="spellEnd"/>
      <w:r>
        <w:rPr>
          <w:rFonts w:ascii="Calibri" w:eastAsia="Calibri" w:hAnsi="Calibri" w:cs="Calibri"/>
          <w:color w:val="222222"/>
          <w:highlight w:val="white"/>
        </w:rPr>
        <w:t xml:space="preserve"> Standards 1, 2, 3 (The Learner and Learning), and 4 (Content Knowledge). </w:t>
      </w:r>
    </w:p>
    <w:p w14:paraId="64C107EB" w14:textId="77777777" w:rsidR="0034787D" w:rsidRDefault="0034787D">
      <w:pPr>
        <w:rPr>
          <w:rFonts w:ascii="Calibri" w:eastAsia="Calibri" w:hAnsi="Calibri" w:cs="Calibri"/>
          <w:color w:val="222222"/>
          <w:highlight w:val="white"/>
        </w:rPr>
      </w:pPr>
    </w:p>
    <w:p w14:paraId="5C59C02D" w14:textId="77777777" w:rsidR="0034787D" w:rsidRDefault="005D7643">
      <w:pPr>
        <w:rPr>
          <w:rFonts w:ascii="Calibri" w:eastAsia="Calibri" w:hAnsi="Calibri" w:cs="Calibri"/>
          <w:color w:val="222222"/>
          <w:highlight w:val="white"/>
        </w:rPr>
      </w:pPr>
      <w:r>
        <w:rPr>
          <w:rFonts w:ascii="Calibri" w:eastAsia="Calibri" w:hAnsi="Calibri" w:cs="Calibri"/>
          <w:color w:val="222222"/>
          <w:highlight w:val="white"/>
        </w:rPr>
        <w:t>Our goal is to continue to increase this sample to be representative of all our SOE programs.</w:t>
      </w:r>
    </w:p>
    <w:p w14:paraId="5ED49CCA" w14:textId="77777777" w:rsidR="0034787D" w:rsidRPr="00451C83" w:rsidRDefault="005D7643" w:rsidP="00451C83">
      <w:pPr>
        <w:pStyle w:val="Heading1"/>
        <w:rPr>
          <w:rFonts w:asciiTheme="majorHAnsi" w:hAnsiTheme="majorHAnsi" w:cstheme="majorHAnsi"/>
          <w:b/>
          <w:bCs/>
          <w:sz w:val="22"/>
          <w:szCs w:val="22"/>
          <w:u w:val="single"/>
        </w:rPr>
      </w:pPr>
      <w:r w:rsidRPr="00451C83">
        <w:rPr>
          <w:rFonts w:asciiTheme="majorHAnsi" w:hAnsiTheme="majorHAnsi" w:cstheme="majorHAnsi"/>
          <w:b/>
          <w:bCs/>
          <w:sz w:val="22"/>
          <w:szCs w:val="22"/>
          <w:u w:val="single"/>
        </w:rPr>
        <w:t>Post-Interview Case Study Focus Group Thematic Analysis:</w:t>
      </w:r>
    </w:p>
    <w:p w14:paraId="1D8FDA0F" w14:textId="77777777" w:rsidR="0034787D" w:rsidRDefault="0034787D">
      <w:pPr>
        <w:rPr>
          <w:rFonts w:ascii="Calibri" w:eastAsia="Calibri" w:hAnsi="Calibri" w:cs="Calibri"/>
          <w:b/>
        </w:rPr>
      </w:pPr>
    </w:p>
    <w:p w14:paraId="32AD41C6" w14:textId="77777777" w:rsidR="0034787D" w:rsidRPr="00451C83" w:rsidRDefault="005D7643" w:rsidP="00451C83">
      <w:pPr>
        <w:pStyle w:val="Heading2"/>
        <w:spacing w:before="0"/>
        <w:rPr>
          <w:rFonts w:asciiTheme="majorHAnsi" w:hAnsiTheme="majorHAnsi" w:cstheme="majorHAnsi"/>
          <w:sz w:val="22"/>
          <w:szCs w:val="22"/>
          <w:u w:val="single"/>
        </w:rPr>
      </w:pPr>
      <w:r w:rsidRPr="00451C83">
        <w:rPr>
          <w:rFonts w:asciiTheme="majorHAnsi" w:hAnsiTheme="majorHAnsi" w:cstheme="majorHAnsi"/>
          <w:sz w:val="22"/>
          <w:szCs w:val="22"/>
          <w:u w:val="single"/>
        </w:rPr>
        <w:t>Meeting diverse and cultural needs of students over the course of the year:</w:t>
      </w:r>
    </w:p>
    <w:p w14:paraId="3BC117FB" w14:textId="77777777" w:rsidR="0034787D" w:rsidRDefault="005D7643">
      <w:pPr>
        <w:numPr>
          <w:ilvl w:val="0"/>
          <w:numId w:val="15"/>
        </w:numPr>
        <w:rPr>
          <w:rFonts w:ascii="Calibri" w:eastAsia="Calibri" w:hAnsi="Calibri" w:cs="Calibri"/>
        </w:rPr>
      </w:pPr>
      <w:r>
        <w:rPr>
          <w:rFonts w:ascii="Calibri" w:eastAsia="Calibri" w:hAnsi="Calibri" w:cs="Calibri"/>
        </w:rPr>
        <w:t>Lacking confidence: One teacher spoke of having large classes and not being able to meet everyone’s diverse learning needs.</w:t>
      </w:r>
    </w:p>
    <w:p w14:paraId="79C1C3DC" w14:textId="77777777" w:rsidR="0034787D" w:rsidRDefault="005D7643">
      <w:pPr>
        <w:numPr>
          <w:ilvl w:val="1"/>
          <w:numId w:val="15"/>
        </w:numPr>
        <w:rPr>
          <w:rFonts w:ascii="Calibri" w:eastAsia="Calibri" w:hAnsi="Calibri" w:cs="Calibri"/>
        </w:rPr>
      </w:pPr>
      <w:r>
        <w:rPr>
          <w:rFonts w:ascii="Calibri" w:eastAsia="Calibri" w:hAnsi="Calibri" w:cs="Calibri"/>
        </w:rPr>
        <w:t>“I’m still working on that.”</w:t>
      </w:r>
    </w:p>
    <w:p w14:paraId="1983BA4C" w14:textId="77777777" w:rsidR="0034787D" w:rsidRDefault="005D7643">
      <w:pPr>
        <w:numPr>
          <w:ilvl w:val="1"/>
          <w:numId w:val="15"/>
        </w:numPr>
        <w:rPr>
          <w:rFonts w:ascii="Calibri" w:eastAsia="Calibri" w:hAnsi="Calibri" w:cs="Calibri"/>
        </w:rPr>
      </w:pPr>
      <w:r>
        <w:rPr>
          <w:rFonts w:ascii="Calibri" w:eastAsia="Calibri" w:hAnsi="Calibri" w:cs="Calibri"/>
        </w:rPr>
        <w:t>Testing group to see what works best</w:t>
      </w:r>
    </w:p>
    <w:p w14:paraId="6D8EB452" w14:textId="77777777" w:rsidR="0034787D" w:rsidRDefault="005D7643">
      <w:pPr>
        <w:numPr>
          <w:ilvl w:val="0"/>
          <w:numId w:val="15"/>
        </w:numPr>
        <w:rPr>
          <w:rFonts w:ascii="Calibri" w:eastAsia="Calibri" w:hAnsi="Calibri" w:cs="Calibri"/>
        </w:rPr>
      </w:pPr>
      <w:r>
        <w:rPr>
          <w:rFonts w:ascii="Calibri" w:eastAsia="Calibri" w:hAnsi="Calibri" w:cs="Calibri"/>
        </w:rPr>
        <w:t>Continuing to work on and grow: Trying to understand the students’ culture and use that to support them in the classroom</w:t>
      </w:r>
    </w:p>
    <w:p w14:paraId="16A8AF45" w14:textId="77777777" w:rsidR="0034787D" w:rsidRDefault="005D7643">
      <w:pPr>
        <w:numPr>
          <w:ilvl w:val="1"/>
          <w:numId w:val="15"/>
        </w:numPr>
        <w:rPr>
          <w:rFonts w:ascii="Calibri" w:eastAsia="Calibri" w:hAnsi="Calibri" w:cs="Calibri"/>
        </w:rPr>
      </w:pPr>
      <w:r>
        <w:rPr>
          <w:rFonts w:ascii="Calibri" w:eastAsia="Calibri" w:hAnsi="Calibri" w:cs="Calibri"/>
        </w:rPr>
        <w:t>Diversity is more than racial and cultural diversity</w:t>
      </w:r>
    </w:p>
    <w:p w14:paraId="605898BF" w14:textId="77777777" w:rsidR="0034787D" w:rsidRDefault="005D7643">
      <w:pPr>
        <w:numPr>
          <w:ilvl w:val="1"/>
          <w:numId w:val="15"/>
        </w:numPr>
        <w:rPr>
          <w:rFonts w:ascii="Calibri" w:eastAsia="Calibri" w:hAnsi="Calibri" w:cs="Calibri"/>
        </w:rPr>
      </w:pPr>
      <w:r>
        <w:rPr>
          <w:rFonts w:ascii="Calibri" w:eastAsia="Calibri" w:hAnsi="Calibri" w:cs="Calibri"/>
        </w:rPr>
        <w:t>Really challenging to build relationships when the students have very different cultural backgrounds</w:t>
      </w:r>
    </w:p>
    <w:p w14:paraId="41E8B772" w14:textId="77777777" w:rsidR="0034787D" w:rsidRDefault="005D7643">
      <w:pPr>
        <w:numPr>
          <w:ilvl w:val="1"/>
          <w:numId w:val="15"/>
        </w:numPr>
        <w:rPr>
          <w:rFonts w:ascii="Calibri" w:eastAsia="Calibri" w:hAnsi="Calibri" w:cs="Calibri"/>
        </w:rPr>
      </w:pPr>
      <w:r>
        <w:rPr>
          <w:rFonts w:ascii="Calibri" w:eastAsia="Calibri" w:hAnsi="Calibri" w:cs="Calibri"/>
        </w:rPr>
        <w:t>Very open dialogue: “If I say something that is not like right or culturally like you need to correct me in the moment because, like I’m growing as a teacher, I like I want you to teach me too.”</w:t>
      </w:r>
    </w:p>
    <w:p w14:paraId="17D26503" w14:textId="77777777" w:rsidR="0034787D" w:rsidRDefault="005D7643">
      <w:pPr>
        <w:numPr>
          <w:ilvl w:val="1"/>
          <w:numId w:val="15"/>
        </w:numPr>
        <w:rPr>
          <w:rFonts w:ascii="Calibri" w:eastAsia="Calibri" w:hAnsi="Calibri" w:cs="Calibri"/>
        </w:rPr>
      </w:pPr>
      <w:r>
        <w:rPr>
          <w:rFonts w:ascii="Calibri" w:eastAsia="Calibri" w:hAnsi="Calibri" w:cs="Calibri"/>
        </w:rPr>
        <w:t>Bridge home and school: open communication with students and parents</w:t>
      </w:r>
    </w:p>
    <w:p w14:paraId="7D79DA56" w14:textId="77777777" w:rsidR="0034787D" w:rsidRDefault="005D7643">
      <w:pPr>
        <w:numPr>
          <w:ilvl w:val="1"/>
          <w:numId w:val="15"/>
        </w:numPr>
        <w:rPr>
          <w:rFonts w:ascii="Calibri" w:eastAsia="Calibri" w:hAnsi="Calibri" w:cs="Calibri"/>
        </w:rPr>
      </w:pPr>
      <w:r>
        <w:rPr>
          <w:rFonts w:ascii="Calibri" w:eastAsia="Calibri" w:hAnsi="Calibri" w:cs="Calibri"/>
        </w:rPr>
        <w:lastRenderedPageBreak/>
        <w:t>“Create a culture where they feel comfortable in the classroom.”</w:t>
      </w:r>
    </w:p>
    <w:p w14:paraId="46BA0290" w14:textId="77777777" w:rsidR="0034787D" w:rsidRDefault="005D7643">
      <w:pPr>
        <w:numPr>
          <w:ilvl w:val="1"/>
          <w:numId w:val="15"/>
        </w:numPr>
        <w:rPr>
          <w:rFonts w:ascii="Calibri" w:eastAsia="Calibri" w:hAnsi="Calibri" w:cs="Calibri"/>
        </w:rPr>
      </w:pPr>
      <w:r>
        <w:rPr>
          <w:rFonts w:ascii="Calibri" w:eastAsia="Calibri" w:hAnsi="Calibri" w:cs="Calibri"/>
        </w:rPr>
        <w:t>COVID: students coming in with vastly different needs, social emotional learning</w:t>
      </w:r>
    </w:p>
    <w:p w14:paraId="690128C0" w14:textId="77777777" w:rsidR="0034787D" w:rsidRDefault="005D7643">
      <w:pPr>
        <w:numPr>
          <w:ilvl w:val="1"/>
          <w:numId w:val="15"/>
        </w:numPr>
        <w:rPr>
          <w:rFonts w:ascii="Calibri" w:eastAsia="Calibri" w:hAnsi="Calibri" w:cs="Calibri"/>
        </w:rPr>
      </w:pPr>
      <w:r>
        <w:rPr>
          <w:rFonts w:ascii="Calibri" w:eastAsia="Calibri" w:hAnsi="Calibri" w:cs="Calibri"/>
        </w:rPr>
        <w:t>Coming up with consistent systems in classroom: students know what to expect and then teacher can focus on the curriculum rather than behaviors</w:t>
      </w:r>
    </w:p>
    <w:p w14:paraId="6C8530CE" w14:textId="77777777" w:rsidR="0034787D" w:rsidRDefault="005D7643">
      <w:pPr>
        <w:numPr>
          <w:ilvl w:val="1"/>
          <w:numId w:val="15"/>
        </w:numPr>
        <w:rPr>
          <w:rFonts w:ascii="Calibri" w:eastAsia="Calibri" w:hAnsi="Calibri" w:cs="Calibri"/>
        </w:rPr>
      </w:pPr>
      <w:r>
        <w:rPr>
          <w:rFonts w:ascii="Calibri" w:eastAsia="Calibri" w:hAnsi="Calibri" w:cs="Calibri"/>
        </w:rPr>
        <w:t>Strong classroom management, differentiation, resource room, and small group time</w:t>
      </w:r>
    </w:p>
    <w:p w14:paraId="4CAE2D9F" w14:textId="77777777" w:rsidR="0034787D" w:rsidRDefault="005D7643">
      <w:pPr>
        <w:numPr>
          <w:ilvl w:val="1"/>
          <w:numId w:val="15"/>
        </w:numPr>
        <w:rPr>
          <w:rFonts w:ascii="Calibri" w:eastAsia="Calibri" w:hAnsi="Calibri" w:cs="Calibri"/>
        </w:rPr>
      </w:pPr>
      <w:r>
        <w:rPr>
          <w:rFonts w:ascii="Calibri" w:eastAsia="Calibri" w:hAnsi="Calibri" w:cs="Calibri"/>
        </w:rPr>
        <w:t>Track data, monitor growth, and respond</w:t>
      </w:r>
    </w:p>
    <w:p w14:paraId="5118FE0F" w14:textId="77777777" w:rsidR="0034787D" w:rsidRDefault="005D7643">
      <w:pPr>
        <w:numPr>
          <w:ilvl w:val="1"/>
          <w:numId w:val="15"/>
        </w:numPr>
        <w:rPr>
          <w:rFonts w:ascii="Calibri" w:eastAsia="Calibri" w:hAnsi="Calibri" w:cs="Calibri"/>
        </w:rPr>
      </w:pPr>
      <w:r>
        <w:rPr>
          <w:rFonts w:ascii="Calibri" w:eastAsia="Calibri" w:hAnsi="Calibri" w:cs="Calibri"/>
        </w:rPr>
        <w:t>“I do, we do, you do” model: Identify gaps</w:t>
      </w:r>
    </w:p>
    <w:p w14:paraId="46D7625C" w14:textId="77777777" w:rsidR="0034787D" w:rsidRDefault="005D7643">
      <w:pPr>
        <w:numPr>
          <w:ilvl w:val="1"/>
          <w:numId w:val="15"/>
        </w:numPr>
        <w:rPr>
          <w:rFonts w:ascii="Calibri" w:eastAsia="Calibri" w:hAnsi="Calibri" w:cs="Calibri"/>
        </w:rPr>
      </w:pPr>
      <w:r>
        <w:rPr>
          <w:rFonts w:ascii="Calibri" w:eastAsia="Calibri" w:hAnsi="Calibri" w:cs="Calibri"/>
        </w:rPr>
        <w:t>Different strategies to differentiate, using more flexible groupings</w:t>
      </w:r>
    </w:p>
    <w:p w14:paraId="4FE54640" w14:textId="77777777" w:rsidR="0034787D" w:rsidRDefault="005D7643">
      <w:pPr>
        <w:numPr>
          <w:ilvl w:val="0"/>
          <w:numId w:val="15"/>
        </w:numPr>
        <w:rPr>
          <w:rFonts w:ascii="Calibri" w:eastAsia="Calibri" w:hAnsi="Calibri" w:cs="Calibri"/>
        </w:rPr>
      </w:pPr>
      <w:r>
        <w:rPr>
          <w:rFonts w:ascii="Calibri" w:eastAsia="Calibri" w:hAnsi="Calibri" w:cs="Calibri"/>
        </w:rPr>
        <w:t>“The more you get to know your kids as academic students and then just as humans being able to tailor everything that you do to their needs, as best as possible.”</w:t>
      </w:r>
    </w:p>
    <w:p w14:paraId="29C4F57F" w14:textId="77777777" w:rsidR="0034787D" w:rsidRDefault="005D7643">
      <w:pPr>
        <w:numPr>
          <w:ilvl w:val="1"/>
          <w:numId w:val="15"/>
        </w:numPr>
        <w:rPr>
          <w:rFonts w:ascii="Calibri" w:eastAsia="Calibri" w:hAnsi="Calibri" w:cs="Calibri"/>
        </w:rPr>
      </w:pPr>
      <w:r>
        <w:rPr>
          <w:rFonts w:ascii="Calibri" w:eastAsia="Calibri" w:hAnsi="Calibri" w:cs="Calibri"/>
        </w:rPr>
        <w:t>Support: Figuring out behaviorally - what did these kids need?</w:t>
      </w:r>
    </w:p>
    <w:p w14:paraId="040AC05D" w14:textId="77777777" w:rsidR="0034787D" w:rsidRDefault="005D7643">
      <w:pPr>
        <w:numPr>
          <w:ilvl w:val="1"/>
          <w:numId w:val="15"/>
        </w:numPr>
        <w:rPr>
          <w:rFonts w:ascii="Calibri" w:eastAsia="Calibri" w:hAnsi="Calibri" w:cs="Calibri"/>
        </w:rPr>
      </w:pPr>
      <w:r>
        <w:rPr>
          <w:rFonts w:ascii="Calibri" w:eastAsia="Calibri" w:hAnsi="Calibri" w:cs="Calibri"/>
        </w:rPr>
        <w:t>Focus on other students who may be impacted by another student’s behavior (academics, happiness, safety, content, comfortable)</w:t>
      </w:r>
    </w:p>
    <w:p w14:paraId="43663BAD"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 xml:space="preserve">How would you assess your impact on student learning, looking back over the last year? Were there any </w:t>
      </w:r>
      <w:proofErr w:type="gramStart"/>
      <w:r w:rsidRPr="00451C83">
        <w:rPr>
          <w:rFonts w:asciiTheme="majorHAnsi" w:hAnsiTheme="majorHAnsi" w:cstheme="majorHAnsi"/>
          <w:sz w:val="22"/>
          <w:szCs w:val="22"/>
          <w:u w:val="single"/>
        </w:rPr>
        <w:t>particular strategies</w:t>
      </w:r>
      <w:proofErr w:type="gramEnd"/>
      <w:r w:rsidRPr="00451C83">
        <w:rPr>
          <w:rFonts w:asciiTheme="majorHAnsi" w:hAnsiTheme="majorHAnsi" w:cstheme="majorHAnsi"/>
          <w:sz w:val="22"/>
          <w:szCs w:val="22"/>
          <w:u w:val="single"/>
        </w:rPr>
        <w:t xml:space="preserve"> used to help increase impact?</w:t>
      </w:r>
    </w:p>
    <w:p w14:paraId="440C3CCE" w14:textId="77777777" w:rsidR="0034787D" w:rsidRDefault="005D7643">
      <w:pPr>
        <w:numPr>
          <w:ilvl w:val="0"/>
          <w:numId w:val="3"/>
        </w:numPr>
        <w:rPr>
          <w:rFonts w:ascii="Calibri" w:eastAsia="Calibri" w:hAnsi="Calibri" w:cs="Calibri"/>
        </w:rPr>
      </w:pPr>
      <w:r>
        <w:rPr>
          <w:rFonts w:ascii="Calibri" w:eastAsia="Calibri" w:hAnsi="Calibri" w:cs="Calibri"/>
        </w:rPr>
        <w:t>Continual growth chart - where they started, where they were in the middle of the year, where they are now (compared to the norm)</w:t>
      </w:r>
    </w:p>
    <w:p w14:paraId="24858653" w14:textId="77777777" w:rsidR="0034787D" w:rsidRDefault="005D7643">
      <w:pPr>
        <w:numPr>
          <w:ilvl w:val="0"/>
          <w:numId w:val="3"/>
        </w:numPr>
        <w:rPr>
          <w:rFonts w:ascii="Calibri" w:eastAsia="Calibri" w:hAnsi="Calibri" w:cs="Calibri"/>
        </w:rPr>
      </w:pPr>
      <w:r>
        <w:rPr>
          <w:rFonts w:ascii="Calibri" w:eastAsia="Calibri" w:hAnsi="Calibri" w:cs="Calibri"/>
        </w:rPr>
        <w:t>Hearing students reminisce about the year</w:t>
      </w:r>
    </w:p>
    <w:p w14:paraId="317EEFAD" w14:textId="77777777" w:rsidR="0034787D" w:rsidRDefault="005D7643">
      <w:pPr>
        <w:numPr>
          <w:ilvl w:val="0"/>
          <w:numId w:val="3"/>
        </w:numPr>
        <w:rPr>
          <w:rFonts w:ascii="Calibri" w:eastAsia="Calibri" w:hAnsi="Calibri" w:cs="Calibri"/>
        </w:rPr>
      </w:pPr>
      <w:r>
        <w:rPr>
          <w:rFonts w:ascii="Calibri" w:eastAsia="Calibri" w:hAnsi="Calibri" w:cs="Calibri"/>
        </w:rPr>
        <w:t>To know the students felt cared about</w:t>
      </w:r>
    </w:p>
    <w:p w14:paraId="6DBD8B4C" w14:textId="77777777" w:rsidR="0034787D" w:rsidRDefault="005D7643">
      <w:pPr>
        <w:numPr>
          <w:ilvl w:val="0"/>
          <w:numId w:val="3"/>
        </w:numPr>
        <w:rPr>
          <w:rFonts w:ascii="Calibri" w:eastAsia="Calibri" w:hAnsi="Calibri" w:cs="Calibri"/>
        </w:rPr>
      </w:pPr>
      <w:r>
        <w:rPr>
          <w:rFonts w:ascii="Calibri" w:eastAsia="Calibri" w:hAnsi="Calibri" w:cs="Calibri"/>
        </w:rPr>
        <w:t>Monitoring data in the moment</w:t>
      </w:r>
    </w:p>
    <w:p w14:paraId="1B95DF71" w14:textId="462334A6" w:rsidR="0034787D" w:rsidRDefault="005D7643">
      <w:pPr>
        <w:numPr>
          <w:ilvl w:val="0"/>
          <w:numId w:val="3"/>
        </w:numPr>
        <w:rPr>
          <w:rFonts w:ascii="Calibri" w:eastAsia="Calibri" w:hAnsi="Calibri" w:cs="Calibri"/>
        </w:rPr>
      </w:pPr>
      <w:r>
        <w:rPr>
          <w:rFonts w:ascii="Calibri" w:eastAsia="Calibri" w:hAnsi="Calibri" w:cs="Calibri"/>
        </w:rPr>
        <w:t xml:space="preserve">Immediate opportunities to replicate a </w:t>
      </w:r>
      <w:r w:rsidR="00451C83">
        <w:rPr>
          <w:rFonts w:ascii="Calibri" w:eastAsia="Calibri" w:hAnsi="Calibri" w:cs="Calibri"/>
        </w:rPr>
        <w:t>skill</w:t>
      </w:r>
      <w:r>
        <w:rPr>
          <w:rFonts w:ascii="Calibri" w:eastAsia="Calibri" w:hAnsi="Calibri" w:cs="Calibri"/>
        </w:rPr>
        <w:t xml:space="preserve"> learned</w:t>
      </w:r>
    </w:p>
    <w:p w14:paraId="5FA9BD34" w14:textId="77777777" w:rsidR="0034787D" w:rsidRDefault="005D7643">
      <w:pPr>
        <w:numPr>
          <w:ilvl w:val="0"/>
          <w:numId w:val="3"/>
        </w:numPr>
        <w:rPr>
          <w:rFonts w:ascii="Calibri" w:eastAsia="Calibri" w:hAnsi="Calibri" w:cs="Calibri"/>
        </w:rPr>
      </w:pPr>
      <w:r>
        <w:rPr>
          <w:rFonts w:ascii="Calibri" w:eastAsia="Calibri" w:hAnsi="Calibri" w:cs="Calibri"/>
        </w:rPr>
        <w:t>“Stamping after discourse” - clear up misconceptions through discourses and then “stamp” a misconception through takeaways</w:t>
      </w:r>
    </w:p>
    <w:p w14:paraId="0DCC54DA" w14:textId="77777777" w:rsidR="0034787D" w:rsidRDefault="005D7643">
      <w:pPr>
        <w:numPr>
          <w:ilvl w:val="0"/>
          <w:numId w:val="3"/>
        </w:numPr>
        <w:rPr>
          <w:rFonts w:ascii="Calibri" w:eastAsia="Calibri" w:hAnsi="Calibri" w:cs="Calibri"/>
        </w:rPr>
      </w:pPr>
      <w:r>
        <w:rPr>
          <w:rFonts w:ascii="Calibri" w:eastAsia="Calibri" w:hAnsi="Calibri" w:cs="Calibri"/>
        </w:rPr>
        <w:t>“No opt out” - a student “can always call on a friend or ask for help, but then you still go back to that student”</w:t>
      </w:r>
    </w:p>
    <w:p w14:paraId="1246EF50"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Areas of growth for Geneseo</w:t>
      </w:r>
    </w:p>
    <w:p w14:paraId="46579B84" w14:textId="77777777" w:rsidR="0034787D" w:rsidRDefault="005D7643">
      <w:pPr>
        <w:numPr>
          <w:ilvl w:val="0"/>
          <w:numId w:val="11"/>
        </w:numPr>
        <w:rPr>
          <w:rFonts w:ascii="Calibri" w:eastAsia="Calibri" w:hAnsi="Calibri" w:cs="Calibri"/>
        </w:rPr>
      </w:pPr>
      <w:r>
        <w:rPr>
          <w:rFonts w:ascii="Calibri" w:eastAsia="Calibri" w:hAnsi="Calibri" w:cs="Calibri"/>
        </w:rPr>
        <w:t>Teaching candidates to monitor data in the moment and respond to that data immediately (going around with a chart and tallying during exit ticket) - “if there’s a trend that we immediately identify, we stopped in the moment, we just stopped the kids and address it immediately.”</w:t>
      </w:r>
    </w:p>
    <w:p w14:paraId="29F5ED6C" w14:textId="77777777" w:rsidR="0034787D" w:rsidRDefault="005D7643">
      <w:pPr>
        <w:numPr>
          <w:ilvl w:val="0"/>
          <w:numId w:val="11"/>
        </w:numPr>
        <w:rPr>
          <w:rFonts w:ascii="Calibri" w:eastAsia="Calibri" w:hAnsi="Calibri" w:cs="Calibri"/>
        </w:rPr>
      </w:pPr>
      <w:r>
        <w:rPr>
          <w:rFonts w:ascii="Calibri" w:eastAsia="Calibri" w:hAnsi="Calibri" w:cs="Calibri"/>
        </w:rPr>
        <w:t>One teacher thought candidates need more opportunities to really engage in classroom management before they go into their own classroom.</w:t>
      </w:r>
    </w:p>
    <w:p w14:paraId="5AA2133C" w14:textId="77777777" w:rsidR="0034787D" w:rsidRDefault="005D7643">
      <w:pPr>
        <w:numPr>
          <w:ilvl w:val="0"/>
          <w:numId w:val="11"/>
        </w:numPr>
        <w:rPr>
          <w:rFonts w:ascii="Calibri" w:eastAsia="Calibri" w:hAnsi="Calibri" w:cs="Calibri"/>
        </w:rPr>
      </w:pPr>
      <w:r>
        <w:rPr>
          <w:rFonts w:ascii="Calibri" w:eastAsia="Calibri" w:hAnsi="Calibri" w:cs="Calibri"/>
        </w:rPr>
        <w:t xml:space="preserve">One teacher suggested students recording themselves when they went to practicum to then watch themselves and not some things they did </w:t>
      </w:r>
      <w:proofErr w:type="gramStart"/>
      <w:r>
        <w:rPr>
          <w:rFonts w:ascii="Calibri" w:eastAsia="Calibri" w:hAnsi="Calibri" w:cs="Calibri"/>
        </w:rPr>
        <w:t>really well</w:t>
      </w:r>
      <w:proofErr w:type="gramEnd"/>
      <w:r>
        <w:rPr>
          <w:rFonts w:ascii="Calibri" w:eastAsia="Calibri" w:hAnsi="Calibri" w:cs="Calibri"/>
        </w:rPr>
        <w:t xml:space="preserve"> and areas of growth.</w:t>
      </w:r>
    </w:p>
    <w:p w14:paraId="16C8DE2F" w14:textId="77777777" w:rsidR="0034787D" w:rsidRDefault="005D7643">
      <w:pPr>
        <w:numPr>
          <w:ilvl w:val="0"/>
          <w:numId w:val="11"/>
        </w:numPr>
        <w:rPr>
          <w:rFonts w:ascii="Calibri" w:eastAsia="Calibri" w:hAnsi="Calibri" w:cs="Calibri"/>
        </w:rPr>
      </w:pPr>
      <w:r>
        <w:rPr>
          <w:rFonts w:ascii="Calibri" w:eastAsia="Calibri" w:hAnsi="Calibri" w:cs="Calibri"/>
        </w:rPr>
        <w:t>One teacher mentioned how challenging it was to have mentors for student teaching that were in a different area/certification.</w:t>
      </w:r>
    </w:p>
    <w:p w14:paraId="3299B5D3"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lastRenderedPageBreak/>
        <w:t>Rubric Items:</w:t>
      </w:r>
    </w:p>
    <w:p w14:paraId="4DE13226" w14:textId="77777777" w:rsidR="0034787D" w:rsidRDefault="005D7643">
      <w:pPr>
        <w:numPr>
          <w:ilvl w:val="0"/>
          <w:numId w:val="14"/>
        </w:numPr>
        <w:spacing w:line="259" w:lineRule="auto"/>
        <w:rPr>
          <w:rFonts w:ascii="Calibri" w:eastAsia="Calibri" w:hAnsi="Calibri" w:cs="Calibri"/>
        </w:rPr>
      </w:pPr>
      <w:r>
        <w:rPr>
          <w:rFonts w:ascii="Calibri" w:eastAsia="Calibri" w:hAnsi="Calibri" w:cs="Calibri"/>
          <w:i/>
        </w:rPr>
        <w:t xml:space="preserve">Candidate Observations, “Reflecting critically and creatively on teaching and learning,” </w:t>
      </w:r>
      <w:r>
        <w:rPr>
          <w:rFonts w:ascii="Calibri" w:eastAsia="Calibri" w:hAnsi="Calibri" w:cs="Calibri"/>
        </w:rPr>
        <w:t>was the highest scoring item. If and how did Geneseo prepare you for competency in this area?</w:t>
      </w:r>
    </w:p>
    <w:p w14:paraId="534DB51E"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 xml:space="preserve">One teacher felt very well prepared for this portion - specifically because of </w:t>
      </w:r>
      <w:proofErr w:type="spellStart"/>
      <w:r>
        <w:rPr>
          <w:rFonts w:ascii="Calibri" w:eastAsia="Calibri" w:hAnsi="Calibri" w:cs="Calibri"/>
        </w:rPr>
        <w:t>EdTPA</w:t>
      </w:r>
      <w:proofErr w:type="spellEnd"/>
      <w:r>
        <w:rPr>
          <w:rFonts w:ascii="Calibri" w:eastAsia="Calibri" w:hAnsi="Calibri" w:cs="Calibri"/>
        </w:rPr>
        <w:t xml:space="preserve"> which require them to reflect on their instruction. It </w:t>
      </w:r>
      <w:proofErr w:type="gramStart"/>
      <w:r>
        <w:rPr>
          <w:rFonts w:ascii="Calibri" w:eastAsia="Calibri" w:hAnsi="Calibri" w:cs="Calibri"/>
        </w:rPr>
        <w:t>was something that was</w:t>
      </w:r>
      <w:proofErr w:type="gramEnd"/>
      <w:r>
        <w:rPr>
          <w:rFonts w:ascii="Calibri" w:eastAsia="Calibri" w:hAnsi="Calibri" w:cs="Calibri"/>
        </w:rPr>
        <w:t xml:space="preserve"> really emphasized throughout the whole Geneseo curriculum.</w:t>
      </w:r>
    </w:p>
    <w:p w14:paraId="672A2D84"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One teacher said professors utilized reflection feedbacks any time they taught a lesson or observed and there was constructive feedback as well.</w:t>
      </w:r>
    </w:p>
    <w:p w14:paraId="58211730" w14:textId="77777777" w:rsidR="0034787D" w:rsidRDefault="005D7643">
      <w:pPr>
        <w:numPr>
          <w:ilvl w:val="0"/>
          <w:numId w:val="14"/>
        </w:numPr>
        <w:spacing w:line="259" w:lineRule="auto"/>
        <w:rPr>
          <w:rFonts w:ascii="Calibri" w:eastAsia="Calibri" w:hAnsi="Calibri" w:cs="Calibri"/>
        </w:rPr>
      </w:pPr>
      <w:r>
        <w:rPr>
          <w:rFonts w:ascii="Calibri" w:eastAsia="Calibri" w:hAnsi="Calibri" w:cs="Calibri"/>
          <w:i/>
        </w:rPr>
        <w:t xml:space="preserve">Candidate Observations, “Facilitating active student engagement,” </w:t>
      </w:r>
      <w:r>
        <w:rPr>
          <w:rFonts w:ascii="Calibri" w:eastAsia="Calibri" w:hAnsi="Calibri" w:cs="Calibri"/>
        </w:rPr>
        <w:t>had the greatest increase in scores over time. Why do you think these scores increased over time and how could we potentially help candidates be better prepared starting in September, if possible?</w:t>
      </w:r>
    </w:p>
    <w:p w14:paraId="08837E68"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 xml:space="preserve">One teacher said there was a lot of instruction on how to create a unit and lesson plans for the unit, along with scope and sequence; but less instruction in terms of </w:t>
      </w:r>
      <w:proofErr w:type="gramStart"/>
      <w:r>
        <w:rPr>
          <w:rFonts w:ascii="Calibri" w:eastAsia="Calibri" w:hAnsi="Calibri" w:cs="Calibri"/>
        </w:rPr>
        <w:t>day to day</w:t>
      </w:r>
      <w:proofErr w:type="gramEnd"/>
      <w:r>
        <w:rPr>
          <w:rFonts w:ascii="Calibri" w:eastAsia="Calibri" w:hAnsi="Calibri" w:cs="Calibri"/>
        </w:rPr>
        <w:t xml:space="preserve"> engagement (“do </w:t>
      </w:r>
      <w:proofErr w:type="spellStart"/>
      <w:r>
        <w:rPr>
          <w:rFonts w:ascii="Calibri" w:eastAsia="Calibri" w:hAnsi="Calibri" w:cs="Calibri"/>
        </w:rPr>
        <w:t>nows</w:t>
      </w:r>
      <w:proofErr w:type="spellEnd"/>
      <w:r>
        <w:rPr>
          <w:rFonts w:ascii="Calibri" w:eastAsia="Calibri" w:hAnsi="Calibri" w:cs="Calibri"/>
        </w:rPr>
        <w:t>” and “aim situation” that New York State requires)</w:t>
      </w:r>
    </w:p>
    <w:p w14:paraId="379519D3"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Two teachers commented on the natural progression of getting to know the kids in the classroom and encouraging students by getting to know them is a vital part of being a teacher. Getting a classroom set in routines and procedures at the beginning is important. “It’s okay to slow down and just get to know where they are first.”</w:t>
      </w:r>
    </w:p>
    <w:p w14:paraId="6E0C7669"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One teacher thought Geneseo put engagement as fun hands-on activities. However, they notice the most engagement when the rigor is there - when students are feeling challenged but successful. “It’s about balancing the rigor with engagement and ways the teacher can work to implement both of those in their lesson.”</w:t>
      </w:r>
    </w:p>
    <w:p w14:paraId="6F279446"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One teacher talked about using parent communication and student insights to create engagement (</w:t>
      </w:r>
      <w:proofErr w:type="spellStart"/>
      <w:r>
        <w:rPr>
          <w:rFonts w:ascii="Calibri" w:eastAsia="Calibri" w:hAnsi="Calibri" w:cs="Calibri"/>
        </w:rPr>
        <w:t>ie</w:t>
      </w:r>
      <w:proofErr w:type="spellEnd"/>
      <w:r>
        <w:rPr>
          <w:rFonts w:ascii="Calibri" w:eastAsia="Calibri" w:hAnsi="Calibri" w:cs="Calibri"/>
        </w:rPr>
        <w:t>. “glow” the students with their parents).</w:t>
      </w:r>
    </w:p>
    <w:p w14:paraId="5C7044A1" w14:textId="77777777" w:rsidR="0034787D" w:rsidRDefault="005D7643">
      <w:pPr>
        <w:numPr>
          <w:ilvl w:val="1"/>
          <w:numId w:val="14"/>
        </w:numPr>
        <w:spacing w:line="259" w:lineRule="auto"/>
        <w:rPr>
          <w:rFonts w:ascii="Calibri" w:eastAsia="Calibri" w:hAnsi="Calibri" w:cs="Calibri"/>
        </w:rPr>
      </w:pPr>
      <w:r>
        <w:rPr>
          <w:rFonts w:ascii="Calibri" w:eastAsia="Calibri" w:hAnsi="Calibri" w:cs="Calibri"/>
        </w:rPr>
        <w:t>One teacher mentioned how classroom/behavior management was a struggle and this made it difficult to figure out what the needs of all the students were. They did not feel prepared in how to manage a class of a lot of varying needs.</w:t>
      </w:r>
    </w:p>
    <w:p w14:paraId="274E1A91"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How much do you think the number of years teaching has impacted your scores? How could we account for that when we’re looking at the data that we’re collecting?</w:t>
      </w:r>
    </w:p>
    <w:p w14:paraId="7A5E05C3" w14:textId="77777777" w:rsidR="0034787D" w:rsidRDefault="005D7643">
      <w:pPr>
        <w:numPr>
          <w:ilvl w:val="0"/>
          <w:numId w:val="4"/>
        </w:numPr>
        <w:rPr>
          <w:rFonts w:ascii="Calibri" w:eastAsia="Calibri" w:hAnsi="Calibri" w:cs="Calibri"/>
        </w:rPr>
      </w:pPr>
      <w:r>
        <w:rPr>
          <w:rFonts w:ascii="Calibri" w:eastAsia="Calibri" w:hAnsi="Calibri" w:cs="Calibri"/>
        </w:rPr>
        <w:t>One teacher said the more they’ve been in the classroom the better prepared they are. However, “there’s really nothing that can prepare you better than just jumping in headfirst.” The more responsibility and pressure, the better prepared the candidate is.</w:t>
      </w:r>
    </w:p>
    <w:p w14:paraId="041008EC" w14:textId="77777777" w:rsidR="0034787D" w:rsidRDefault="005D7643">
      <w:pPr>
        <w:numPr>
          <w:ilvl w:val="0"/>
          <w:numId w:val="4"/>
        </w:numPr>
        <w:rPr>
          <w:rFonts w:ascii="Calibri" w:eastAsia="Calibri" w:hAnsi="Calibri" w:cs="Calibri"/>
        </w:rPr>
      </w:pPr>
      <w:r>
        <w:rPr>
          <w:rFonts w:ascii="Calibri" w:eastAsia="Calibri" w:hAnsi="Calibri" w:cs="Calibri"/>
        </w:rPr>
        <w:t>One teacher spoke of being more confident the longer they teach, learning from mistakes, and naturally navigating teaching.</w:t>
      </w:r>
    </w:p>
    <w:p w14:paraId="7632FB9B" w14:textId="77777777" w:rsidR="0034787D" w:rsidRDefault="005D7643">
      <w:pPr>
        <w:numPr>
          <w:ilvl w:val="0"/>
          <w:numId w:val="4"/>
        </w:numPr>
        <w:rPr>
          <w:rFonts w:ascii="Calibri" w:eastAsia="Calibri" w:hAnsi="Calibri" w:cs="Calibri"/>
        </w:rPr>
      </w:pPr>
      <w:r>
        <w:rPr>
          <w:rFonts w:ascii="Calibri" w:eastAsia="Calibri" w:hAnsi="Calibri" w:cs="Calibri"/>
        </w:rPr>
        <w:t>One student thought the first year of teaching should be focused on classroom management.</w:t>
      </w:r>
    </w:p>
    <w:p w14:paraId="0BEE52ED"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What curriculum, programs, or other resources would have benefited you at Geneseo for your current teaching? What were some gaps in your education that you had to learn out in the field?</w:t>
      </w:r>
    </w:p>
    <w:p w14:paraId="50F00FE2" w14:textId="3C5AA3B3" w:rsidR="0034787D" w:rsidRDefault="005D7643">
      <w:pPr>
        <w:numPr>
          <w:ilvl w:val="0"/>
          <w:numId w:val="10"/>
        </w:numPr>
        <w:rPr>
          <w:rFonts w:ascii="Calibri" w:eastAsia="Calibri" w:hAnsi="Calibri" w:cs="Calibri"/>
        </w:rPr>
      </w:pPr>
      <w:r>
        <w:rPr>
          <w:rFonts w:ascii="Calibri" w:eastAsia="Calibri" w:hAnsi="Calibri" w:cs="Calibri"/>
        </w:rPr>
        <w:t xml:space="preserve">Three teachers mentioned learning about and using Google classroom and at least an introduction to platforms/programs </w:t>
      </w:r>
      <w:r w:rsidR="00451C83">
        <w:rPr>
          <w:rFonts w:ascii="Calibri" w:eastAsia="Calibri" w:hAnsi="Calibri" w:cs="Calibri"/>
        </w:rPr>
        <w:t>most used</w:t>
      </w:r>
      <w:r>
        <w:rPr>
          <w:rFonts w:ascii="Calibri" w:eastAsia="Calibri" w:hAnsi="Calibri" w:cs="Calibri"/>
        </w:rPr>
        <w:t xml:space="preserve"> (for reading, writing, or math).</w:t>
      </w:r>
    </w:p>
    <w:p w14:paraId="249E3D60" w14:textId="77777777" w:rsidR="0034787D" w:rsidRDefault="005D7643">
      <w:pPr>
        <w:numPr>
          <w:ilvl w:val="0"/>
          <w:numId w:val="10"/>
        </w:numPr>
        <w:rPr>
          <w:rFonts w:ascii="Calibri" w:eastAsia="Calibri" w:hAnsi="Calibri" w:cs="Calibri"/>
        </w:rPr>
      </w:pPr>
      <w:r>
        <w:rPr>
          <w:rFonts w:ascii="Calibri" w:eastAsia="Calibri" w:hAnsi="Calibri" w:cs="Calibri"/>
        </w:rPr>
        <w:t>In addition to lesson plan format, what types of things to anticipate with students.</w:t>
      </w:r>
    </w:p>
    <w:p w14:paraId="65A55168" w14:textId="77777777" w:rsidR="0034787D" w:rsidRDefault="005D7643">
      <w:pPr>
        <w:numPr>
          <w:ilvl w:val="0"/>
          <w:numId w:val="10"/>
        </w:numPr>
        <w:rPr>
          <w:rFonts w:ascii="Calibri" w:eastAsia="Calibri" w:hAnsi="Calibri" w:cs="Calibri"/>
        </w:rPr>
      </w:pPr>
      <w:r>
        <w:rPr>
          <w:rFonts w:ascii="Calibri" w:eastAsia="Calibri" w:hAnsi="Calibri" w:cs="Calibri"/>
        </w:rPr>
        <w:lastRenderedPageBreak/>
        <w:t>Practice communicating with parents: Creating a general email or script</w:t>
      </w:r>
    </w:p>
    <w:p w14:paraId="1230F234" w14:textId="77777777" w:rsidR="0034787D" w:rsidRDefault="005D7643">
      <w:pPr>
        <w:numPr>
          <w:ilvl w:val="0"/>
          <w:numId w:val="10"/>
        </w:numPr>
        <w:rPr>
          <w:rFonts w:ascii="Calibri" w:eastAsia="Calibri" w:hAnsi="Calibri" w:cs="Calibri"/>
        </w:rPr>
      </w:pPr>
      <w:r>
        <w:rPr>
          <w:rFonts w:ascii="Calibri" w:eastAsia="Calibri" w:hAnsi="Calibri" w:cs="Calibri"/>
        </w:rPr>
        <w:t>Multiple opportunities to write an IEP - the format, when to bullet, when to summarize, what to include</w:t>
      </w:r>
    </w:p>
    <w:p w14:paraId="7AC86C2F" w14:textId="77777777" w:rsidR="0034787D" w:rsidRDefault="005D7643">
      <w:pPr>
        <w:numPr>
          <w:ilvl w:val="0"/>
          <w:numId w:val="10"/>
        </w:numPr>
        <w:spacing w:after="160" w:line="259" w:lineRule="auto"/>
        <w:rPr>
          <w:rFonts w:ascii="Calibri" w:eastAsia="Calibri" w:hAnsi="Calibri" w:cs="Calibri"/>
        </w:rPr>
      </w:pPr>
      <w:r>
        <w:rPr>
          <w:rFonts w:ascii="Calibri" w:eastAsia="Calibri" w:hAnsi="Calibri" w:cs="Calibri"/>
          <w:b/>
        </w:rPr>
        <w:t>One supervisor commented that cooperating teachers, students, and teachers all share quite frequently that it’d be great if candidates came with more experience in IEPs.</w:t>
      </w:r>
    </w:p>
    <w:p w14:paraId="75EB4939" w14:textId="77777777" w:rsidR="0034787D" w:rsidRDefault="005D7643">
      <w:pPr>
        <w:numPr>
          <w:ilvl w:val="0"/>
          <w:numId w:val="10"/>
        </w:numPr>
        <w:spacing w:after="160" w:line="259" w:lineRule="auto"/>
        <w:rPr>
          <w:rFonts w:ascii="Calibri" w:eastAsia="Calibri" w:hAnsi="Calibri" w:cs="Calibri"/>
        </w:rPr>
      </w:pPr>
      <w:r>
        <w:rPr>
          <w:rFonts w:ascii="Calibri" w:eastAsia="Calibri" w:hAnsi="Calibri" w:cs="Calibri"/>
          <w:b/>
        </w:rPr>
        <w:t>One supervisor commented that cooperating teachers have said they “would have assumed student teachers had a little more experience in what an annual review entails, even if that is just watching.” Candidates need to know their role, what it looks like, and how they should be involved when they are a classroom teacher.</w:t>
      </w:r>
    </w:p>
    <w:p w14:paraId="5E64FD2D" w14:textId="2780DD55"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 xml:space="preserve">What do you think would be beneficial for the Geneseo SOE to focus on in educating teacher candidates, especially </w:t>
      </w:r>
      <w:r w:rsidR="00451C83" w:rsidRPr="00451C83">
        <w:rPr>
          <w:rFonts w:asciiTheme="majorHAnsi" w:hAnsiTheme="majorHAnsi" w:cstheme="majorHAnsi"/>
          <w:sz w:val="22"/>
          <w:szCs w:val="22"/>
          <w:u w:val="single"/>
        </w:rPr>
        <w:t>considering</w:t>
      </w:r>
      <w:r w:rsidRPr="00451C83">
        <w:rPr>
          <w:rFonts w:asciiTheme="majorHAnsi" w:hAnsiTheme="majorHAnsi" w:cstheme="majorHAnsi"/>
          <w:sz w:val="22"/>
          <w:szCs w:val="22"/>
          <w:u w:val="single"/>
        </w:rPr>
        <w:t xml:space="preserve"> changes with the pandemic?</w:t>
      </w:r>
    </w:p>
    <w:p w14:paraId="63518FB9" w14:textId="77777777" w:rsidR="0034787D" w:rsidRDefault="005D7643">
      <w:pPr>
        <w:numPr>
          <w:ilvl w:val="0"/>
          <w:numId w:val="1"/>
        </w:numPr>
        <w:rPr>
          <w:rFonts w:ascii="Calibri" w:eastAsia="Calibri" w:hAnsi="Calibri" w:cs="Calibri"/>
        </w:rPr>
      </w:pPr>
      <w:r>
        <w:rPr>
          <w:rFonts w:ascii="Calibri" w:eastAsia="Calibri" w:hAnsi="Calibri" w:cs="Calibri"/>
        </w:rPr>
        <w:t>Classroom routine and structure: Students were sort of pushed through in previous courses and now they are very surprised of the rigor of Regents, classroom etiquette.</w:t>
      </w:r>
    </w:p>
    <w:p w14:paraId="4B038705" w14:textId="77777777" w:rsidR="0034787D" w:rsidRDefault="005D7643">
      <w:pPr>
        <w:numPr>
          <w:ilvl w:val="0"/>
          <w:numId w:val="1"/>
        </w:numPr>
        <w:rPr>
          <w:rFonts w:ascii="Calibri" w:eastAsia="Calibri" w:hAnsi="Calibri" w:cs="Calibri"/>
        </w:rPr>
      </w:pPr>
      <w:r>
        <w:rPr>
          <w:rFonts w:ascii="Calibri" w:eastAsia="Calibri" w:hAnsi="Calibri" w:cs="Calibri"/>
        </w:rPr>
        <w:t>Two teachers mentioned understanding social emotional learning (SEL): having certain materials and lessons (and access to certain students still homeschooled).</w:t>
      </w:r>
    </w:p>
    <w:p w14:paraId="615FAA59" w14:textId="77777777" w:rsidR="0034787D" w:rsidRDefault="005D7643">
      <w:pPr>
        <w:numPr>
          <w:ilvl w:val="0"/>
          <w:numId w:val="1"/>
        </w:numPr>
        <w:rPr>
          <w:rFonts w:ascii="Calibri" w:eastAsia="Calibri" w:hAnsi="Calibri" w:cs="Calibri"/>
        </w:rPr>
      </w:pPr>
      <w:r>
        <w:rPr>
          <w:rFonts w:ascii="Calibri" w:eastAsia="Calibri" w:hAnsi="Calibri" w:cs="Calibri"/>
        </w:rPr>
        <w:t>SPED: Behavioral strategies (remaining emotionally constant, when to engage with a student). “It wasn’t a piece of the classroom management that we had learned about in Geneseo.”</w:t>
      </w:r>
    </w:p>
    <w:p w14:paraId="2E1708E0" w14:textId="77777777" w:rsidR="0034787D" w:rsidRDefault="005D7643">
      <w:pPr>
        <w:numPr>
          <w:ilvl w:val="0"/>
          <w:numId w:val="1"/>
        </w:numPr>
        <w:rPr>
          <w:rFonts w:ascii="Calibri" w:eastAsia="Calibri" w:hAnsi="Calibri" w:cs="Calibri"/>
        </w:rPr>
      </w:pPr>
      <w:r>
        <w:rPr>
          <w:rFonts w:ascii="Calibri" w:eastAsia="Calibri" w:hAnsi="Calibri" w:cs="Calibri"/>
        </w:rPr>
        <w:t>One student suggested continuing to find ways to integrate technology and learn about it more, possibly a course devoted to technology (ways to integrate academics or even assess).</w:t>
      </w:r>
    </w:p>
    <w:p w14:paraId="06CE824C"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What is the most valuable thing you have gained through doing this case study experience?</w:t>
      </w:r>
    </w:p>
    <w:p w14:paraId="3B6943E6" w14:textId="77777777" w:rsidR="0034787D" w:rsidRDefault="005D7643">
      <w:pPr>
        <w:numPr>
          <w:ilvl w:val="0"/>
          <w:numId w:val="7"/>
        </w:numPr>
        <w:spacing w:line="259" w:lineRule="auto"/>
        <w:rPr>
          <w:rFonts w:ascii="Calibri" w:eastAsia="Calibri" w:hAnsi="Calibri" w:cs="Calibri"/>
        </w:rPr>
      </w:pPr>
      <w:r>
        <w:rPr>
          <w:rFonts w:ascii="Calibri" w:eastAsia="Calibri" w:hAnsi="Calibri" w:cs="Calibri"/>
        </w:rPr>
        <w:t xml:space="preserve">One teacher talked about the support that was provided (mentor relationship) and how much they appreciated that as a new teacher </w:t>
      </w:r>
    </w:p>
    <w:p w14:paraId="505EA16D" w14:textId="77777777" w:rsidR="0034787D" w:rsidRDefault="005D7643">
      <w:pPr>
        <w:numPr>
          <w:ilvl w:val="0"/>
          <w:numId w:val="7"/>
        </w:numPr>
        <w:spacing w:line="259" w:lineRule="auto"/>
        <w:rPr>
          <w:rFonts w:ascii="Calibri" w:eastAsia="Calibri" w:hAnsi="Calibri" w:cs="Calibri"/>
        </w:rPr>
      </w:pPr>
      <w:r>
        <w:rPr>
          <w:rFonts w:ascii="Calibri" w:eastAsia="Calibri" w:hAnsi="Calibri" w:cs="Calibri"/>
        </w:rPr>
        <w:t>Two teachers shared how much they enjoyed reflecting more on what they were doing every day and how they can change to make the next lesson better (a skill they hadn’t picked up beforehand).</w:t>
      </w:r>
    </w:p>
    <w:p w14:paraId="5963A864" w14:textId="77777777" w:rsidR="0034787D" w:rsidRDefault="005D7643">
      <w:pPr>
        <w:numPr>
          <w:ilvl w:val="0"/>
          <w:numId w:val="7"/>
        </w:numPr>
        <w:spacing w:line="259" w:lineRule="auto"/>
        <w:rPr>
          <w:rFonts w:ascii="Calibri" w:eastAsia="Calibri" w:hAnsi="Calibri" w:cs="Calibri"/>
        </w:rPr>
      </w:pPr>
      <w:r>
        <w:rPr>
          <w:rFonts w:ascii="Calibri" w:eastAsia="Calibri" w:hAnsi="Calibri" w:cs="Calibri"/>
        </w:rPr>
        <w:t>One teacher said the best part of participating was the focus group discussion itself.</w:t>
      </w:r>
    </w:p>
    <w:p w14:paraId="5F3FDD57" w14:textId="77777777" w:rsidR="0034787D" w:rsidRDefault="005D7643">
      <w:pPr>
        <w:numPr>
          <w:ilvl w:val="0"/>
          <w:numId w:val="7"/>
        </w:numPr>
        <w:spacing w:line="259" w:lineRule="auto"/>
        <w:rPr>
          <w:rFonts w:ascii="Calibri" w:eastAsia="Calibri" w:hAnsi="Calibri" w:cs="Calibri"/>
        </w:rPr>
      </w:pPr>
      <w:r>
        <w:rPr>
          <w:rFonts w:ascii="Calibri" w:eastAsia="Calibri" w:hAnsi="Calibri" w:cs="Calibri"/>
        </w:rPr>
        <w:t>The amount of work is quite sustainable/doable.</w:t>
      </w:r>
    </w:p>
    <w:p w14:paraId="220E2ED7"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t>How could the case study be improved? What suggestions do you have that could make it better for you, your supervisors, the School of Ed, or your students?</w:t>
      </w:r>
    </w:p>
    <w:p w14:paraId="1527B836" w14:textId="77777777" w:rsidR="0034787D" w:rsidRDefault="005D7643">
      <w:pPr>
        <w:numPr>
          <w:ilvl w:val="0"/>
          <w:numId w:val="6"/>
        </w:numPr>
        <w:spacing w:line="259" w:lineRule="auto"/>
        <w:rPr>
          <w:rFonts w:ascii="Calibri" w:eastAsia="Calibri" w:hAnsi="Calibri" w:cs="Calibri"/>
        </w:rPr>
      </w:pPr>
      <w:r>
        <w:rPr>
          <w:rFonts w:ascii="Calibri" w:eastAsia="Calibri" w:hAnsi="Calibri" w:cs="Calibri"/>
        </w:rPr>
        <w:t>Two teachers wondered if it would be possible to include the candidates still in college in the focus group discussion (for them to hear the type of issues that they’re going to encounter in the future) or opportunities to speak with new teachers in the field.</w:t>
      </w:r>
    </w:p>
    <w:p w14:paraId="2FD2BBBF" w14:textId="74E4BEC3" w:rsidR="0034787D" w:rsidRDefault="005D7643">
      <w:pPr>
        <w:numPr>
          <w:ilvl w:val="0"/>
          <w:numId w:val="6"/>
        </w:numPr>
        <w:spacing w:line="259" w:lineRule="auto"/>
        <w:rPr>
          <w:rFonts w:ascii="Calibri" w:eastAsia="Calibri" w:hAnsi="Calibri" w:cs="Calibri"/>
        </w:rPr>
      </w:pPr>
      <w:r>
        <w:rPr>
          <w:rFonts w:ascii="Calibri" w:eastAsia="Calibri" w:hAnsi="Calibri" w:cs="Calibri"/>
        </w:rPr>
        <w:t xml:space="preserve">One student mentioned it would be helpful to have a refresher for what each course was and what projects they entailed </w:t>
      </w:r>
      <w:r w:rsidR="00451C83">
        <w:rPr>
          <w:rFonts w:ascii="Calibri" w:eastAsia="Calibri" w:hAnsi="Calibri" w:cs="Calibri"/>
        </w:rPr>
        <w:t>to</w:t>
      </w:r>
      <w:r>
        <w:rPr>
          <w:rFonts w:ascii="Calibri" w:eastAsia="Calibri" w:hAnsi="Calibri" w:cs="Calibri"/>
        </w:rPr>
        <w:t xml:space="preserve"> reflect on it and comment on what specific project was helpful.</w:t>
      </w:r>
    </w:p>
    <w:p w14:paraId="427956D8" w14:textId="77777777" w:rsidR="0034787D" w:rsidRDefault="005D7643">
      <w:pPr>
        <w:numPr>
          <w:ilvl w:val="0"/>
          <w:numId w:val="6"/>
        </w:numPr>
        <w:spacing w:line="259" w:lineRule="auto"/>
        <w:rPr>
          <w:rFonts w:ascii="Calibri" w:eastAsia="Calibri" w:hAnsi="Calibri" w:cs="Calibri"/>
        </w:rPr>
      </w:pPr>
      <w:r>
        <w:rPr>
          <w:rFonts w:ascii="Calibri" w:eastAsia="Calibri" w:hAnsi="Calibri" w:cs="Calibri"/>
        </w:rPr>
        <w:t>One teacher offered a suggestion to show Geneseo students the observation videos from the case study and allow the candidates to analyze them.</w:t>
      </w:r>
    </w:p>
    <w:p w14:paraId="440568BF" w14:textId="77777777" w:rsidR="0034787D" w:rsidRDefault="005D7643">
      <w:pPr>
        <w:numPr>
          <w:ilvl w:val="0"/>
          <w:numId w:val="6"/>
        </w:numPr>
        <w:spacing w:line="259" w:lineRule="auto"/>
        <w:rPr>
          <w:rFonts w:ascii="Calibri" w:eastAsia="Calibri" w:hAnsi="Calibri" w:cs="Calibri"/>
          <w:b/>
        </w:rPr>
      </w:pPr>
      <w:r>
        <w:rPr>
          <w:rFonts w:ascii="Calibri" w:eastAsia="Calibri" w:hAnsi="Calibri" w:cs="Calibri"/>
          <w:b/>
        </w:rPr>
        <w:t>One supervisor agreed that it would be beneficial for student teachers to hear from recent alumni right before starting their first teaching placement.</w:t>
      </w:r>
    </w:p>
    <w:p w14:paraId="1E9EE5B2" w14:textId="77777777" w:rsidR="0034787D" w:rsidRPr="00451C83" w:rsidRDefault="005D7643" w:rsidP="00451C83">
      <w:pPr>
        <w:pStyle w:val="Heading2"/>
        <w:rPr>
          <w:rFonts w:asciiTheme="majorHAnsi" w:hAnsiTheme="majorHAnsi" w:cstheme="majorHAnsi"/>
          <w:sz w:val="22"/>
          <w:szCs w:val="22"/>
          <w:u w:val="single"/>
        </w:rPr>
      </w:pPr>
      <w:r w:rsidRPr="00451C83">
        <w:rPr>
          <w:rFonts w:asciiTheme="majorHAnsi" w:hAnsiTheme="majorHAnsi" w:cstheme="majorHAnsi"/>
          <w:sz w:val="22"/>
          <w:szCs w:val="22"/>
          <w:u w:val="single"/>
        </w:rPr>
        <w:lastRenderedPageBreak/>
        <w:t>How about the student surveys? How the students feel like doing those and how did you feel receiving feedback?</w:t>
      </w:r>
    </w:p>
    <w:p w14:paraId="50DE8E71" w14:textId="464D5E1E" w:rsidR="0034787D" w:rsidRDefault="005D7643">
      <w:pPr>
        <w:numPr>
          <w:ilvl w:val="0"/>
          <w:numId w:val="16"/>
        </w:numPr>
        <w:rPr>
          <w:rFonts w:ascii="Calibri" w:eastAsia="Calibri" w:hAnsi="Calibri" w:cs="Calibri"/>
        </w:rPr>
      </w:pPr>
      <w:r>
        <w:rPr>
          <w:rFonts w:ascii="Calibri" w:eastAsia="Calibri" w:hAnsi="Calibri" w:cs="Calibri"/>
        </w:rPr>
        <w:t xml:space="preserve">One teacher talked about being honest with their students about not having access to the responses - framing it that way helps the students know that it won’t affect their </w:t>
      </w:r>
      <w:r w:rsidR="00451C83">
        <w:rPr>
          <w:rFonts w:ascii="Calibri" w:eastAsia="Calibri" w:hAnsi="Calibri" w:cs="Calibri"/>
        </w:rPr>
        <w:t>relationship in</w:t>
      </w:r>
      <w:r>
        <w:rPr>
          <w:rFonts w:ascii="Calibri" w:eastAsia="Calibri" w:hAnsi="Calibri" w:cs="Calibri"/>
        </w:rPr>
        <w:t xml:space="preserve"> any way.</w:t>
      </w:r>
    </w:p>
    <w:p w14:paraId="050B6869" w14:textId="77777777" w:rsidR="0034787D" w:rsidRDefault="005D7643">
      <w:pPr>
        <w:numPr>
          <w:ilvl w:val="0"/>
          <w:numId w:val="16"/>
        </w:numPr>
        <w:rPr>
          <w:rFonts w:ascii="Calibri" w:eastAsia="Calibri" w:hAnsi="Calibri" w:cs="Calibri"/>
        </w:rPr>
      </w:pPr>
      <w:r>
        <w:rPr>
          <w:rFonts w:ascii="Calibri" w:eastAsia="Calibri" w:hAnsi="Calibri" w:cs="Calibri"/>
        </w:rPr>
        <w:t>One teacher mentioned that their kids were a little confused by it.</w:t>
      </w:r>
    </w:p>
    <w:p w14:paraId="21B13214" w14:textId="77777777" w:rsidR="0034787D" w:rsidRDefault="0034787D">
      <w:pPr>
        <w:spacing w:line="240" w:lineRule="auto"/>
        <w:rPr>
          <w:rFonts w:ascii="Calibri" w:eastAsia="Calibri" w:hAnsi="Calibri" w:cs="Calibri"/>
        </w:rPr>
      </w:pPr>
    </w:p>
    <w:sectPr w:rsidR="003478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853D" w14:textId="77777777" w:rsidR="0055734A" w:rsidRDefault="0055734A" w:rsidP="005D7643">
      <w:pPr>
        <w:spacing w:line="240" w:lineRule="auto"/>
      </w:pPr>
      <w:r>
        <w:separator/>
      </w:r>
    </w:p>
  </w:endnote>
  <w:endnote w:type="continuationSeparator" w:id="0">
    <w:p w14:paraId="697AFEFB" w14:textId="77777777" w:rsidR="0055734A" w:rsidRDefault="0055734A" w:rsidP="005D7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CBED" w14:textId="77777777" w:rsidR="005D7643" w:rsidRPr="005D7643" w:rsidRDefault="005D7643">
    <w:pPr>
      <w:pStyle w:val="Footer"/>
      <w:tabs>
        <w:tab w:val="clear" w:pos="4680"/>
        <w:tab w:val="clear" w:pos="9360"/>
      </w:tabs>
      <w:jc w:val="center"/>
      <w:rPr>
        <w:caps/>
        <w:noProof/>
      </w:rPr>
    </w:pPr>
    <w:r w:rsidRPr="005D7643">
      <w:rPr>
        <w:caps/>
      </w:rPr>
      <w:fldChar w:fldCharType="begin"/>
    </w:r>
    <w:r w:rsidRPr="005D7643">
      <w:rPr>
        <w:caps/>
      </w:rPr>
      <w:instrText xml:space="preserve"> PAGE   \* MERGEFORMAT </w:instrText>
    </w:r>
    <w:r w:rsidRPr="005D7643">
      <w:rPr>
        <w:caps/>
      </w:rPr>
      <w:fldChar w:fldCharType="separate"/>
    </w:r>
    <w:r w:rsidRPr="005D7643">
      <w:rPr>
        <w:caps/>
        <w:noProof/>
      </w:rPr>
      <w:t>2</w:t>
    </w:r>
    <w:r w:rsidRPr="005D7643">
      <w:rPr>
        <w:caps/>
        <w:noProof/>
      </w:rPr>
      <w:fldChar w:fldCharType="end"/>
    </w:r>
  </w:p>
  <w:p w14:paraId="1C4A6799" w14:textId="77777777" w:rsidR="005D7643" w:rsidRDefault="005D7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163A" w14:textId="77777777" w:rsidR="0055734A" w:rsidRDefault="0055734A" w:rsidP="005D7643">
      <w:pPr>
        <w:spacing w:line="240" w:lineRule="auto"/>
      </w:pPr>
      <w:r>
        <w:separator/>
      </w:r>
    </w:p>
  </w:footnote>
  <w:footnote w:type="continuationSeparator" w:id="0">
    <w:p w14:paraId="4B2816DE" w14:textId="77777777" w:rsidR="0055734A" w:rsidRDefault="0055734A" w:rsidP="005D76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75C"/>
    <w:multiLevelType w:val="multilevel"/>
    <w:tmpl w:val="3646A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54F65"/>
    <w:multiLevelType w:val="multilevel"/>
    <w:tmpl w:val="1CF4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A4486"/>
    <w:multiLevelType w:val="multilevel"/>
    <w:tmpl w:val="0B6A5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2F05F7"/>
    <w:multiLevelType w:val="multilevel"/>
    <w:tmpl w:val="F5C29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6E76E5"/>
    <w:multiLevelType w:val="multilevel"/>
    <w:tmpl w:val="03CE3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03A0F"/>
    <w:multiLevelType w:val="multilevel"/>
    <w:tmpl w:val="390E3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E0248"/>
    <w:multiLevelType w:val="multilevel"/>
    <w:tmpl w:val="4B0C5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8F5EC9"/>
    <w:multiLevelType w:val="multilevel"/>
    <w:tmpl w:val="2610B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E4010"/>
    <w:multiLevelType w:val="multilevel"/>
    <w:tmpl w:val="DF0C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E6465F"/>
    <w:multiLevelType w:val="multilevel"/>
    <w:tmpl w:val="D8EA4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45746C"/>
    <w:multiLevelType w:val="multilevel"/>
    <w:tmpl w:val="496E7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1F2BFF"/>
    <w:multiLevelType w:val="multilevel"/>
    <w:tmpl w:val="42645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712265"/>
    <w:multiLevelType w:val="multilevel"/>
    <w:tmpl w:val="781C2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D40949"/>
    <w:multiLevelType w:val="multilevel"/>
    <w:tmpl w:val="AE7A0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4F13CF"/>
    <w:multiLevelType w:val="multilevel"/>
    <w:tmpl w:val="1C66B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157024"/>
    <w:multiLevelType w:val="multilevel"/>
    <w:tmpl w:val="EDBE3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3003D2"/>
    <w:multiLevelType w:val="multilevel"/>
    <w:tmpl w:val="6C7A1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AF6EC8"/>
    <w:multiLevelType w:val="multilevel"/>
    <w:tmpl w:val="9A28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8A17E0"/>
    <w:multiLevelType w:val="multilevel"/>
    <w:tmpl w:val="33DCE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A41BCE"/>
    <w:multiLevelType w:val="multilevel"/>
    <w:tmpl w:val="CCE0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1C2A59"/>
    <w:multiLevelType w:val="multilevel"/>
    <w:tmpl w:val="9F028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4E1E6B"/>
    <w:multiLevelType w:val="multilevel"/>
    <w:tmpl w:val="2DCC3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5489507">
    <w:abstractNumId w:val="14"/>
  </w:num>
  <w:num w:numId="2" w16cid:durableId="256865320">
    <w:abstractNumId w:val="9"/>
  </w:num>
  <w:num w:numId="3" w16cid:durableId="872376764">
    <w:abstractNumId w:val="17"/>
  </w:num>
  <w:num w:numId="4" w16cid:durableId="709501366">
    <w:abstractNumId w:val="0"/>
  </w:num>
  <w:num w:numId="5" w16cid:durableId="690494098">
    <w:abstractNumId w:val="11"/>
  </w:num>
  <w:num w:numId="6" w16cid:durableId="735906070">
    <w:abstractNumId w:val="6"/>
  </w:num>
  <w:num w:numId="7" w16cid:durableId="1062142800">
    <w:abstractNumId w:val="12"/>
  </w:num>
  <w:num w:numId="8" w16cid:durableId="68775139">
    <w:abstractNumId w:val="10"/>
  </w:num>
  <w:num w:numId="9" w16cid:durableId="836111798">
    <w:abstractNumId w:val="8"/>
  </w:num>
  <w:num w:numId="10" w16cid:durableId="495075771">
    <w:abstractNumId w:val="5"/>
  </w:num>
  <w:num w:numId="11" w16cid:durableId="703676760">
    <w:abstractNumId w:val="7"/>
  </w:num>
  <w:num w:numId="12" w16cid:durableId="1915233942">
    <w:abstractNumId w:val="1"/>
  </w:num>
  <w:num w:numId="13" w16cid:durableId="807357322">
    <w:abstractNumId w:val="3"/>
  </w:num>
  <w:num w:numId="14" w16cid:durableId="1407220863">
    <w:abstractNumId w:val="18"/>
  </w:num>
  <w:num w:numId="15" w16cid:durableId="842427479">
    <w:abstractNumId w:val="19"/>
  </w:num>
  <w:num w:numId="16" w16cid:durableId="344287243">
    <w:abstractNumId w:val="21"/>
  </w:num>
  <w:num w:numId="17" w16cid:durableId="856574729">
    <w:abstractNumId w:val="20"/>
  </w:num>
  <w:num w:numId="18" w16cid:durableId="1530221824">
    <w:abstractNumId w:val="16"/>
  </w:num>
  <w:num w:numId="19" w16cid:durableId="686104732">
    <w:abstractNumId w:val="2"/>
  </w:num>
  <w:num w:numId="20" w16cid:durableId="1405378502">
    <w:abstractNumId w:val="13"/>
  </w:num>
  <w:num w:numId="21" w16cid:durableId="1710911022">
    <w:abstractNumId w:val="4"/>
  </w:num>
  <w:num w:numId="22" w16cid:durableId="3210878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7D"/>
    <w:rsid w:val="0034787D"/>
    <w:rsid w:val="003605A8"/>
    <w:rsid w:val="00451C83"/>
    <w:rsid w:val="0055734A"/>
    <w:rsid w:val="005D7643"/>
    <w:rsid w:val="00DE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FFCE"/>
  <w15:docId w15:val="{76F78B58-6113-41AA-87A5-0538286E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024ED"/>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7643"/>
    <w:pPr>
      <w:tabs>
        <w:tab w:val="center" w:pos="4680"/>
        <w:tab w:val="right" w:pos="9360"/>
      </w:tabs>
      <w:spacing w:line="240" w:lineRule="auto"/>
    </w:pPr>
  </w:style>
  <w:style w:type="character" w:customStyle="1" w:styleId="HeaderChar">
    <w:name w:val="Header Char"/>
    <w:basedOn w:val="DefaultParagraphFont"/>
    <w:link w:val="Header"/>
    <w:uiPriority w:val="99"/>
    <w:rsid w:val="005D7643"/>
  </w:style>
  <w:style w:type="paragraph" w:styleId="Footer">
    <w:name w:val="footer"/>
    <w:basedOn w:val="Normal"/>
    <w:link w:val="FooterChar"/>
    <w:uiPriority w:val="99"/>
    <w:unhideWhenUsed/>
    <w:rsid w:val="005D7643"/>
    <w:pPr>
      <w:tabs>
        <w:tab w:val="center" w:pos="4680"/>
        <w:tab w:val="right" w:pos="9360"/>
      </w:tabs>
      <w:spacing w:line="240" w:lineRule="auto"/>
    </w:pPr>
  </w:style>
  <w:style w:type="character" w:customStyle="1" w:styleId="FooterChar">
    <w:name w:val="Footer Char"/>
    <w:basedOn w:val="DefaultParagraphFont"/>
    <w:link w:val="Footer"/>
    <w:uiPriority w:val="99"/>
    <w:rsid w:val="005D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5J9p5+l+hIzEAllpmREPRjfcHg==">AMUW2mV3QbVEAdX3/E2G7VluTVrvpj/7VPl/5RSkTBq3Bn0LGeo7ymkojmBI+wFT+HFk3206z0GW6tqmruk+TkRxe12FdlCm72BitkUROMD8pje51KM+bciv0jg+x8FzZTN6ynMc2koZ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Irizarry</dc:creator>
  <cp:lastModifiedBy>Chelsea O'Brien</cp:lastModifiedBy>
  <cp:revision>3</cp:revision>
  <dcterms:created xsi:type="dcterms:W3CDTF">2023-04-27T19:32:00Z</dcterms:created>
  <dcterms:modified xsi:type="dcterms:W3CDTF">2023-04-27T19:40:00Z</dcterms:modified>
</cp:coreProperties>
</file>