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EB" w:rsidRDefault="00516FEB" w:rsidP="00CC0166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6270" cy="344805"/>
            <wp:effectExtent l="0" t="0" r="0" b="0"/>
            <wp:docPr id="1" name="Picture 1" descr="C:\Users\reyes\Pictures\Geneseo General\Genese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es\Pictures\Geneseo General\Genese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C6" w:rsidRPr="00CC0166" w:rsidRDefault="00457237" w:rsidP="00CC0166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HAZARDOUS </w:t>
      </w:r>
      <w:r w:rsidR="00CC0166" w:rsidRPr="00CC0166">
        <w:rPr>
          <w:rFonts w:ascii="Arial" w:hAnsi="Arial" w:cs="Arial"/>
        </w:rPr>
        <w:t>WASTE SATELLITE ACCUMULATION AREA</w:t>
      </w:r>
    </w:p>
    <w:p w:rsidR="00CC0166" w:rsidRPr="00CC0166" w:rsidRDefault="00CC0166" w:rsidP="00CC0166">
      <w:pPr>
        <w:rPr>
          <w:rFonts w:ascii="Arial" w:hAnsi="Arial" w:cs="Arial"/>
        </w:rPr>
      </w:pPr>
    </w:p>
    <w:p w:rsidR="003B7784" w:rsidRDefault="00CC0166" w:rsidP="00CC0166">
      <w:pPr>
        <w:ind w:left="720" w:hanging="720"/>
        <w:rPr>
          <w:rFonts w:ascii="Arial" w:hAnsi="Arial" w:cs="Arial"/>
        </w:rPr>
      </w:pPr>
      <w:r w:rsidRPr="00CC0166">
        <w:rPr>
          <w:rFonts w:ascii="Arial" w:hAnsi="Arial" w:cs="Arial"/>
        </w:rPr>
        <w:t>1.</w:t>
      </w:r>
      <w:r w:rsidR="003B7784">
        <w:rPr>
          <w:rFonts w:ascii="Arial" w:hAnsi="Arial" w:cs="Arial"/>
        </w:rPr>
        <w:tab/>
        <w:t>Containers must be compatible with the waste.</w:t>
      </w:r>
      <w:r w:rsidRPr="00CC0166">
        <w:rPr>
          <w:rFonts w:ascii="Arial" w:hAnsi="Arial" w:cs="Arial"/>
        </w:rPr>
        <w:tab/>
      </w:r>
    </w:p>
    <w:p w:rsidR="003B7784" w:rsidRDefault="003B7784" w:rsidP="00CC0166">
      <w:pPr>
        <w:ind w:left="720" w:hanging="720"/>
        <w:rPr>
          <w:rFonts w:ascii="Arial" w:hAnsi="Arial" w:cs="Arial"/>
        </w:rPr>
      </w:pPr>
    </w:p>
    <w:p w:rsidR="00CC0166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C0166" w:rsidRPr="00CC0166">
        <w:rPr>
          <w:rFonts w:ascii="Arial" w:hAnsi="Arial" w:cs="Arial"/>
        </w:rPr>
        <w:t xml:space="preserve">Label all containers of hazardous waste with the </w:t>
      </w:r>
      <w:r w:rsidR="00516FEB" w:rsidRPr="00CC0166">
        <w:rPr>
          <w:rFonts w:ascii="Arial" w:hAnsi="Arial" w:cs="Arial"/>
        </w:rPr>
        <w:t xml:space="preserve">words </w:t>
      </w:r>
      <w:r w:rsidR="00516FEB">
        <w:rPr>
          <w:rFonts w:ascii="Arial" w:hAnsi="Arial" w:cs="Arial"/>
        </w:rPr>
        <w:t>“</w:t>
      </w:r>
      <w:r w:rsidR="00CC0166" w:rsidRPr="00CC0166">
        <w:rPr>
          <w:rFonts w:ascii="Arial" w:hAnsi="Arial" w:cs="Arial"/>
          <w:sz w:val="28"/>
          <w:szCs w:val="28"/>
        </w:rPr>
        <w:t>Hazardous Waste</w:t>
      </w:r>
      <w:r w:rsidR="00CC0166" w:rsidRPr="00CC0166">
        <w:rPr>
          <w:rFonts w:ascii="Arial" w:hAnsi="Arial" w:cs="Arial"/>
        </w:rPr>
        <w:t>”</w:t>
      </w:r>
    </w:p>
    <w:p w:rsidR="00CC0166" w:rsidRDefault="00CC0166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C02AC">
        <w:rPr>
          <w:rFonts w:ascii="Arial" w:hAnsi="Arial" w:cs="Arial"/>
        </w:rPr>
        <w:t>a</w:t>
      </w:r>
      <w:proofErr w:type="gramEnd"/>
      <w:r w:rsidR="000C02AC">
        <w:rPr>
          <w:rFonts w:ascii="Arial" w:hAnsi="Arial" w:cs="Arial"/>
        </w:rPr>
        <w:t>.</w:t>
      </w:r>
      <w:r w:rsidR="000C02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descriptive words which indicate the primary hazard associated with the material 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r w:rsidR="000C0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ACID, BASE, FLAMMABLE</w:t>
      </w:r>
      <w:r w:rsidR="000C02AC">
        <w:rPr>
          <w:rFonts w:ascii="Arial" w:hAnsi="Arial" w:cs="Arial"/>
        </w:rPr>
        <w:t>, etc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457237" w:rsidRDefault="000C02AC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457237">
        <w:rPr>
          <w:rFonts w:ascii="Arial" w:hAnsi="Arial" w:cs="Arial"/>
        </w:rPr>
        <w:t>all other labels</w:t>
      </w:r>
      <w:r>
        <w:rPr>
          <w:rFonts w:ascii="Arial" w:hAnsi="Arial" w:cs="Arial"/>
        </w:rPr>
        <w:t>,</w:t>
      </w:r>
      <w:r w:rsidR="00457237">
        <w:rPr>
          <w:rFonts w:ascii="Arial" w:hAnsi="Arial" w:cs="Arial"/>
        </w:rPr>
        <w:t xml:space="preserve"> which may have been on the container</w:t>
      </w:r>
      <w:r>
        <w:rPr>
          <w:rFonts w:ascii="Arial" w:hAnsi="Arial" w:cs="Arial"/>
        </w:rPr>
        <w:t>,</w:t>
      </w:r>
      <w:r w:rsidR="00457237">
        <w:rPr>
          <w:rFonts w:ascii="Arial" w:hAnsi="Arial" w:cs="Arial"/>
        </w:rPr>
        <w:t xml:space="preserve"> are removed or covered sufficiently as to not confuse anyone </w:t>
      </w:r>
      <w:r>
        <w:rPr>
          <w:rFonts w:ascii="Arial" w:hAnsi="Arial" w:cs="Arial"/>
        </w:rPr>
        <w:t>glancing at the container as to what is in it.</w:t>
      </w:r>
    </w:p>
    <w:p w:rsidR="00CC0166" w:rsidRDefault="00CC0166" w:rsidP="00CC0166">
      <w:pPr>
        <w:ind w:left="720" w:hanging="720"/>
        <w:rPr>
          <w:rFonts w:ascii="Arial" w:hAnsi="Arial" w:cs="Arial"/>
        </w:rPr>
      </w:pPr>
    </w:p>
    <w:p w:rsidR="00457237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0166">
        <w:rPr>
          <w:rFonts w:ascii="Arial" w:hAnsi="Arial" w:cs="Arial"/>
        </w:rPr>
        <w:t>.</w:t>
      </w:r>
      <w:r w:rsidR="00CC0166">
        <w:rPr>
          <w:rFonts w:ascii="Arial" w:hAnsi="Arial" w:cs="Arial"/>
        </w:rPr>
        <w:tab/>
        <w:t xml:space="preserve">All containers are kept closed using appropriate lids for the hazardous material being stored.  </w:t>
      </w:r>
      <w:r w:rsidR="000C02AC">
        <w:rPr>
          <w:rFonts w:ascii="Arial" w:hAnsi="Arial" w:cs="Arial"/>
        </w:rPr>
        <w:t>Funnels are removed after each addition of waste and the lid placed back on the container.</w:t>
      </w:r>
    </w:p>
    <w:p w:rsidR="002D1979" w:rsidRDefault="00457237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Examples of </w:t>
      </w:r>
      <w:r w:rsidR="000C02AC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unacceptable closures are aluminum foil, </w:t>
      </w:r>
      <w:r w:rsidR="000C02AC">
        <w:rPr>
          <w:rFonts w:ascii="Arial" w:hAnsi="Arial" w:cs="Arial"/>
        </w:rPr>
        <w:t>plastic wrap and</w:t>
      </w:r>
      <w:r>
        <w:rPr>
          <w:rFonts w:ascii="Arial" w:hAnsi="Arial" w:cs="Arial"/>
        </w:rPr>
        <w:t xml:space="preserve"> </w:t>
      </w:r>
      <w:proofErr w:type="spellStart"/>
      <w:r w:rsidR="00CC0166">
        <w:rPr>
          <w:rFonts w:ascii="Arial" w:hAnsi="Arial" w:cs="Arial"/>
        </w:rPr>
        <w:t>parafilm</w:t>
      </w:r>
      <w:proofErr w:type="spellEnd"/>
      <w:r w:rsidR="000C02AC">
        <w:rPr>
          <w:rFonts w:ascii="Arial" w:hAnsi="Arial" w:cs="Arial"/>
        </w:rPr>
        <w:t>.</w:t>
      </w:r>
    </w:p>
    <w:p w:rsidR="000C02AC" w:rsidRDefault="000C02AC" w:rsidP="00CC0166">
      <w:pPr>
        <w:ind w:left="720" w:hanging="720"/>
        <w:rPr>
          <w:rFonts w:ascii="Arial" w:hAnsi="Arial" w:cs="Arial"/>
        </w:rPr>
      </w:pPr>
    </w:p>
    <w:p w:rsidR="002D1979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D1979">
        <w:rPr>
          <w:rFonts w:ascii="Arial" w:hAnsi="Arial" w:cs="Arial"/>
        </w:rPr>
        <w:t>.</w:t>
      </w:r>
      <w:r w:rsidR="002D1979">
        <w:rPr>
          <w:rFonts w:ascii="Arial" w:hAnsi="Arial" w:cs="Arial"/>
        </w:rPr>
        <w:tab/>
        <w:t xml:space="preserve">The satellite areas </w:t>
      </w:r>
      <w:r w:rsidR="000C02AC">
        <w:rPr>
          <w:rFonts w:ascii="Arial" w:hAnsi="Arial" w:cs="Arial"/>
        </w:rPr>
        <w:t xml:space="preserve">and hazardous waste </w:t>
      </w:r>
      <w:r w:rsidR="002D1979">
        <w:rPr>
          <w:rFonts w:ascii="Arial" w:hAnsi="Arial" w:cs="Arial"/>
        </w:rPr>
        <w:t xml:space="preserve">are in the same room </w:t>
      </w:r>
      <w:r w:rsidR="000C02AC">
        <w:rPr>
          <w:rFonts w:ascii="Arial" w:hAnsi="Arial" w:cs="Arial"/>
        </w:rPr>
        <w:t>where</w:t>
      </w:r>
      <w:r w:rsidR="002D1979">
        <w:rPr>
          <w:rFonts w:ascii="Arial" w:hAnsi="Arial" w:cs="Arial"/>
        </w:rPr>
        <w:t xml:space="preserve"> the waste is being created.</w:t>
      </w:r>
      <w:r>
        <w:rPr>
          <w:rFonts w:ascii="Arial" w:hAnsi="Arial" w:cs="Arial"/>
        </w:rPr>
        <w:t xml:space="preserve">  The waste must be “under the control of the operator”</w:t>
      </w:r>
      <w:r w:rsidR="0025467E">
        <w:rPr>
          <w:rFonts w:ascii="Arial" w:hAnsi="Arial" w:cs="Arial"/>
        </w:rPr>
        <w:t xml:space="preserve"> who generated the waste. In other words, lock the room when you are not there.</w:t>
      </w:r>
    </w:p>
    <w:p w:rsidR="002D1979" w:rsidRDefault="002D1979" w:rsidP="00CC0166">
      <w:pPr>
        <w:ind w:left="720" w:hanging="720"/>
        <w:rPr>
          <w:rFonts w:ascii="Arial" w:hAnsi="Arial" w:cs="Arial"/>
        </w:rPr>
      </w:pPr>
    </w:p>
    <w:p w:rsidR="002D1979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1979">
        <w:rPr>
          <w:rFonts w:ascii="Arial" w:hAnsi="Arial" w:cs="Arial"/>
        </w:rPr>
        <w:t>.</w:t>
      </w:r>
      <w:r w:rsidR="002D1979">
        <w:rPr>
          <w:rFonts w:ascii="Arial" w:hAnsi="Arial" w:cs="Arial"/>
        </w:rPr>
        <w:tab/>
        <w:t>Incompatible wastes are separated from each other either by location or secondary containers.</w:t>
      </w:r>
    </w:p>
    <w:p w:rsidR="002D1979" w:rsidRDefault="002D1979" w:rsidP="00CC0166">
      <w:pPr>
        <w:ind w:left="720" w:hanging="720"/>
        <w:rPr>
          <w:rFonts w:ascii="Arial" w:hAnsi="Arial" w:cs="Arial"/>
        </w:rPr>
      </w:pPr>
    </w:p>
    <w:p w:rsidR="002D1979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D1979">
        <w:rPr>
          <w:rFonts w:ascii="Arial" w:hAnsi="Arial" w:cs="Arial"/>
        </w:rPr>
        <w:t>.</w:t>
      </w:r>
      <w:r w:rsidR="002D1979">
        <w:rPr>
          <w:rFonts w:ascii="Arial" w:hAnsi="Arial" w:cs="Arial"/>
        </w:rPr>
        <w:tab/>
        <w:t>All containers are in good condition.  No cracks in the container or lid</w:t>
      </w:r>
      <w:r w:rsidR="00457237">
        <w:rPr>
          <w:rFonts w:ascii="Arial" w:hAnsi="Arial" w:cs="Arial"/>
        </w:rPr>
        <w:t>.</w:t>
      </w:r>
    </w:p>
    <w:p w:rsidR="00457237" w:rsidRDefault="00457237" w:rsidP="00CC0166">
      <w:pPr>
        <w:ind w:left="720" w:hanging="720"/>
        <w:rPr>
          <w:rFonts w:ascii="Arial" w:hAnsi="Arial" w:cs="Arial"/>
        </w:rPr>
      </w:pPr>
    </w:p>
    <w:p w:rsidR="002D1979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16FEB">
        <w:rPr>
          <w:rFonts w:ascii="Arial" w:hAnsi="Arial" w:cs="Arial"/>
        </w:rPr>
        <w:t>.</w:t>
      </w:r>
      <w:r w:rsidR="00516FEB">
        <w:rPr>
          <w:rFonts w:ascii="Arial" w:hAnsi="Arial" w:cs="Arial"/>
        </w:rPr>
        <w:tab/>
        <w:t>All residues</w:t>
      </w:r>
      <w:r w:rsidR="002D1979">
        <w:rPr>
          <w:rFonts w:ascii="Arial" w:hAnsi="Arial" w:cs="Arial"/>
        </w:rPr>
        <w:t xml:space="preserve"> on the outside of the container have been cleaned up so there is no chance of contaminating a person who may need to touch the container.</w:t>
      </w:r>
      <w:r w:rsidR="00516FEB">
        <w:rPr>
          <w:rFonts w:ascii="Arial" w:hAnsi="Arial" w:cs="Arial"/>
        </w:rPr>
        <w:t xml:space="preserve">  </w:t>
      </w:r>
    </w:p>
    <w:p w:rsidR="002D1979" w:rsidRDefault="002D1979" w:rsidP="00CC0166">
      <w:pPr>
        <w:ind w:left="720" w:hanging="720"/>
        <w:rPr>
          <w:rFonts w:ascii="Arial" w:hAnsi="Arial" w:cs="Arial"/>
        </w:rPr>
      </w:pPr>
    </w:p>
    <w:p w:rsidR="002D1979" w:rsidRPr="003E5D8D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D1979">
        <w:rPr>
          <w:rFonts w:ascii="Arial" w:hAnsi="Arial" w:cs="Arial"/>
        </w:rPr>
        <w:t>.</w:t>
      </w:r>
      <w:r w:rsidR="002D1979">
        <w:rPr>
          <w:rFonts w:ascii="Arial" w:hAnsi="Arial" w:cs="Arial"/>
        </w:rPr>
        <w:tab/>
      </w:r>
      <w:r w:rsidR="00516FEB">
        <w:rPr>
          <w:rFonts w:ascii="Arial" w:hAnsi="Arial" w:cs="Arial"/>
        </w:rPr>
        <w:t xml:space="preserve">All containers must have </w:t>
      </w:r>
      <w:r w:rsidR="002D1979">
        <w:rPr>
          <w:rFonts w:ascii="Arial" w:hAnsi="Arial" w:cs="Arial"/>
        </w:rPr>
        <w:t>air space between the lid and the contents to allow for</w:t>
      </w:r>
      <w:r w:rsidR="003E5D8D">
        <w:rPr>
          <w:rFonts w:ascii="Arial" w:hAnsi="Arial" w:cs="Arial"/>
        </w:rPr>
        <w:t xml:space="preserve"> some expansion of the material due to temperature fluctuations; the back of a semi-truck is not cooled and temperatures can reach well over 130</w:t>
      </w:r>
      <w:r w:rsidR="003E5D8D">
        <w:sym w:font="Symbol" w:char="F0B0"/>
      </w:r>
      <w:r w:rsidR="003E5D8D">
        <w:t xml:space="preserve"> </w:t>
      </w:r>
      <w:r w:rsidR="003E5D8D">
        <w:rPr>
          <w:rFonts w:ascii="Arial" w:hAnsi="Arial" w:cs="Arial"/>
        </w:rPr>
        <w:t>F.</w:t>
      </w:r>
    </w:p>
    <w:p w:rsidR="002D1979" w:rsidRDefault="002D1979" w:rsidP="00CC0166">
      <w:pPr>
        <w:ind w:left="720" w:hanging="720"/>
        <w:rPr>
          <w:rFonts w:ascii="Arial" w:hAnsi="Arial" w:cs="Arial"/>
        </w:rPr>
      </w:pPr>
    </w:p>
    <w:p w:rsidR="002D1979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57237">
        <w:rPr>
          <w:rFonts w:ascii="Arial" w:hAnsi="Arial" w:cs="Arial"/>
        </w:rPr>
        <w:t>.</w:t>
      </w:r>
      <w:r w:rsidR="00457237">
        <w:rPr>
          <w:rFonts w:ascii="Arial" w:hAnsi="Arial" w:cs="Arial"/>
        </w:rPr>
        <w:tab/>
        <w:t>Log book contains information on the waste being stored until a container is full, including:</w:t>
      </w:r>
    </w:p>
    <w:p w:rsidR="00457237" w:rsidRDefault="00457237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The </w:t>
      </w:r>
      <w:r w:rsidR="00DC514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and amounts of a material being added to a particular container.</w:t>
      </w:r>
    </w:p>
    <w:p w:rsidR="00457237" w:rsidRDefault="00457237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Neutralization or other processes performed on the material with the final pH, or other indicator, recorded for each addition to the container.</w:t>
      </w:r>
    </w:p>
    <w:p w:rsidR="00457237" w:rsidRDefault="00457237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Date when the container was considered full and </w:t>
      </w:r>
      <w:r w:rsidR="00B03D27">
        <w:rPr>
          <w:rFonts w:ascii="Arial" w:hAnsi="Arial" w:cs="Arial"/>
        </w:rPr>
        <w:t>ready</w:t>
      </w:r>
      <w:r>
        <w:rPr>
          <w:rFonts w:ascii="Arial" w:hAnsi="Arial" w:cs="Arial"/>
        </w:rPr>
        <w:t xml:space="preserve"> for removal.</w:t>
      </w:r>
    </w:p>
    <w:p w:rsidR="00516FEB" w:rsidRDefault="00516FEB" w:rsidP="00CC0166">
      <w:pPr>
        <w:ind w:left="720" w:hanging="720"/>
        <w:rPr>
          <w:rFonts w:ascii="Arial" w:hAnsi="Arial" w:cs="Arial"/>
        </w:rPr>
      </w:pPr>
    </w:p>
    <w:p w:rsidR="00516FEB" w:rsidRPr="00CC0166" w:rsidRDefault="003B7784" w:rsidP="00CC0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16FEB">
        <w:rPr>
          <w:rFonts w:ascii="Arial" w:hAnsi="Arial" w:cs="Arial"/>
        </w:rPr>
        <w:t xml:space="preserve">. </w:t>
      </w:r>
      <w:r w:rsidR="00516FEB">
        <w:rPr>
          <w:rFonts w:ascii="Arial" w:hAnsi="Arial" w:cs="Arial"/>
        </w:rPr>
        <w:tab/>
        <w:t>If the above conditions are not met, EHS may refuse to pick up the waste.</w:t>
      </w:r>
    </w:p>
    <w:sectPr w:rsidR="00516FEB" w:rsidRPr="00CC0166" w:rsidSect="00516FE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66"/>
    <w:rsid w:val="000C02AC"/>
    <w:rsid w:val="001E5EB1"/>
    <w:rsid w:val="0025467E"/>
    <w:rsid w:val="002D1979"/>
    <w:rsid w:val="002D6877"/>
    <w:rsid w:val="00323546"/>
    <w:rsid w:val="003B7784"/>
    <w:rsid w:val="003E5D8D"/>
    <w:rsid w:val="00457237"/>
    <w:rsid w:val="004D41C6"/>
    <w:rsid w:val="00504720"/>
    <w:rsid w:val="00516FEB"/>
    <w:rsid w:val="0061761F"/>
    <w:rsid w:val="006D3C09"/>
    <w:rsid w:val="006F0AA4"/>
    <w:rsid w:val="007322D0"/>
    <w:rsid w:val="00747102"/>
    <w:rsid w:val="008A16E9"/>
    <w:rsid w:val="008E2E88"/>
    <w:rsid w:val="00915EC1"/>
    <w:rsid w:val="0094070F"/>
    <w:rsid w:val="009E708F"/>
    <w:rsid w:val="00A8525F"/>
    <w:rsid w:val="00B03D27"/>
    <w:rsid w:val="00B14D4C"/>
    <w:rsid w:val="00B542A6"/>
    <w:rsid w:val="00B94496"/>
    <w:rsid w:val="00B974D4"/>
    <w:rsid w:val="00C776FB"/>
    <w:rsid w:val="00C8166B"/>
    <w:rsid w:val="00CC0166"/>
    <w:rsid w:val="00D43D28"/>
    <w:rsid w:val="00DC0F0D"/>
    <w:rsid w:val="00DC5145"/>
    <w:rsid w:val="00E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6"/>
  </w:style>
  <w:style w:type="paragraph" w:styleId="Heading1">
    <w:name w:val="heading 1"/>
    <w:basedOn w:val="Normal"/>
    <w:next w:val="Normal"/>
    <w:link w:val="Heading1Char"/>
    <w:uiPriority w:val="9"/>
    <w:qFormat/>
    <w:rsid w:val="00CC0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6"/>
  </w:style>
  <w:style w:type="paragraph" w:styleId="Heading1">
    <w:name w:val="heading 1"/>
    <w:basedOn w:val="Normal"/>
    <w:next w:val="Normal"/>
    <w:link w:val="Heading1Char"/>
    <w:uiPriority w:val="9"/>
    <w:qFormat/>
    <w:rsid w:val="00CC0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</dc:creator>
  <cp:lastModifiedBy>Chuck Reyes</cp:lastModifiedBy>
  <cp:revision>2</cp:revision>
  <cp:lastPrinted>2013-06-19T13:28:00Z</cp:lastPrinted>
  <dcterms:created xsi:type="dcterms:W3CDTF">2013-06-19T14:03:00Z</dcterms:created>
  <dcterms:modified xsi:type="dcterms:W3CDTF">2013-06-19T14:03:00Z</dcterms:modified>
</cp:coreProperties>
</file>