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53" w:rsidRDefault="0072223D" w:rsidP="00B0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3D">
        <w:rPr>
          <w:rFonts w:ascii="Times New Roman" w:hAnsi="Times New Roman" w:cs="Times New Roman"/>
          <w:b/>
          <w:sz w:val="24"/>
          <w:szCs w:val="24"/>
        </w:rPr>
        <w:t xml:space="preserve">GUIDELINES ON </w:t>
      </w:r>
      <w:r w:rsidR="00173A16">
        <w:rPr>
          <w:rFonts w:ascii="Times New Roman" w:hAnsi="Times New Roman" w:cs="Times New Roman"/>
          <w:b/>
          <w:sz w:val="24"/>
          <w:szCs w:val="24"/>
        </w:rPr>
        <w:t xml:space="preserve">NOTICE DATES FOR FACULTY </w:t>
      </w:r>
      <w:r w:rsidRPr="0072223D">
        <w:rPr>
          <w:rFonts w:ascii="Times New Roman" w:hAnsi="Times New Roman" w:cs="Times New Roman"/>
          <w:b/>
          <w:sz w:val="24"/>
          <w:szCs w:val="24"/>
        </w:rPr>
        <w:t>AND NON-TEACHING PROFESSIONALS (UUP)</w:t>
      </w:r>
    </w:p>
    <w:p w:rsidR="0072223D" w:rsidRPr="006B61AD" w:rsidRDefault="0067504A" w:rsidP="004766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the event that a term appointment will not be renewed, we must notify the employee in writing that s/he will not be reappointed</w:t>
      </w:r>
      <w:r w:rsidR="00476694">
        <w:rPr>
          <w:rFonts w:ascii="Times New Roman" w:hAnsi="Times New Roman" w:cs="Times New Roman"/>
          <w:sz w:val="24"/>
          <w:szCs w:val="24"/>
        </w:rPr>
        <w:t xml:space="preserve">. Notice dates are based on </w:t>
      </w:r>
      <w:r w:rsidR="004F6AA9">
        <w:rPr>
          <w:rFonts w:ascii="Times New Roman" w:hAnsi="Times New Roman" w:cs="Times New Roman"/>
          <w:sz w:val="24"/>
          <w:szCs w:val="24"/>
        </w:rPr>
        <w:t>appointment types</w:t>
      </w:r>
      <w:r w:rsidR="00476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31A" w:rsidRPr="006B61AD" w:rsidRDefault="00B0131A" w:rsidP="00B01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1AD">
        <w:rPr>
          <w:rFonts w:ascii="Times New Roman" w:hAnsi="Times New Roman" w:cs="Times New Roman"/>
          <w:sz w:val="24"/>
          <w:szCs w:val="24"/>
          <w:u w:val="single"/>
        </w:rPr>
        <w:t>APPOINTMENT TYPES</w:t>
      </w:r>
    </w:p>
    <w:p w:rsidR="00B0131A" w:rsidRPr="0072223D" w:rsidRDefault="00B0131A" w:rsidP="00B01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23D">
        <w:rPr>
          <w:rFonts w:ascii="Times New Roman" w:hAnsi="Times New Roman" w:cs="Times New Roman"/>
          <w:b/>
          <w:sz w:val="24"/>
          <w:szCs w:val="24"/>
        </w:rPr>
        <w:t xml:space="preserve">Temporary – </w:t>
      </w:r>
      <w:r w:rsidRPr="0072223D">
        <w:rPr>
          <w:rFonts w:ascii="Times New Roman" w:hAnsi="Times New Roman" w:cs="Times New Roman"/>
          <w:sz w:val="24"/>
          <w:szCs w:val="24"/>
        </w:rPr>
        <w:t>Part-time or full-time appointments with no fixed duration.</w:t>
      </w:r>
    </w:p>
    <w:p w:rsidR="00B0131A" w:rsidRPr="0072223D" w:rsidRDefault="00B0131A" w:rsidP="00B01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23D">
        <w:rPr>
          <w:rFonts w:ascii="Times New Roman" w:hAnsi="Times New Roman" w:cs="Times New Roman"/>
          <w:b/>
          <w:sz w:val="24"/>
          <w:szCs w:val="24"/>
        </w:rPr>
        <w:t xml:space="preserve">Part-time Term – </w:t>
      </w:r>
      <w:r w:rsidRPr="0072223D">
        <w:rPr>
          <w:rFonts w:ascii="Times New Roman" w:hAnsi="Times New Roman" w:cs="Times New Roman"/>
          <w:sz w:val="24"/>
          <w:szCs w:val="24"/>
        </w:rPr>
        <w:t>Less than full-time appointment with a fixed duration.</w:t>
      </w:r>
    </w:p>
    <w:p w:rsidR="00B0131A" w:rsidRPr="0072223D" w:rsidRDefault="00B0131A" w:rsidP="00B01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23D">
        <w:rPr>
          <w:rFonts w:ascii="Times New Roman" w:hAnsi="Times New Roman" w:cs="Times New Roman"/>
          <w:b/>
          <w:sz w:val="24"/>
          <w:szCs w:val="24"/>
        </w:rPr>
        <w:t>Full-</w:t>
      </w:r>
      <w:r w:rsidR="004C0990">
        <w:rPr>
          <w:rFonts w:ascii="Times New Roman" w:hAnsi="Times New Roman" w:cs="Times New Roman"/>
          <w:b/>
          <w:sz w:val="24"/>
          <w:szCs w:val="24"/>
        </w:rPr>
        <w:t>t</w:t>
      </w:r>
      <w:r w:rsidRPr="0072223D">
        <w:rPr>
          <w:rFonts w:ascii="Times New Roman" w:hAnsi="Times New Roman" w:cs="Times New Roman"/>
          <w:b/>
          <w:sz w:val="24"/>
          <w:szCs w:val="24"/>
        </w:rPr>
        <w:t xml:space="preserve">ime Term – </w:t>
      </w:r>
      <w:r w:rsidR="004C0990">
        <w:rPr>
          <w:rFonts w:ascii="Times New Roman" w:hAnsi="Times New Roman" w:cs="Times New Roman"/>
          <w:sz w:val="24"/>
          <w:szCs w:val="24"/>
        </w:rPr>
        <w:t>Full-</w:t>
      </w:r>
      <w:r w:rsidRPr="0072223D">
        <w:rPr>
          <w:rFonts w:ascii="Times New Roman" w:hAnsi="Times New Roman" w:cs="Times New Roman"/>
          <w:sz w:val="24"/>
          <w:szCs w:val="24"/>
        </w:rPr>
        <w:t>time appointment with a fixed duration.</w:t>
      </w:r>
    </w:p>
    <w:p w:rsidR="00B0131A" w:rsidRPr="0072223D" w:rsidRDefault="00B0131A" w:rsidP="00B01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23D">
        <w:rPr>
          <w:rFonts w:ascii="Times New Roman" w:hAnsi="Times New Roman" w:cs="Times New Roman"/>
          <w:b/>
          <w:sz w:val="24"/>
          <w:szCs w:val="24"/>
        </w:rPr>
        <w:t>Permanent Appointment –</w:t>
      </w:r>
      <w:r w:rsidRPr="0072223D">
        <w:rPr>
          <w:rFonts w:ascii="Times New Roman" w:hAnsi="Times New Roman" w:cs="Times New Roman"/>
          <w:sz w:val="24"/>
          <w:szCs w:val="24"/>
        </w:rPr>
        <w:t xml:space="preserve"> “Tenure” for professional employees.</w:t>
      </w:r>
    </w:p>
    <w:p w:rsidR="00B0131A" w:rsidRPr="0072223D" w:rsidRDefault="00B0131A" w:rsidP="00B01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23D">
        <w:rPr>
          <w:rFonts w:ascii="Times New Roman" w:hAnsi="Times New Roman" w:cs="Times New Roman"/>
          <w:b/>
          <w:sz w:val="24"/>
          <w:szCs w:val="24"/>
        </w:rPr>
        <w:t>Continuing Appointment –</w:t>
      </w:r>
      <w:r w:rsidRPr="0072223D">
        <w:rPr>
          <w:rFonts w:ascii="Times New Roman" w:hAnsi="Times New Roman" w:cs="Times New Roman"/>
          <w:sz w:val="24"/>
          <w:szCs w:val="24"/>
        </w:rPr>
        <w:t xml:space="preserve"> “Tenure” for academic employees</w:t>
      </w:r>
      <w:r w:rsidR="008E5D4B">
        <w:rPr>
          <w:rFonts w:ascii="Times New Roman" w:hAnsi="Times New Roman" w:cs="Times New Roman"/>
          <w:sz w:val="24"/>
          <w:szCs w:val="24"/>
        </w:rPr>
        <w:t>.</w:t>
      </w:r>
      <w:r w:rsidRPr="0072223D">
        <w:rPr>
          <w:rFonts w:ascii="Times New Roman" w:hAnsi="Times New Roman" w:cs="Times New Roman"/>
          <w:sz w:val="24"/>
          <w:szCs w:val="24"/>
        </w:rPr>
        <w:br/>
      </w:r>
    </w:p>
    <w:p w:rsidR="004F6AA9" w:rsidRPr="004F6AA9" w:rsidRDefault="004F6AA9" w:rsidP="004F6A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6AA9">
        <w:rPr>
          <w:rFonts w:ascii="Times New Roman" w:hAnsi="Times New Roman" w:cs="Times New Roman"/>
          <w:sz w:val="24"/>
          <w:szCs w:val="24"/>
        </w:rPr>
        <w:t>Part-time temporary employe</w:t>
      </w:r>
      <w:r w:rsidR="00870E42">
        <w:rPr>
          <w:rFonts w:ascii="Times New Roman" w:hAnsi="Times New Roman" w:cs="Times New Roman"/>
          <w:sz w:val="24"/>
          <w:szCs w:val="24"/>
        </w:rPr>
        <w:t xml:space="preserve">es who work four (4) </w:t>
      </w:r>
      <w:r w:rsidRPr="004F6AA9">
        <w:rPr>
          <w:rFonts w:ascii="Times New Roman" w:hAnsi="Times New Roman" w:cs="Times New Roman"/>
          <w:sz w:val="24"/>
          <w:szCs w:val="24"/>
        </w:rPr>
        <w:t>semesters and are</w:t>
      </w:r>
      <w:r w:rsidR="00870E42">
        <w:rPr>
          <w:rFonts w:ascii="Times New Roman" w:hAnsi="Times New Roman" w:cs="Times New Roman"/>
          <w:sz w:val="24"/>
          <w:szCs w:val="24"/>
        </w:rPr>
        <w:t xml:space="preserve"> reappointed for a consecutive 5</w:t>
      </w:r>
      <w:bookmarkStart w:id="0" w:name="_GoBack"/>
      <w:bookmarkEnd w:id="0"/>
      <w:r w:rsidRPr="004F6A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6AA9">
        <w:rPr>
          <w:rFonts w:ascii="Times New Roman" w:hAnsi="Times New Roman" w:cs="Times New Roman"/>
          <w:sz w:val="24"/>
          <w:szCs w:val="24"/>
        </w:rPr>
        <w:t xml:space="preserve"> semester will be appointed to a term appointment. If a part-time term employee’s service is interrupted for four (4) consecutive semesters, the employee may be given a temporary appointment for reappointment.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220"/>
        <w:gridCol w:w="8370"/>
      </w:tblGrid>
      <w:tr w:rsidR="00B0131A" w:rsidRPr="0072223D" w:rsidTr="0072223D">
        <w:tc>
          <w:tcPr>
            <w:tcW w:w="5220" w:type="dxa"/>
          </w:tcPr>
          <w:p w:rsidR="00B0131A" w:rsidRPr="0072223D" w:rsidRDefault="00B0131A" w:rsidP="00B0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>Appointments</w:t>
            </w:r>
          </w:p>
        </w:tc>
        <w:tc>
          <w:tcPr>
            <w:tcW w:w="8370" w:type="dxa"/>
          </w:tcPr>
          <w:p w:rsidR="00B0131A" w:rsidRPr="0072223D" w:rsidRDefault="00B0131A" w:rsidP="00B0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>Notice of Non-renewal</w:t>
            </w:r>
          </w:p>
        </w:tc>
      </w:tr>
      <w:tr w:rsidR="00B0131A" w:rsidRPr="0072223D" w:rsidTr="00172B4E">
        <w:tc>
          <w:tcPr>
            <w:tcW w:w="5220" w:type="dxa"/>
            <w:vAlign w:val="center"/>
          </w:tcPr>
          <w:p w:rsidR="00B0131A" w:rsidRPr="0072223D" w:rsidRDefault="00B0131A" w:rsidP="00B01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>Temporary</w:t>
            </w:r>
          </w:p>
        </w:tc>
        <w:tc>
          <w:tcPr>
            <w:tcW w:w="8370" w:type="dxa"/>
            <w:vAlign w:val="center"/>
          </w:tcPr>
          <w:p w:rsidR="00172B4E" w:rsidRPr="0072223D" w:rsidRDefault="00B0131A" w:rsidP="007E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 xml:space="preserve">Can be terminated at will. No minimum notice period is stipulated. </w:t>
            </w:r>
            <w:r w:rsidR="007E1C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131A" w:rsidRPr="0072223D" w:rsidTr="00172B4E">
        <w:tc>
          <w:tcPr>
            <w:tcW w:w="5220" w:type="dxa"/>
            <w:vAlign w:val="center"/>
          </w:tcPr>
          <w:p w:rsidR="00B0131A" w:rsidRPr="0072223D" w:rsidRDefault="00B0131A" w:rsidP="00B01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>Part-time Term</w:t>
            </w: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 xml:space="preserve"> Appointment</w:t>
            </w:r>
          </w:p>
        </w:tc>
        <w:tc>
          <w:tcPr>
            <w:tcW w:w="8370" w:type="dxa"/>
            <w:vAlign w:val="center"/>
          </w:tcPr>
          <w:p w:rsidR="00B0131A" w:rsidRDefault="00173A16" w:rsidP="0017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days notice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appointment end date.</w:t>
            </w:r>
          </w:p>
          <w:p w:rsidR="00172B4E" w:rsidRPr="0072223D" w:rsidRDefault="00172B4E" w:rsidP="0017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1A" w:rsidRPr="0072223D" w:rsidTr="00172B4E">
        <w:tc>
          <w:tcPr>
            <w:tcW w:w="5220" w:type="dxa"/>
            <w:vAlign w:val="center"/>
          </w:tcPr>
          <w:p w:rsidR="00B0131A" w:rsidRPr="0072223D" w:rsidRDefault="00B0131A" w:rsidP="00B01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Full-time Term </w:t>
            </w: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>Appointment, first year of service</w:t>
            </w:r>
          </w:p>
        </w:tc>
        <w:tc>
          <w:tcPr>
            <w:tcW w:w="8370" w:type="dxa"/>
            <w:vAlign w:val="center"/>
          </w:tcPr>
          <w:p w:rsidR="00B0131A" w:rsidRDefault="00B0131A" w:rsidP="0017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72223D" w:rsidRPr="0072223D">
              <w:rPr>
                <w:rFonts w:ascii="Times New Roman" w:hAnsi="Times New Roman" w:cs="Times New Roman"/>
                <w:sz w:val="24"/>
                <w:szCs w:val="24"/>
              </w:rPr>
              <w:t xml:space="preserve">ree (3) </w:t>
            </w:r>
            <w:proofErr w:type="spellStart"/>
            <w:r w:rsidR="0072223D" w:rsidRPr="0072223D">
              <w:rPr>
                <w:rFonts w:ascii="Times New Roman" w:hAnsi="Times New Roman" w:cs="Times New Roman"/>
                <w:sz w:val="24"/>
                <w:szCs w:val="24"/>
              </w:rPr>
              <w:t>months notice</w:t>
            </w:r>
            <w:proofErr w:type="spellEnd"/>
            <w:r w:rsidR="0072223D" w:rsidRPr="0072223D">
              <w:rPr>
                <w:rFonts w:ascii="Times New Roman" w:hAnsi="Times New Roman" w:cs="Times New Roman"/>
                <w:sz w:val="24"/>
                <w:szCs w:val="24"/>
              </w:rPr>
              <w:t xml:space="preserve"> required; for academic employees whose terms end in June, July or August, notice is not later than March 31.</w:t>
            </w:r>
          </w:p>
          <w:p w:rsidR="00172B4E" w:rsidRPr="0072223D" w:rsidRDefault="00172B4E" w:rsidP="0017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3D" w:rsidRPr="0072223D" w:rsidTr="00172B4E">
        <w:tc>
          <w:tcPr>
            <w:tcW w:w="5220" w:type="dxa"/>
            <w:vAlign w:val="center"/>
          </w:tcPr>
          <w:p w:rsidR="0072223D" w:rsidRPr="0072223D" w:rsidRDefault="0072223D" w:rsidP="00B01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Full-time Term </w:t>
            </w: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>Appointment, after completion of one but not more than two years of service</w:t>
            </w:r>
          </w:p>
        </w:tc>
        <w:tc>
          <w:tcPr>
            <w:tcW w:w="8370" w:type="dxa"/>
            <w:vAlign w:val="center"/>
          </w:tcPr>
          <w:p w:rsidR="0072223D" w:rsidRPr="0072223D" w:rsidRDefault="0072223D" w:rsidP="0017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 xml:space="preserve">Six (6) </w:t>
            </w:r>
            <w:proofErr w:type="spellStart"/>
            <w:r w:rsidRPr="0072223D">
              <w:rPr>
                <w:rFonts w:ascii="Times New Roman" w:hAnsi="Times New Roman" w:cs="Times New Roman"/>
                <w:sz w:val="24"/>
                <w:szCs w:val="24"/>
              </w:rPr>
              <w:t>months notice</w:t>
            </w:r>
            <w:proofErr w:type="spellEnd"/>
            <w:r w:rsidRPr="0072223D">
              <w:rPr>
                <w:rFonts w:ascii="Times New Roman" w:hAnsi="Times New Roman" w:cs="Times New Roman"/>
                <w:sz w:val="24"/>
                <w:szCs w:val="24"/>
              </w:rPr>
              <w:t xml:space="preserve"> required; for academic employees whose terms end in June, July or August, notice is not later than December 15. </w:t>
            </w:r>
          </w:p>
        </w:tc>
      </w:tr>
      <w:tr w:rsidR="0072223D" w:rsidRPr="0072223D" w:rsidTr="00172B4E">
        <w:tc>
          <w:tcPr>
            <w:tcW w:w="5220" w:type="dxa"/>
            <w:vAlign w:val="center"/>
          </w:tcPr>
          <w:p w:rsidR="0072223D" w:rsidRPr="0072223D" w:rsidRDefault="0072223D" w:rsidP="00B01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Full-time Term </w:t>
            </w: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>Appointment, after two or more years of uninterrupted SUNY service</w:t>
            </w:r>
          </w:p>
        </w:tc>
        <w:tc>
          <w:tcPr>
            <w:tcW w:w="8370" w:type="dxa"/>
            <w:vAlign w:val="center"/>
          </w:tcPr>
          <w:p w:rsidR="0072223D" w:rsidRPr="0072223D" w:rsidRDefault="0072223D" w:rsidP="0017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D">
              <w:rPr>
                <w:rFonts w:ascii="Times New Roman" w:hAnsi="Times New Roman" w:cs="Times New Roman"/>
                <w:sz w:val="24"/>
                <w:szCs w:val="24"/>
              </w:rPr>
              <w:t>One (1) year notice required.</w:t>
            </w:r>
          </w:p>
        </w:tc>
      </w:tr>
    </w:tbl>
    <w:p w:rsidR="00B0131A" w:rsidRDefault="00B0131A" w:rsidP="00B0131A">
      <w:pPr>
        <w:rPr>
          <w:rFonts w:ascii="Times New Roman" w:hAnsi="Times New Roman" w:cs="Times New Roman"/>
          <w:sz w:val="20"/>
          <w:szCs w:val="20"/>
        </w:rPr>
      </w:pPr>
    </w:p>
    <w:sectPr w:rsidR="00B0131A" w:rsidSect="00476694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853"/>
    <w:multiLevelType w:val="hybridMultilevel"/>
    <w:tmpl w:val="47E20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309"/>
    <w:multiLevelType w:val="hybridMultilevel"/>
    <w:tmpl w:val="39421546"/>
    <w:lvl w:ilvl="0" w:tplc="86EE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0863"/>
    <w:multiLevelType w:val="hybridMultilevel"/>
    <w:tmpl w:val="8550AE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1A"/>
    <w:rsid w:val="00053F53"/>
    <w:rsid w:val="00172B4E"/>
    <w:rsid w:val="00173A16"/>
    <w:rsid w:val="00476694"/>
    <w:rsid w:val="004C0990"/>
    <w:rsid w:val="004F6AA9"/>
    <w:rsid w:val="0067504A"/>
    <w:rsid w:val="006B61AD"/>
    <w:rsid w:val="0072223D"/>
    <w:rsid w:val="007E1CBC"/>
    <w:rsid w:val="00870E42"/>
    <w:rsid w:val="008E5D4B"/>
    <w:rsid w:val="00B0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2F286-25D1-414A-B1D5-4629AB90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1A"/>
    <w:pPr>
      <w:ind w:left="720"/>
      <w:contextualSpacing/>
    </w:pPr>
  </w:style>
  <w:style w:type="table" w:styleId="TableGrid">
    <w:name w:val="Table Grid"/>
    <w:basedOn w:val="TableNormal"/>
    <w:uiPriority w:val="59"/>
    <w:rsid w:val="00B0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C381-704C-41D5-B27B-4B6E2B25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Phipps</dc:creator>
  <cp:lastModifiedBy>Victoria Phipps</cp:lastModifiedBy>
  <cp:revision>2</cp:revision>
  <cp:lastPrinted>2013-06-07T16:04:00Z</cp:lastPrinted>
  <dcterms:created xsi:type="dcterms:W3CDTF">2014-03-31T19:16:00Z</dcterms:created>
  <dcterms:modified xsi:type="dcterms:W3CDTF">2014-03-31T19:16:00Z</dcterms:modified>
</cp:coreProperties>
</file>