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5624" w14:textId="77777777" w:rsidR="00DE1670" w:rsidRPr="002C0335" w:rsidRDefault="00DE1670" w:rsidP="00DE1670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r w:rsidRPr="002C03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558B1B" wp14:editId="3DC635BE">
            <wp:extent cx="2370455" cy="363855"/>
            <wp:effectExtent l="0" t="0" r="0" b="0"/>
            <wp:docPr id="1" name="Picture 1" descr="C:\Users\truax\Downloads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ax\Downloads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68DA0" w14:textId="77777777" w:rsidR="00DE1670" w:rsidRPr="002C0335" w:rsidRDefault="00DE1670" w:rsidP="00DE1670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2C0335">
        <w:rPr>
          <w:rFonts w:asciiTheme="minorHAnsi" w:hAnsiTheme="minorHAnsi" w:cstheme="minorHAnsi"/>
          <w:sz w:val="36"/>
          <w:szCs w:val="36"/>
        </w:rPr>
        <w:t>Paid Family Leave (PFL)</w:t>
      </w:r>
    </w:p>
    <w:p w14:paraId="5F568889" w14:textId="77777777" w:rsidR="002C0335" w:rsidRDefault="002C0335" w:rsidP="00DE1670">
      <w:pPr>
        <w:rPr>
          <w:rFonts w:cstheme="minorHAnsi"/>
        </w:rPr>
      </w:pPr>
    </w:p>
    <w:p w14:paraId="53BCF530" w14:textId="326ECA60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PFL is paid time off to:</w:t>
      </w:r>
    </w:p>
    <w:p w14:paraId="13171353" w14:textId="77777777" w:rsidR="00DE1670" w:rsidRPr="002C0335" w:rsidRDefault="00DE1670" w:rsidP="00DE1670">
      <w:pPr>
        <w:pStyle w:val="ListParagraph"/>
        <w:numPr>
          <w:ilvl w:val="0"/>
          <w:numId w:val="2"/>
        </w:numPr>
        <w:rPr>
          <w:rFonts w:cstheme="minorHAnsi"/>
        </w:rPr>
      </w:pPr>
      <w:r w:rsidRPr="002C0335">
        <w:rPr>
          <w:rFonts w:cstheme="minorHAnsi"/>
        </w:rPr>
        <w:t>Bond with a newly born, adopted, or fostered child</w:t>
      </w:r>
    </w:p>
    <w:p w14:paraId="774D054E" w14:textId="77777777" w:rsidR="00DE1670" w:rsidRPr="002C0335" w:rsidRDefault="00DE1670" w:rsidP="00DE1670">
      <w:pPr>
        <w:pStyle w:val="ListParagraph"/>
        <w:numPr>
          <w:ilvl w:val="0"/>
          <w:numId w:val="2"/>
        </w:numPr>
        <w:rPr>
          <w:rFonts w:cstheme="minorHAnsi"/>
        </w:rPr>
      </w:pPr>
      <w:r w:rsidRPr="002C0335">
        <w:rPr>
          <w:rFonts w:cstheme="minorHAnsi"/>
        </w:rPr>
        <w:t>Care for a family member with a serious health condition</w:t>
      </w:r>
    </w:p>
    <w:p w14:paraId="60D17D57" w14:textId="77777777" w:rsidR="00DE1670" w:rsidRPr="002C0335" w:rsidRDefault="00DE1670" w:rsidP="00DE1670">
      <w:pPr>
        <w:pStyle w:val="ListParagraph"/>
        <w:numPr>
          <w:ilvl w:val="0"/>
          <w:numId w:val="2"/>
        </w:numPr>
        <w:rPr>
          <w:rFonts w:cstheme="minorHAnsi"/>
        </w:rPr>
      </w:pPr>
      <w:r w:rsidRPr="002C0335">
        <w:rPr>
          <w:rFonts w:cstheme="minorHAnsi"/>
        </w:rPr>
        <w:t>Assist loved ones when a family member is deployed abroad on active military duty</w:t>
      </w:r>
    </w:p>
    <w:p w14:paraId="5FC2641F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For 2019 the benefit is 10 weeks at 55% of your average weekly wage for the 8weeks prior to the leave or $746.41 whichever is higher.</w:t>
      </w:r>
    </w:p>
    <w:p w14:paraId="3F87DA38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PFL is paid through a payroll deduction determined by the NYS Dept. Financial Services, for 2019 it is 0.153% of your weekly wage capped at $107.97 a year.</w:t>
      </w:r>
    </w:p>
    <w:p w14:paraId="59CB71D4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The deduction is automatic, unless you will NOT meet the eligibility criteria in which case you can opt- out. The opt-out will expire upon meeting the eligibility criteria and retro deductions could happen.</w:t>
      </w:r>
    </w:p>
    <w:p w14:paraId="6CDAC9E6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Full time employees are eligible after completion of 26 workweeks</w:t>
      </w:r>
    </w:p>
    <w:p w14:paraId="20806E5F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 xml:space="preserve">Part time employees  </w:t>
      </w:r>
    </w:p>
    <w:p w14:paraId="7A17090D" w14:textId="77777777" w:rsidR="00DE1670" w:rsidRPr="002C0335" w:rsidRDefault="00DE1670" w:rsidP="00DE1670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proofErr w:type="gramStart"/>
      <w:r w:rsidRPr="002C0335">
        <w:rPr>
          <w:rFonts w:cstheme="minorHAnsi"/>
        </w:rPr>
        <w:t>Non teaching</w:t>
      </w:r>
      <w:proofErr w:type="spellEnd"/>
      <w:proofErr w:type="gramEnd"/>
      <w:r w:rsidRPr="002C0335">
        <w:rPr>
          <w:rFonts w:cstheme="minorHAnsi"/>
        </w:rPr>
        <w:t xml:space="preserve"> less than 20hrs per week, eligible after 175 completed work days. </w:t>
      </w:r>
      <w:r w:rsidRPr="002C0335">
        <w:rPr>
          <w:rFonts w:eastAsia="Times New Roman" w:cstheme="minorHAnsi"/>
          <w:color w:val="454545"/>
        </w:rPr>
        <w:t>For eligibility purposes work days include days that the employee reports to work</w:t>
      </w:r>
    </w:p>
    <w:p w14:paraId="60C3300E" w14:textId="77777777" w:rsidR="00DE1670" w:rsidRPr="002C0335" w:rsidRDefault="00DE1670" w:rsidP="00DE1670">
      <w:pPr>
        <w:pStyle w:val="ListParagraph"/>
        <w:numPr>
          <w:ilvl w:val="1"/>
          <w:numId w:val="1"/>
        </w:numPr>
        <w:rPr>
          <w:rFonts w:cstheme="minorHAnsi"/>
        </w:rPr>
      </w:pPr>
      <w:r w:rsidRPr="002C0335">
        <w:rPr>
          <w:rFonts w:cstheme="minorHAnsi"/>
        </w:rPr>
        <w:t>Those teaching 2 course or more, eligible after 26 consecutive workweeks (6 months)</w:t>
      </w:r>
    </w:p>
    <w:p w14:paraId="3B177E80" w14:textId="77777777" w:rsidR="00DE1670" w:rsidRPr="002C0335" w:rsidRDefault="00DE1670" w:rsidP="00DE1670">
      <w:pPr>
        <w:pStyle w:val="ListParagraph"/>
        <w:numPr>
          <w:ilvl w:val="1"/>
          <w:numId w:val="1"/>
        </w:numPr>
        <w:rPr>
          <w:rFonts w:cstheme="minorHAnsi"/>
        </w:rPr>
      </w:pPr>
      <w:r w:rsidRPr="002C0335">
        <w:rPr>
          <w:rFonts w:cstheme="minorHAnsi"/>
        </w:rPr>
        <w:t>Those teaching less than 2 courses, eligible after 175 completed work days.</w:t>
      </w:r>
      <w:r w:rsidRPr="002C0335">
        <w:rPr>
          <w:rFonts w:eastAsia="Times New Roman" w:cstheme="minorHAnsi"/>
          <w:color w:val="454545"/>
        </w:rPr>
        <w:t xml:space="preserve"> For eligibility purposes, work days include days the employee is scheduled to teach/student contact, plus one day per week.</w:t>
      </w:r>
    </w:p>
    <w:p w14:paraId="744569B8" w14:textId="77777777" w:rsidR="00DE1670" w:rsidRPr="002C0335" w:rsidRDefault="00DE1670" w:rsidP="00DE1670">
      <w:pPr>
        <w:rPr>
          <w:rFonts w:cstheme="minorHAnsi"/>
        </w:rPr>
      </w:pPr>
      <w:bookmarkStart w:id="0" w:name="_GoBack"/>
      <w:bookmarkEnd w:id="0"/>
      <w:r w:rsidRPr="002C0335">
        <w:rPr>
          <w:rFonts w:cstheme="minorHAnsi"/>
        </w:rPr>
        <w:t>PFL and FMLA run concurrently</w:t>
      </w:r>
    </w:p>
    <w:p w14:paraId="25F59CD9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Employees should provide at least 30 days advance notice if the reason is foreseeable.</w:t>
      </w:r>
    </w:p>
    <w:p w14:paraId="5A8F04FA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 xml:space="preserve">PFL does not charge your accruals, nor do you earn them while on PFL </w:t>
      </w:r>
    </w:p>
    <w:p w14:paraId="3BBEC3FC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PFL can only be taken in full day increments</w:t>
      </w:r>
    </w:p>
    <w:p w14:paraId="20717A3C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You do not earn retirement credit nor pay into retirement while on PFL</w:t>
      </w:r>
    </w:p>
    <w:p w14:paraId="3C6B018D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>Health benefits continue during PFL-covered absences. The employee will remain responsible for the employee share of the premium.  **Intermittent leave your deductions could still come from your paycheck.</w:t>
      </w:r>
    </w:p>
    <w:p w14:paraId="70274913" w14:textId="77777777" w:rsidR="00DE1670" w:rsidRPr="002C0335" w:rsidRDefault="00DE1670" w:rsidP="00DE1670">
      <w:pPr>
        <w:rPr>
          <w:rFonts w:cstheme="minorHAnsi"/>
        </w:rPr>
      </w:pPr>
      <w:r w:rsidRPr="002C0335">
        <w:rPr>
          <w:rFonts w:cstheme="minorHAnsi"/>
        </w:rPr>
        <w:t xml:space="preserve">Employees are not permitted use PFL benefits during any period they are on leave for any other reason. </w:t>
      </w:r>
      <w:proofErr w:type="spellStart"/>
      <w:r w:rsidRPr="002C0335">
        <w:rPr>
          <w:rFonts w:cstheme="minorHAnsi"/>
        </w:rPr>
        <w:t>i.e</w:t>
      </w:r>
      <w:proofErr w:type="spellEnd"/>
      <w:r w:rsidRPr="002C0335">
        <w:rPr>
          <w:rFonts w:cstheme="minorHAnsi"/>
        </w:rPr>
        <w:t xml:space="preserve"> Workers Compensation, </w:t>
      </w:r>
      <w:proofErr w:type="gramStart"/>
      <w:r w:rsidRPr="002C0335">
        <w:rPr>
          <w:rFonts w:cstheme="minorHAnsi"/>
        </w:rPr>
        <w:t>Leave</w:t>
      </w:r>
      <w:proofErr w:type="gramEnd"/>
      <w:r w:rsidRPr="002C0335">
        <w:rPr>
          <w:rFonts w:cstheme="minorHAnsi"/>
        </w:rPr>
        <w:t xml:space="preserve"> without pay, sabbatical, etc.</w:t>
      </w:r>
    </w:p>
    <w:p w14:paraId="2E2B495A" w14:textId="77777777" w:rsidR="00DE1670" w:rsidRPr="002C0335" w:rsidRDefault="00DE1670" w:rsidP="00DE1670">
      <w:pPr>
        <w:rPr>
          <w:rFonts w:cstheme="minorHAnsi"/>
        </w:rPr>
      </w:pPr>
    </w:p>
    <w:p w14:paraId="4DA9C774" w14:textId="77777777" w:rsidR="00501574" w:rsidRPr="002C0335" w:rsidRDefault="00501574">
      <w:pPr>
        <w:rPr>
          <w:rFonts w:cstheme="minorHAnsi"/>
        </w:rPr>
      </w:pPr>
    </w:p>
    <w:sectPr w:rsidR="00501574" w:rsidRPr="002C0335" w:rsidSect="00DE1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115D"/>
    <w:multiLevelType w:val="multilevel"/>
    <w:tmpl w:val="1C7E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FB5A0E"/>
    <w:multiLevelType w:val="hybridMultilevel"/>
    <w:tmpl w:val="09D6B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UxszQ0NjY1MjZS0lEKTi0uzszPAykwrAUAsXHCrywAAAA="/>
  </w:docVars>
  <w:rsids>
    <w:rsidRoot w:val="00DE1670"/>
    <w:rsid w:val="002C0335"/>
    <w:rsid w:val="00501574"/>
    <w:rsid w:val="00D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31A7"/>
  <w15:chartTrackingRefBased/>
  <w15:docId w15:val="{A9F16C5B-BEA4-4622-A23C-0A1A450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16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6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Truax</dc:creator>
  <cp:keywords/>
  <dc:description/>
  <cp:lastModifiedBy>Victoria Phipps</cp:lastModifiedBy>
  <cp:revision>2</cp:revision>
  <dcterms:created xsi:type="dcterms:W3CDTF">2019-01-22T15:14:00Z</dcterms:created>
  <dcterms:modified xsi:type="dcterms:W3CDTF">2019-02-01T17:25:00Z</dcterms:modified>
</cp:coreProperties>
</file>