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01ADE" w14:textId="77777777" w:rsidR="00F15EF9" w:rsidRPr="00F31C0E" w:rsidRDefault="007414B5">
      <w:pPr>
        <w:rPr>
          <w:rFonts w:ascii="Calibri" w:hAnsi="Calibri"/>
        </w:rPr>
      </w:pPr>
      <w:r>
        <w:rPr>
          <w:rFonts w:ascii="Calibri" w:hAnsi="Calibri"/>
          <w:noProof/>
          <w:sz w:val="20"/>
        </w:rPr>
        <w:pict w14:anchorId="607B0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1pt;margin-top:-27pt;width:263.25pt;height:51pt;z-index:251657728" fillcolor="#548dd4 [1951]" strokecolor="#1f497d [3215]" strokeweight="1pt">
            <v:fill opacity=".5"/>
            <v:shadow on="t" color="#99f" offset="3pt"/>
            <v:textpath style="font-family:&quot;Arial Black&quot;;v-text-kern:t" trim="t" fitpath="t" string="Mail Services"/>
          </v:shape>
        </w:pict>
      </w:r>
    </w:p>
    <w:p w14:paraId="1B937152" w14:textId="77777777" w:rsidR="00F15EF9" w:rsidRPr="00F31C0E" w:rsidRDefault="00F15EF9">
      <w:pPr>
        <w:rPr>
          <w:rFonts w:ascii="Calibri" w:hAnsi="Calibri"/>
        </w:rPr>
      </w:pPr>
    </w:p>
    <w:p w14:paraId="026F12E3" w14:textId="77777777" w:rsidR="00F15EF9" w:rsidRPr="00F31C0E" w:rsidRDefault="00F15EF9">
      <w:pPr>
        <w:rPr>
          <w:rFonts w:ascii="Calibri" w:hAnsi="Calibri"/>
        </w:rPr>
      </w:pPr>
    </w:p>
    <w:p w14:paraId="7A343580" w14:textId="77777777" w:rsidR="00F15EF9" w:rsidRPr="00F31C0E" w:rsidRDefault="00F15EF9">
      <w:pPr>
        <w:rPr>
          <w:rFonts w:ascii="Calibri" w:hAnsi="Calibri"/>
          <w:b/>
          <w:sz w:val="32"/>
        </w:rPr>
      </w:pPr>
      <w:r w:rsidRPr="00F31C0E">
        <w:rPr>
          <w:rFonts w:ascii="Calibri" w:hAnsi="Calibri"/>
          <w:b/>
          <w:sz w:val="32"/>
        </w:rPr>
        <w:t>* Your address at SUNY Geneseo:</w:t>
      </w:r>
      <w:r w:rsidRPr="00F31C0E">
        <w:rPr>
          <w:rFonts w:ascii="Calibri" w:hAnsi="Calibri"/>
          <w:bCs/>
        </w:rPr>
        <w:t xml:space="preserve"> </w:t>
      </w:r>
    </w:p>
    <w:p w14:paraId="3FF561B2" w14:textId="77777777" w:rsidR="00F15EF9" w:rsidRPr="00F31C0E" w:rsidRDefault="00F15EF9">
      <w:pPr>
        <w:jc w:val="center"/>
        <w:rPr>
          <w:rFonts w:ascii="Calibri" w:hAnsi="Calibri"/>
          <w:b/>
          <w:sz w:val="32"/>
        </w:rPr>
      </w:pPr>
    </w:p>
    <w:p w14:paraId="43B1AD53" w14:textId="77777777" w:rsidR="00F15EF9" w:rsidRPr="00F31C0E" w:rsidRDefault="002E7F3E">
      <w:pPr>
        <w:jc w:val="center"/>
        <w:rPr>
          <w:rFonts w:ascii="Calibri" w:hAnsi="Calibri"/>
          <w:bCs/>
          <w:sz w:val="28"/>
        </w:rPr>
      </w:pPr>
      <w:r>
        <w:rPr>
          <w:rFonts w:ascii="Calibri" w:hAnsi="Calibri"/>
          <w:bCs/>
          <w:sz w:val="28"/>
        </w:rPr>
        <w:t>Your Name</w:t>
      </w:r>
    </w:p>
    <w:p w14:paraId="125323D2" w14:textId="77777777" w:rsidR="00F15EF9" w:rsidRPr="00F31C0E" w:rsidRDefault="006B18DF">
      <w:pPr>
        <w:jc w:val="center"/>
        <w:rPr>
          <w:rFonts w:ascii="Calibri" w:hAnsi="Calibri"/>
          <w:bCs/>
          <w:sz w:val="28"/>
        </w:rPr>
      </w:pPr>
      <w:r w:rsidRPr="00F31C0E">
        <w:rPr>
          <w:rFonts w:ascii="Calibri" w:hAnsi="Calibri"/>
          <w:bCs/>
          <w:sz w:val="28"/>
        </w:rPr>
        <w:t xml:space="preserve">Box </w:t>
      </w:r>
      <w:r w:rsidR="002E7F3E">
        <w:rPr>
          <w:rFonts w:ascii="Calibri" w:hAnsi="Calibri"/>
          <w:bCs/>
          <w:sz w:val="28"/>
        </w:rPr>
        <w:t>####</w:t>
      </w:r>
    </w:p>
    <w:p w14:paraId="1A91DA86" w14:textId="77777777" w:rsidR="00F15EF9" w:rsidRPr="00F31C0E" w:rsidRDefault="00F15EF9">
      <w:pPr>
        <w:jc w:val="center"/>
        <w:rPr>
          <w:rFonts w:ascii="Calibri" w:hAnsi="Calibri"/>
          <w:bCs/>
          <w:sz w:val="28"/>
        </w:rPr>
      </w:pPr>
      <w:r w:rsidRPr="00F31C0E">
        <w:rPr>
          <w:rFonts w:ascii="Calibri" w:hAnsi="Calibri"/>
          <w:bCs/>
          <w:sz w:val="28"/>
        </w:rPr>
        <w:t>10 MacVittie Circle</w:t>
      </w:r>
    </w:p>
    <w:p w14:paraId="68791919" w14:textId="77777777" w:rsidR="00F15EF9" w:rsidRPr="00F31C0E" w:rsidRDefault="00F15EF9">
      <w:pPr>
        <w:pStyle w:val="Heading1"/>
        <w:rPr>
          <w:rFonts w:ascii="Calibri" w:hAnsi="Calibri"/>
        </w:rPr>
      </w:pPr>
      <w:r w:rsidRPr="00F31C0E">
        <w:rPr>
          <w:rFonts w:ascii="Calibri" w:hAnsi="Calibri"/>
        </w:rPr>
        <w:t>Geneseo, NY  14454</w:t>
      </w:r>
    </w:p>
    <w:p w14:paraId="08C4CCCC" w14:textId="77777777" w:rsidR="00F15EF9" w:rsidRPr="00F31C0E" w:rsidRDefault="00F15EF9" w:rsidP="002E7F3E">
      <w:pPr>
        <w:jc w:val="center"/>
        <w:rPr>
          <w:rFonts w:ascii="Calibri" w:hAnsi="Calibri"/>
          <w:bCs/>
        </w:rPr>
      </w:pPr>
    </w:p>
    <w:p w14:paraId="00F15321" w14:textId="77777777" w:rsidR="00F15EF9" w:rsidRPr="00F31C0E" w:rsidRDefault="00F15EF9">
      <w:pPr>
        <w:rPr>
          <w:rFonts w:ascii="Calibri" w:hAnsi="Calibri"/>
          <w:bCs/>
        </w:rPr>
      </w:pPr>
      <w:r w:rsidRPr="00F31C0E">
        <w:rPr>
          <w:rFonts w:ascii="Calibri" w:hAnsi="Calibri"/>
          <w:bCs/>
        </w:rPr>
        <w:t>To view your combination number you must login to KnightWeb at knightweb.</w:t>
      </w:r>
      <w:r w:rsidR="002E7F3E">
        <w:rPr>
          <w:rFonts w:ascii="Calibri" w:hAnsi="Calibri"/>
          <w:bCs/>
        </w:rPr>
        <w:t>g</w:t>
      </w:r>
      <w:r w:rsidRPr="00F31C0E">
        <w:rPr>
          <w:rFonts w:ascii="Calibri" w:hAnsi="Calibri"/>
          <w:bCs/>
        </w:rPr>
        <w:t xml:space="preserve">eneseo.edu and select </w:t>
      </w:r>
      <w:r w:rsidRPr="00F31C0E">
        <w:rPr>
          <w:rFonts w:ascii="Calibri" w:hAnsi="Calibri"/>
          <w:bCs/>
          <w:i/>
          <w:iCs/>
        </w:rPr>
        <w:t>Personal Information Menu</w:t>
      </w:r>
      <w:r w:rsidRPr="00F31C0E">
        <w:rPr>
          <w:rFonts w:ascii="Calibri" w:hAnsi="Calibri"/>
          <w:bCs/>
        </w:rPr>
        <w:t xml:space="preserve"> and then </w:t>
      </w:r>
      <w:r w:rsidRPr="00F31C0E">
        <w:rPr>
          <w:rFonts w:ascii="Calibri" w:hAnsi="Calibri"/>
          <w:bCs/>
          <w:i/>
          <w:iCs/>
        </w:rPr>
        <w:t xml:space="preserve">Display Campus Box Combination.  </w:t>
      </w:r>
    </w:p>
    <w:p w14:paraId="450EC220" w14:textId="77777777" w:rsidR="00F15EF9" w:rsidRPr="00F31C0E" w:rsidRDefault="00F15EF9">
      <w:pPr>
        <w:rPr>
          <w:rFonts w:ascii="Calibri" w:hAnsi="Calibri"/>
          <w:bCs/>
        </w:rPr>
      </w:pPr>
    </w:p>
    <w:p w14:paraId="623A14C0" w14:textId="77777777" w:rsidR="00F15EF9" w:rsidRPr="00F31C0E" w:rsidRDefault="00F15EF9">
      <w:pPr>
        <w:rPr>
          <w:rFonts w:ascii="Calibri" w:hAnsi="Calibri"/>
          <w:bCs/>
        </w:rPr>
      </w:pPr>
      <w:r w:rsidRPr="00F31C0E">
        <w:rPr>
          <w:rFonts w:ascii="Calibri" w:hAnsi="Calibri"/>
          <w:bCs/>
        </w:rPr>
        <w:t>This mailing address will always be the same during your entire stay at SUNY Geneseo, regardless of the changes in your physical address.</w:t>
      </w:r>
    </w:p>
    <w:p w14:paraId="693AE7DC" w14:textId="77777777" w:rsidR="00F15EF9" w:rsidRPr="00F31C0E" w:rsidRDefault="00F15EF9">
      <w:pPr>
        <w:rPr>
          <w:rFonts w:ascii="Calibri" w:hAnsi="Calibri"/>
          <w:bCs/>
        </w:rPr>
      </w:pPr>
    </w:p>
    <w:p w14:paraId="13DDC229" w14:textId="77777777" w:rsidR="00F15EF9" w:rsidRPr="00F31C0E" w:rsidRDefault="00F15EF9">
      <w:pPr>
        <w:rPr>
          <w:rFonts w:ascii="Calibri" w:hAnsi="Calibri"/>
          <w:bCs/>
        </w:rPr>
      </w:pPr>
      <w:r w:rsidRPr="00F31C0E">
        <w:rPr>
          <w:rFonts w:ascii="Calibri" w:hAnsi="Calibri"/>
          <w:b/>
        </w:rPr>
        <w:t>Residence Halls are not a valid mailing address.</w:t>
      </w:r>
      <w:r w:rsidRPr="00F31C0E">
        <w:rPr>
          <w:rFonts w:ascii="Calibri" w:hAnsi="Calibri"/>
          <w:bCs/>
        </w:rPr>
        <w:t xml:space="preserve">  To ensure that you receive all of your mail, you must use the address format shown above.</w:t>
      </w:r>
    </w:p>
    <w:p w14:paraId="3D6E4D33" w14:textId="77777777" w:rsidR="00F15EF9" w:rsidRPr="00F31C0E" w:rsidRDefault="00F15EF9">
      <w:pPr>
        <w:jc w:val="center"/>
        <w:rPr>
          <w:rFonts w:ascii="Calibri" w:hAnsi="Calibri"/>
          <w:bCs/>
          <w:sz w:val="28"/>
        </w:rPr>
      </w:pPr>
    </w:p>
    <w:p w14:paraId="4B94811B" w14:textId="77777777" w:rsidR="00F15EF9" w:rsidRPr="00F31C0E" w:rsidRDefault="00F15EF9">
      <w:pPr>
        <w:rPr>
          <w:rFonts w:ascii="Calibri" w:hAnsi="Calibri"/>
          <w:b/>
          <w:sz w:val="32"/>
        </w:rPr>
      </w:pPr>
      <w:r w:rsidRPr="00F31C0E">
        <w:rPr>
          <w:rFonts w:ascii="Calibri" w:hAnsi="Calibri"/>
          <w:b/>
          <w:sz w:val="32"/>
        </w:rPr>
        <w:t>* Where do I go to get my mail?</w:t>
      </w:r>
    </w:p>
    <w:p w14:paraId="1B29D203" w14:textId="77777777" w:rsidR="00F15EF9" w:rsidRPr="00F31C0E" w:rsidRDefault="00F15EF9">
      <w:pPr>
        <w:rPr>
          <w:rFonts w:ascii="Calibri" w:hAnsi="Calibri"/>
          <w:bCs/>
          <w:sz w:val="28"/>
        </w:rPr>
      </w:pPr>
    </w:p>
    <w:p w14:paraId="2E6A7177" w14:textId="77777777" w:rsidR="00F15EF9" w:rsidRPr="00F31C0E" w:rsidRDefault="00F15EF9">
      <w:pPr>
        <w:rPr>
          <w:rFonts w:ascii="Calibri" w:hAnsi="Calibri"/>
          <w:bCs/>
        </w:rPr>
      </w:pPr>
      <w:r w:rsidRPr="00F31C0E">
        <w:rPr>
          <w:rFonts w:ascii="Calibri" w:hAnsi="Calibri"/>
          <w:bCs/>
        </w:rPr>
        <w:t>All full-time undergraduate students have an assigned mailbox in the MacVittie College Union.  Mailboxes are located in Mail Services Department on the 1</w:t>
      </w:r>
      <w:r w:rsidRPr="00F31C0E">
        <w:rPr>
          <w:rFonts w:ascii="Calibri" w:hAnsi="Calibri"/>
          <w:bCs/>
          <w:vertAlign w:val="superscript"/>
        </w:rPr>
        <w:t>st</w:t>
      </w:r>
      <w:r w:rsidRPr="00F31C0E">
        <w:rPr>
          <w:rFonts w:ascii="Calibri" w:hAnsi="Calibri"/>
          <w:bCs/>
        </w:rPr>
        <w:t xml:space="preserve"> floor of the College Union.  All mailboxes are operated by a combination lock.  Instructions on how to operate the combination lock are posted throughout Mail Services.</w:t>
      </w:r>
    </w:p>
    <w:p w14:paraId="448FBACC" w14:textId="77777777" w:rsidR="00F15EF9" w:rsidRPr="00F31C0E" w:rsidRDefault="00F15EF9">
      <w:pPr>
        <w:rPr>
          <w:rFonts w:ascii="Calibri" w:hAnsi="Calibri"/>
          <w:bCs/>
          <w:sz w:val="28"/>
        </w:rPr>
      </w:pPr>
    </w:p>
    <w:p w14:paraId="58FDF269" w14:textId="77777777" w:rsidR="00F15EF9" w:rsidRPr="00F31C0E" w:rsidRDefault="00F15EF9">
      <w:pPr>
        <w:rPr>
          <w:rFonts w:ascii="Calibri" w:hAnsi="Calibri"/>
          <w:bCs/>
        </w:rPr>
      </w:pPr>
      <w:r w:rsidRPr="00F31C0E">
        <w:rPr>
          <w:rFonts w:ascii="Calibri" w:hAnsi="Calibri"/>
          <w:bCs/>
        </w:rPr>
        <w:t>Access to student mailboxes will coincide with the building hours of the MacVittie College Union.  Current hours for the Union are as follows:</w:t>
      </w:r>
    </w:p>
    <w:p w14:paraId="214978DE" w14:textId="77777777" w:rsidR="00F15EF9" w:rsidRPr="00F31C0E" w:rsidRDefault="00F15EF9">
      <w:pPr>
        <w:rPr>
          <w:rFonts w:ascii="Calibri" w:hAnsi="Calibri"/>
          <w:bCs/>
        </w:rPr>
      </w:pPr>
    </w:p>
    <w:p w14:paraId="1AAEA482" w14:textId="1A9B80F1" w:rsidR="00F15EF9" w:rsidRPr="00F31C0E" w:rsidRDefault="00BB61F5">
      <w:pPr>
        <w:jc w:val="center"/>
        <w:rPr>
          <w:rFonts w:ascii="Calibri" w:hAnsi="Calibri"/>
          <w:bCs/>
        </w:rPr>
      </w:pPr>
      <w:r>
        <w:rPr>
          <w:rFonts w:ascii="Calibri" w:hAnsi="Calibri"/>
          <w:bCs/>
        </w:rPr>
        <w:t>Monday-Thursday, 7:30</w:t>
      </w:r>
      <w:r w:rsidR="00F15EF9" w:rsidRPr="00F31C0E">
        <w:rPr>
          <w:rFonts w:ascii="Calibri" w:hAnsi="Calibri"/>
          <w:bCs/>
        </w:rPr>
        <w:t xml:space="preserve"> a.m. – 11:00 p.m.</w:t>
      </w:r>
    </w:p>
    <w:p w14:paraId="38E9CA1F" w14:textId="6E6F93CE" w:rsidR="00F15EF9" w:rsidRPr="00F31C0E" w:rsidRDefault="00BB61F5">
      <w:pPr>
        <w:jc w:val="center"/>
        <w:rPr>
          <w:rFonts w:ascii="Calibri" w:hAnsi="Calibri"/>
          <w:bCs/>
        </w:rPr>
      </w:pPr>
      <w:r>
        <w:rPr>
          <w:rFonts w:ascii="Calibri" w:hAnsi="Calibri"/>
          <w:bCs/>
        </w:rPr>
        <w:t>Friday 7:30</w:t>
      </w:r>
      <w:r w:rsidR="00F15EF9" w:rsidRPr="00F31C0E">
        <w:rPr>
          <w:rFonts w:ascii="Calibri" w:hAnsi="Calibri"/>
          <w:bCs/>
        </w:rPr>
        <w:t xml:space="preserve"> a.m. – 2:00 a.m.</w:t>
      </w:r>
    </w:p>
    <w:p w14:paraId="7BFBD842" w14:textId="77777777" w:rsidR="00F15EF9" w:rsidRPr="00F31C0E" w:rsidRDefault="00F15EF9">
      <w:pPr>
        <w:jc w:val="center"/>
        <w:rPr>
          <w:rFonts w:ascii="Calibri" w:hAnsi="Calibri"/>
          <w:bCs/>
        </w:rPr>
      </w:pPr>
      <w:r w:rsidRPr="00F31C0E">
        <w:rPr>
          <w:rFonts w:ascii="Calibri" w:hAnsi="Calibri"/>
          <w:bCs/>
        </w:rPr>
        <w:t>Saturday 10:00 a.m. – 2:00 a.m.</w:t>
      </w:r>
    </w:p>
    <w:p w14:paraId="07A44362" w14:textId="77777777" w:rsidR="00F15EF9" w:rsidRPr="00F31C0E" w:rsidRDefault="00F15EF9">
      <w:pPr>
        <w:jc w:val="center"/>
        <w:rPr>
          <w:rFonts w:ascii="Calibri" w:hAnsi="Calibri"/>
          <w:bCs/>
        </w:rPr>
      </w:pPr>
      <w:r w:rsidRPr="00F31C0E">
        <w:rPr>
          <w:rFonts w:ascii="Calibri" w:hAnsi="Calibri"/>
          <w:bCs/>
        </w:rPr>
        <w:t>Sunday 12:00 p.m. – 11:00 p.m.</w:t>
      </w:r>
    </w:p>
    <w:p w14:paraId="43B9AD31" w14:textId="77777777" w:rsidR="00F15EF9" w:rsidRPr="00F31C0E" w:rsidRDefault="00F15EF9">
      <w:pPr>
        <w:rPr>
          <w:rFonts w:ascii="Calibri" w:hAnsi="Calibri"/>
          <w:bCs/>
        </w:rPr>
      </w:pPr>
    </w:p>
    <w:p w14:paraId="4535F92E" w14:textId="77777777" w:rsidR="00F15EF9" w:rsidRPr="00F31C0E" w:rsidRDefault="00F15EF9">
      <w:pPr>
        <w:rPr>
          <w:rFonts w:ascii="Calibri" w:hAnsi="Calibri"/>
          <w:bCs/>
        </w:rPr>
      </w:pPr>
    </w:p>
    <w:p w14:paraId="42A54562" w14:textId="77777777" w:rsidR="00F15EF9" w:rsidRPr="00F31C0E" w:rsidRDefault="00F15EF9">
      <w:pPr>
        <w:rPr>
          <w:rFonts w:ascii="Calibri" w:hAnsi="Calibri"/>
          <w:bCs/>
        </w:rPr>
      </w:pPr>
    </w:p>
    <w:p w14:paraId="59639B1D" w14:textId="77777777" w:rsidR="00F31C0E" w:rsidRPr="00F31C0E" w:rsidRDefault="006D04DA" w:rsidP="00F31C0E">
      <w:pPr>
        <w:jc w:val="center"/>
        <w:rPr>
          <w:rFonts w:ascii="Calibri" w:hAnsi="Calibri"/>
          <w:bCs/>
        </w:rPr>
      </w:pPr>
      <w:r>
        <w:rPr>
          <w:rFonts w:ascii="Calibri" w:hAnsi="Calibri"/>
          <w:bCs/>
          <w:noProof/>
        </w:rPr>
        <w:drawing>
          <wp:inline distT="0" distB="0" distL="0" distR="0" wp14:anchorId="6AAF33C2" wp14:editId="5E6198DA">
            <wp:extent cx="1257300" cy="866775"/>
            <wp:effectExtent l="19050" t="0" r="0" b="0"/>
            <wp:docPr id="1" name="Picture 1" descr="BD049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4914_"/>
                    <pic:cNvPicPr>
                      <a:picLocks noChangeAspect="1" noChangeArrowheads="1"/>
                    </pic:cNvPicPr>
                  </pic:nvPicPr>
                  <pic:blipFill>
                    <a:blip r:embed="rId8" cstate="print"/>
                    <a:srcRect/>
                    <a:stretch>
                      <a:fillRect/>
                    </a:stretch>
                  </pic:blipFill>
                  <pic:spPr bwMode="auto">
                    <a:xfrm>
                      <a:off x="0" y="0"/>
                      <a:ext cx="1257300" cy="866775"/>
                    </a:xfrm>
                    <a:prstGeom prst="rect">
                      <a:avLst/>
                    </a:prstGeom>
                    <a:noFill/>
                    <a:ln w="9525">
                      <a:noFill/>
                      <a:miter lim="800000"/>
                      <a:headEnd/>
                      <a:tailEnd/>
                    </a:ln>
                  </pic:spPr>
                </pic:pic>
              </a:graphicData>
            </a:graphic>
          </wp:inline>
        </w:drawing>
      </w:r>
    </w:p>
    <w:p w14:paraId="5D42918F" w14:textId="77777777" w:rsidR="00F15EF9" w:rsidRPr="00F31C0E" w:rsidRDefault="00F15EF9">
      <w:pPr>
        <w:rPr>
          <w:rFonts w:ascii="Calibri" w:hAnsi="Calibri"/>
          <w:b/>
          <w:sz w:val="32"/>
        </w:rPr>
      </w:pPr>
      <w:r w:rsidRPr="00F31C0E">
        <w:rPr>
          <w:rFonts w:ascii="Calibri" w:hAnsi="Calibri"/>
          <w:b/>
          <w:sz w:val="32"/>
        </w:rPr>
        <w:lastRenderedPageBreak/>
        <w:t>* What about packages?</w:t>
      </w:r>
    </w:p>
    <w:p w14:paraId="5DD6F59C" w14:textId="77777777" w:rsidR="00F15EF9" w:rsidRPr="00F31C0E" w:rsidRDefault="00F15EF9">
      <w:pPr>
        <w:rPr>
          <w:rFonts w:ascii="Calibri" w:hAnsi="Calibri"/>
          <w:b/>
          <w:sz w:val="32"/>
        </w:rPr>
      </w:pPr>
      <w:bookmarkStart w:id="0" w:name="_GoBack"/>
      <w:bookmarkEnd w:id="0"/>
    </w:p>
    <w:p w14:paraId="1A9959A2" w14:textId="77777777" w:rsidR="00F15EF9" w:rsidRPr="00F31C0E" w:rsidRDefault="00F15EF9">
      <w:pPr>
        <w:rPr>
          <w:rFonts w:ascii="Calibri" w:hAnsi="Calibri"/>
          <w:bCs/>
        </w:rPr>
      </w:pPr>
      <w:r w:rsidRPr="00F31C0E">
        <w:rPr>
          <w:rFonts w:ascii="Calibri" w:hAnsi="Calibri"/>
          <w:bCs/>
        </w:rPr>
        <w:t>All student parcel packages (FedEx, DHL, UPS, etc.) should be addressed using the same mailing address format indicated above, with your box number.</w:t>
      </w:r>
    </w:p>
    <w:p w14:paraId="08106E47" w14:textId="38B0C74C" w:rsidR="00F15EF9" w:rsidRPr="00F31C0E" w:rsidRDefault="00F15EF9">
      <w:pPr>
        <w:rPr>
          <w:rFonts w:ascii="Calibri" w:hAnsi="Calibri"/>
          <w:bCs/>
        </w:rPr>
      </w:pPr>
      <w:r w:rsidRPr="00F31C0E">
        <w:rPr>
          <w:rFonts w:ascii="Calibri" w:hAnsi="Calibri"/>
          <w:bCs/>
        </w:rPr>
        <w:t>All parcel packages will be received in Mail Services at the MacVittie College Union.  Once received, students will be notified by email that they have a package to pick up.  The package will then be distributed in any of three ways, depending on size: small packages will be left in mailboxes; medium size packages will be placed in parcel lockers located next to the students mailboxes (key to parcel locker will be left in student’s mailbox); large packages, that do not fit in mailboxes or parcel lockers, will be held behind the Customer Service counter and available for pick up during</w:t>
      </w:r>
      <w:r w:rsidR="00F31C0E">
        <w:rPr>
          <w:rFonts w:ascii="Calibri" w:hAnsi="Calibri"/>
          <w:bCs/>
        </w:rPr>
        <w:t xml:space="preserve"> Mail Services business hours. </w:t>
      </w:r>
      <w:r w:rsidRPr="00F31C0E">
        <w:rPr>
          <w:rFonts w:ascii="Calibri" w:hAnsi="Calibri"/>
          <w:bCs/>
        </w:rPr>
        <w:t>Carts will be available on loan for students to facilitate the pick up of large parcel packages.</w:t>
      </w:r>
      <w:r w:rsidR="005A253D">
        <w:rPr>
          <w:rFonts w:ascii="Calibri" w:hAnsi="Calibri"/>
          <w:bCs/>
        </w:rPr>
        <w:t xml:space="preserve">   </w:t>
      </w:r>
    </w:p>
    <w:p w14:paraId="796345C6" w14:textId="77777777" w:rsidR="00F15EF9" w:rsidRPr="00F31C0E" w:rsidRDefault="00F15EF9">
      <w:pPr>
        <w:rPr>
          <w:rFonts w:ascii="Calibri" w:hAnsi="Calibri"/>
          <w:bCs/>
        </w:rPr>
      </w:pPr>
    </w:p>
    <w:p w14:paraId="7078AEAB" w14:textId="243B6032" w:rsidR="00F15EF9" w:rsidRPr="00F31C0E" w:rsidRDefault="00F15EF9">
      <w:pPr>
        <w:rPr>
          <w:rFonts w:ascii="Calibri" w:hAnsi="Calibri"/>
          <w:bCs/>
        </w:rPr>
      </w:pPr>
      <w:r w:rsidRPr="00F31C0E">
        <w:rPr>
          <w:rFonts w:ascii="Calibri" w:hAnsi="Calibri"/>
          <w:bCs/>
        </w:rPr>
        <w:t>The Mail Services’ Customer Service counter will be sta</w:t>
      </w:r>
      <w:r w:rsidR="00027272">
        <w:rPr>
          <w:rFonts w:ascii="Calibri" w:hAnsi="Calibri"/>
          <w:bCs/>
        </w:rPr>
        <w:t>ffed Monday through Friday, 8:30</w:t>
      </w:r>
      <w:r w:rsidR="00474C78">
        <w:rPr>
          <w:rFonts w:ascii="Calibri" w:hAnsi="Calibri"/>
          <w:bCs/>
        </w:rPr>
        <w:t xml:space="preserve"> a.m. – 4:00</w:t>
      </w:r>
      <w:r w:rsidRPr="00F31C0E">
        <w:rPr>
          <w:rFonts w:ascii="Calibri" w:hAnsi="Calibri"/>
          <w:bCs/>
        </w:rPr>
        <w:t xml:space="preserve"> p.m.</w:t>
      </w:r>
      <w:r w:rsidR="00027272">
        <w:rPr>
          <w:rFonts w:ascii="Calibri" w:hAnsi="Calibri"/>
          <w:bCs/>
        </w:rPr>
        <w:t xml:space="preserve"> and Saturday, 10:00 a.m. – 4:00</w:t>
      </w:r>
      <w:r w:rsidRPr="00F31C0E">
        <w:rPr>
          <w:rFonts w:ascii="Calibri" w:hAnsi="Calibri"/>
          <w:bCs/>
        </w:rPr>
        <w:t xml:space="preserve"> p.m.</w:t>
      </w:r>
    </w:p>
    <w:p w14:paraId="60D1CC22" w14:textId="77777777" w:rsidR="002A27E4" w:rsidRPr="00F31C0E" w:rsidRDefault="002A27E4">
      <w:pPr>
        <w:rPr>
          <w:rFonts w:ascii="Calibri" w:hAnsi="Calibri"/>
        </w:rPr>
      </w:pPr>
    </w:p>
    <w:p w14:paraId="6B91117C" w14:textId="77777777" w:rsidR="00F15EF9" w:rsidRPr="00F31C0E" w:rsidRDefault="00F15EF9">
      <w:pPr>
        <w:rPr>
          <w:rFonts w:ascii="Calibri" w:hAnsi="Calibri"/>
          <w:b/>
          <w:sz w:val="32"/>
        </w:rPr>
      </w:pPr>
      <w:r w:rsidRPr="00F31C0E">
        <w:rPr>
          <w:rFonts w:ascii="Calibri" w:hAnsi="Calibri"/>
          <w:b/>
          <w:sz w:val="32"/>
        </w:rPr>
        <w:t>* How do I send outgoing mail and packages?</w:t>
      </w:r>
    </w:p>
    <w:p w14:paraId="3758B9C8" w14:textId="77777777" w:rsidR="00F15EF9" w:rsidRPr="00F31C0E" w:rsidRDefault="00F15EF9">
      <w:pPr>
        <w:rPr>
          <w:rFonts w:ascii="Calibri" w:hAnsi="Calibri"/>
          <w:b/>
          <w:sz w:val="32"/>
        </w:rPr>
      </w:pPr>
    </w:p>
    <w:p w14:paraId="61DC11AF" w14:textId="77777777" w:rsidR="00F15EF9" w:rsidRPr="00F31C0E" w:rsidRDefault="00F15EF9">
      <w:pPr>
        <w:pStyle w:val="BodyText"/>
        <w:rPr>
          <w:rFonts w:ascii="Calibri" w:hAnsi="Calibri"/>
        </w:rPr>
      </w:pPr>
      <w:r w:rsidRPr="00F31C0E">
        <w:rPr>
          <w:rFonts w:ascii="Calibri" w:hAnsi="Calibri"/>
        </w:rPr>
        <w:t xml:space="preserve">The </w:t>
      </w:r>
      <w:r w:rsidR="00F31C0E">
        <w:rPr>
          <w:rFonts w:ascii="Calibri" w:hAnsi="Calibri"/>
        </w:rPr>
        <w:t>College Union bookstore</w:t>
      </w:r>
      <w:r w:rsidRPr="00F31C0E">
        <w:rPr>
          <w:rFonts w:ascii="Calibri" w:hAnsi="Calibri"/>
        </w:rPr>
        <w:t xml:space="preserve"> will sell stamps for outgoing mail to be placed in any of the blue Post Office drop boxes located at the College Union and throughout campus.  All packages and mailings requiring additional services must be done at the </w:t>
      </w:r>
      <w:r w:rsidR="002E7F3E">
        <w:rPr>
          <w:rFonts w:ascii="Calibri" w:hAnsi="Calibri"/>
        </w:rPr>
        <w:t>Town of</w:t>
      </w:r>
      <w:r w:rsidRPr="00F31C0E">
        <w:rPr>
          <w:rFonts w:ascii="Calibri" w:hAnsi="Calibri"/>
        </w:rPr>
        <w:t xml:space="preserve"> Geneseo Post Office.</w:t>
      </w:r>
    </w:p>
    <w:p w14:paraId="529F5338" w14:textId="77777777" w:rsidR="00F15EF9" w:rsidRPr="00F31C0E" w:rsidRDefault="00F15EF9">
      <w:pPr>
        <w:rPr>
          <w:rFonts w:ascii="Calibri" w:hAnsi="Calibri"/>
          <w:bCs/>
          <w:sz w:val="28"/>
        </w:rPr>
      </w:pPr>
    </w:p>
    <w:p w14:paraId="454873B8" w14:textId="77777777" w:rsidR="00F15EF9" w:rsidRPr="00F31C0E" w:rsidRDefault="00F15EF9">
      <w:pPr>
        <w:rPr>
          <w:rFonts w:ascii="Calibri" w:hAnsi="Calibri"/>
          <w:b/>
          <w:sz w:val="32"/>
        </w:rPr>
      </w:pPr>
      <w:r w:rsidRPr="00F31C0E">
        <w:rPr>
          <w:rFonts w:ascii="Calibri" w:hAnsi="Calibri"/>
          <w:b/>
          <w:sz w:val="32"/>
        </w:rPr>
        <w:t>* What if I live off campus?</w:t>
      </w:r>
    </w:p>
    <w:p w14:paraId="078C34A9" w14:textId="77777777" w:rsidR="00F15EF9" w:rsidRPr="00F31C0E" w:rsidRDefault="00F15EF9">
      <w:pPr>
        <w:rPr>
          <w:rFonts w:ascii="Calibri" w:hAnsi="Calibri"/>
          <w:b/>
          <w:sz w:val="32"/>
        </w:rPr>
      </w:pPr>
    </w:p>
    <w:p w14:paraId="28CCF091" w14:textId="77777777" w:rsidR="00F31C0E" w:rsidRPr="00F31C0E" w:rsidRDefault="00F15EF9">
      <w:pPr>
        <w:rPr>
          <w:rFonts w:ascii="Calibri" w:hAnsi="Calibri"/>
          <w:bCs/>
        </w:rPr>
      </w:pPr>
      <w:r w:rsidRPr="00F31C0E">
        <w:rPr>
          <w:rFonts w:ascii="Calibri" w:hAnsi="Calibri"/>
          <w:bCs/>
        </w:rPr>
        <w:t>All full time undergraduate off campus students will be assigned a mailbox in the College Union.  While off campus students can still use their off campus address to receive mail, you should take note that the college will use the mailboxes in the College Union as the primary mailing address for all full time undergraduate students.  It is important that you should check your mailbox in the College Union so you receive all of your mail.</w:t>
      </w:r>
    </w:p>
    <w:p w14:paraId="5935B4DB" w14:textId="77777777" w:rsidR="00F15EF9" w:rsidRPr="00F31C0E" w:rsidRDefault="00F15EF9">
      <w:pPr>
        <w:rPr>
          <w:rFonts w:ascii="Calibri" w:hAnsi="Calibri"/>
          <w:bCs/>
        </w:rPr>
      </w:pPr>
    </w:p>
    <w:p w14:paraId="7C6808A7" w14:textId="77777777" w:rsidR="00F15EF9" w:rsidRPr="00F31C0E" w:rsidRDefault="00F15EF9">
      <w:pPr>
        <w:rPr>
          <w:rFonts w:ascii="Calibri" w:hAnsi="Calibri"/>
          <w:b/>
          <w:sz w:val="32"/>
        </w:rPr>
      </w:pPr>
      <w:r w:rsidRPr="00F31C0E">
        <w:rPr>
          <w:rFonts w:ascii="Calibri" w:hAnsi="Calibri"/>
          <w:b/>
          <w:sz w:val="32"/>
        </w:rPr>
        <w:t>* Who do I contact if I have a question about my mail?</w:t>
      </w:r>
    </w:p>
    <w:p w14:paraId="3E20D95E" w14:textId="77777777" w:rsidR="00F15EF9" w:rsidRPr="00F31C0E" w:rsidRDefault="00F15EF9">
      <w:pPr>
        <w:ind w:left="360"/>
        <w:rPr>
          <w:rFonts w:ascii="Calibri" w:hAnsi="Calibri"/>
          <w:b/>
          <w:sz w:val="32"/>
        </w:rPr>
      </w:pPr>
    </w:p>
    <w:p w14:paraId="0D3FB7CE" w14:textId="77777777" w:rsidR="00F15EF9" w:rsidRPr="00F31C0E" w:rsidRDefault="00F15EF9" w:rsidP="00F31C0E">
      <w:pPr>
        <w:rPr>
          <w:rFonts w:ascii="Calibri" w:hAnsi="Calibri"/>
          <w:bCs/>
        </w:rPr>
      </w:pPr>
      <w:r w:rsidRPr="00F31C0E">
        <w:rPr>
          <w:rFonts w:ascii="Calibri" w:hAnsi="Calibri"/>
          <w:bCs/>
        </w:rPr>
        <w:t xml:space="preserve">All questions regarding student mail can be directed to any of the Mail </w:t>
      </w:r>
      <w:r w:rsidR="002A27E4" w:rsidRPr="00F31C0E">
        <w:rPr>
          <w:rFonts w:ascii="Calibri" w:hAnsi="Calibri"/>
          <w:bCs/>
        </w:rPr>
        <w:t xml:space="preserve">Service staff at (585) 245-5691 or by email at </w:t>
      </w:r>
      <w:r w:rsidR="002A27E4" w:rsidRPr="00F31C0E">
        <w:rPr>
          <w:rFonts w:ascii="Calibri" w:hAnsi="Calibri"/>
        </w:rPr>
        <w:t>mailroom@geneseo.edu.</w:t>
      </w:r>
    </w:p>
    <w:sectPr w:rsidR="00F15EF9" w:rsidRPr="00F31C0E" w:rsidSect="00891F02">
      <w:footerReference w:type="even" r:id="rId9"/>
      <w:footerReference w:type="default" r:id="rId10"/>
      <w:footerReference w:type="first" r:id="rId11"/>
      <w:pgSz w:w="12240" w:h="15840"/>
      <w:pgMar w:top="1440" w:right="1800" w:bottom="1440" w:left="1800" w:header="720" w:footer="720" w:gutter="0"/>
      <w:pgNumType w:start="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2231E" w14:textId="77777777" w:rsidR="00891F02" w:rsidRDefault="00891F02" w:rsidP="004708C4">
      <w:r>
        <w:separator/>
      </w:r>
    </w:p>
  </w:endnote>
  <w:endnote w:type="continuationSeparator" w:id="0">
    <w:p w14:paraId="31B20CAD" w14:textId="77777777" w:rsidR="00891F02" w:rsidRDefault="00891F02" w:rsidP="0047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52368" w14:textId="77777777" w:rsidR="00891F02" w:rsidRDefault="00891F02" w:rsidP="00891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sdt>
    <w:sdtPr>
      <w:id w:val="1470157225"/>
      <w:docPartObj>
        <w:docPartGallery w:val="Page Numbers (Bottom of Page)"/>
        <w:docPartUnique/>
      </w:docPartObj>
    </w:sdtPr>
    <w:sdtEndPr/>
    <w:sdtContent>
      <w:p w14:paraId="241AB931" w14:textId="77777777" w:rsidR="00891F02" w:rsidRDefault="007414B5" w:rsidP="003C41FB">
        <w:pPr>
          <w:pStyle w:val="Footer"/>
          <w:ind w:right="360"/>
        </w:pPr>
      </w:p>
    </w:sdtContent>
  </w:sdt>
  <w:p w14:paraId="303F4A8B" w14:textId="77777777" w:rsidR="00891F02" w:rsidRDefault="00891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5864" w14:textId="77777777" w:rsidR="00891F02" w:rsidRDefault="00891F02" w:rsidP="00891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14B5">
      <w:rPr>
        <w:rStyle w:val="PageNumber"/>
        <w:noProof/>
      </w:rPr>
      <w:t>57</w:t>
    </w:r>
    <w:r>
      <w:rPr>
        <w:rStyle w:val="PageNumber"/>
      </w:rPr>
      <w:fldChar w:fldCharType="end"/>
    </w:r>
  </w:p>
  <w:p w14:paraId="252AD036" w14:textId="77777777" w:rsidR="00891F02" w:rsidRDefault="00891F02" w:rsidP="003C41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1AA4" w14:textId="77777777" w:rsidR="00891F02" w:rsidRDefault="00891F02">
    <w:pPr>
      <w:pStyle w:val="Footer"/>
      <w:jc w:val="right"/>
    </w:pPr>
    <w:r>
      <w:fldChar w:fldCharType="begin"/>
    </w:r>
    <w:r>
      <w:instrText xml:space="preserve"> PAGE   \* MERGEFORMAT </w:instrText>
    </w:r>
    <w:r>
      <w:fldChar w:fldCharType="separate"/>
    </w:r>
    <w:r>
      <w:rPr>
        <w:noProof/>
      </w:rPr>
      <w:t>65</w:t>
    </w:r>
    <w:r>
      <w:rPr>
        <w:noProof/>
      </w:rPr>
      <w:fldChar w:fldCharType="end"/>
    </w:r>
  </w:p>
  <w:p w14:paraId="43FCE0C4" w14:textId="77777777" w:rsidR="00891F02" w:rsidRPr="004C0804" w:rsidRDefault="00891F02" w:rsidP="004C0804">
    <w:pPr>
      <w:pStyle w:val="Footer"/>
      <w:jc w:val="right"/>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1DB4E" w14:textId="77777777" w:rsidR="00891F02" w:rsidRDefault="00891F02" w:rsidP="004708C4">
      <w:r>
        <w:separator/>
      </w:r>
    </w:p>
  </w:footnote>
  <w:footnote w:type="continuationSeparator" w:id="0">
    <w:p w14:paraId="1C47B9C5" w14:textId="77777777" w:rsidR="00891F02" w:rsidRDefault="00891F02" w:rsidP="00470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7030"/>
    <w:multiLevelType w:val="hybridMultilevel"/>
    <w:tmpl w:val="824E8CF4"/>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5065B4"/>
    <w:multiLevelType w:val="hybridMultilevel"/>
    <w:tmpl w:val="DEF4D36C"/>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BC06A4"/>
    <w:multiLevelType w:val="hybridMultilevel"/>
    <w:tmpl w:val="565216C4"/>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B30E05"/>
    <w:multiLevelType w:val="hybridMultilevel"/>
    <w:tmpl w:val="10E2FD2E"/>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55107A"/>
    <w:multiLevelType w:val="hybridMultilevel"/>
    <w:tmpl w:val="DC0C3D5C"/>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18DF"/>
    <w:rsid w:val="00027272"/>
    <w:rsid w:val="000F3DF0"/>
    <w:rsid w:val="002A27E4"/>
    <w:rsid w:val="002E7F3E"/>
    <w:rsid w:val="00336496"/>
    <w:rsid w:val="003401C5"/>
    <w:rsid w:val="003C41FB"/>
    <w:rsid w:val="00465012"/>
    <w:rsid w:val="004708C4"/>
    <w:rsid w:val="00474C78"/>
    <w:rsid w:val="004C0804"/>
    <w:rsid w:val="005A253D"/>
    <w:rsid w:val="005C5634"/>
    <w:rsid w:val="005E2BD2"/>
    <w:rsid w:val="005F7B29"/>
    <w:rsid w:val="00624ABD"/>
    <w:rsid w:val="006A4F83"/>
    <w:rsid w:val="006B18DF"/>
    <w:rsid w:val="006D04DA"/>
    <w:rsid w:val="007414B5"/>
    <w:rsid w:val="007855AB"/>
    <w:rsid w:val="00787944"/>
    <w:rsid w:val="00891F02"/>
    <w:rsid w:val="00902BCB"/>
    <w:rsid w:val="00BB61F5"/>
    <w:rsid w:val="00C56561"/>
    <w:rsid w:val="00D96195"/>
    <w:rsid w:val="00E36A94"/>
    <w:rsid w:val="00F15EF9"/>
    <w:rsid w:val="00F31C0E"/>
    <w:rsid w:val="00FC23D6"/>
    <w:rsid w:val="00FF4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1951]" strokecolor="none [3215]"/>
    </o:shapedefaults>
    <o:shapelayout v:ext="edit">
      <o:idmap v:ext="edit" data="1"/>
    </o:shapelayout>
  </w:shapeDefaults>
  <w:decimalSymbol w:val="."/>
  <w:listSeparator w:val=","/>
  <w14:docId w14:val="01D9E6D9"/>
  <w15:docId w15:val="{011C6CB3-00D7-4349-B735-AE7EC98D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96"/>
    <w:rPr>
      <w:sz w:val="24"/>
      <w:szCs w:val="24"/>
    </w:rPr>
  </w:style>
  <w:style w:type="paragraph" w:styleId="Heading1">
    <w:name w:val="heading 1"/>
    <w:basedOn w:val="Normal"/>
    <w:next w:val="Normal"/>
    <w:qFormat/>
    <w:rsid w:val="00336496"/>
    <w:pPr>
      <w:keepNext/>
      <w:jc w:val="center"/>
      <w:outlineLvl w:val="0"/>
    </w:pPr>
    <w:rPr>
      <w:rFonts w:ascii="Century Gothic" w:hAnsi="Century Gothic"/>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6496"/>
    <w:rPr>
      <w:rFonts w:ascii="Century Gothic" w:hAnsi="Century Gothic"/>
      <w:bCs/>
      <w:sz w:val="28"/>
    </w:rPr>
  </w:style>
  <w:style w:type="paragraph" w:styleId="Header">
    <w:name w:val="header"/>
    <w:basedOn w:val="Normal"/>
    <w:link w:val="HeaderChar"/>
    <w:rsid w:val="004708C4"/>
    <w:pPr>
      <w:tabs>
        <w:tab w:val="center" w:pos="4680"/>
        <w:tab w:val="right" w:pos="9360"/>
      </w:tabs>
    </w:pPr>
  </w:style>
  <w:style w:type="character" w:customStyle="1" w:styleId="HeaderChar">
    <w:name w:val="Header Char"/>
    <w:basedOn w:val="DefaultParagraphFont"/>
    <w:link w:val="Header"/>
    <w:rsid w:val="004708C4"/>
    <w:rPr>
      <w:sz w:val="24"/>
      <w:szCs w:val="24"/>
    </w:rPr>
  </w:style>
  <w:style w:type="paragraph" w:styleId="Footer">
    <w:name w:val="footer"/>
    <w:basedOn w:val="Normal"/>
    <w:link w:val="FooterChar"/>
    <w:uiPriority w:val="99"/>
    <w:rsid w:val="004708C4"/>
    <w:pPr>
      <w:tabs>
        <w:tab w:val="center" w:pos="4680"/>
        <w:tab w:val="right" w:pos="9360"/>
      </w:tabs>
    </w:pPr>
  </w:style>
  <w:style w:type="character" w:customStyle="1" w:styleId="FooterChar">
    <w:name w:val="Footer Char"/>
    <w:basedOn w:val="DefaultParagraphFont"/>
    <w:link w:val="Footer"/>
    <w:uiPriority w:val="99"/>
    <w:rsid w:val="004708C4"/>
    <w:rPr>
      <w:sz w:val="24"/>
      <w:szCs w:val="24"/>
    </w:rPr>
  </w:style>
  <w:style w:type="paragraph" w:styleId="BalloonText">
    <w:name w:val="Balloon Text"/>
    <w:basedOn w:val="Normal"/>
    <w:link w:val="BalloonTextChar"/>
    <w:rsid w:val="00FC23D6"/>
    <w:rPr>
      <w:rFonts w:ascii="Tahoma" w:hAnsi="Tahoma" w:cs="Tahoma"/>
      <w:sz w:val="16"/>
      <w:szCs w:val="16"/>
    </w:rPr>
  </w:style>
  <w:style w:type="character" w:customStyle="1" w:styleId="BalloonTextChar">
    <w:name w:val="Balloon Text Char"/>
    <w:basedOn w:val="DefaultParagraphFont"/>
    <w:link w:val="BalloonText"/>
    <w:rsid w:val="00FC23D6"/>
    <w:rPr>
      <w:rFonts w:ascii="Tahoma" w:hAnsi="Tahoma" w:cs="Tahoma"/>
      <w:sz w:val="16"/>
      <w:szCs w:val="16"/>
    </w:rPr>
  </w:style>
  <w:style w:type="character" w:styleId="PageNumber">
    <w:name w:val="page number"/>
    <w:basedOn w:val="DefaultParagraphFont"/>
    <w:rsid w:val="003C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39E3-A5A0-4C10-801B-B3651A25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dc:creator>
  <cp:keywords/>
  <dc:description/>
  <cp:lastModifiedBy>Christina Martinez</cp:lastModifiedBy>
  <cp:revision>14</cp:revision>
  <cp:lastPrinted>2014-06-18T14:23:00Z</cp:lastPrinted>
  <dcterms:created xsi:type="dcterms:W3CDTF">2011-07-07T19:19:00Z</dcterms:created>
  <dcterms:modified xsi:type="dcterms:W3CDTF">2015-05-15T13:33:00Z</dcterms:modified>
</cp:coreProperties>
</file>