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FCBF" w14:textId="07903CF9" w:rsidR="00D84703" w:rsidRPr="00F82D8C" w:rsidRDefault="00663831" w:rsidP="00F82D8C">
      <w:pPr>
        <w:suppressAutoHyphens/>
        <w:jc w:val="center"/>
        <w:rPr>
          <w:rFonts w:ascii="Times New Roman" w:hAnsi="Times New Roman"/>
          <w:b/>
          <w:sz w:val="24"/>
        </w:rPr>
      </w:pPr>
      <w:r>
        <w:rPr>
          <w:noProof/>
        </w:rPr>
        <w:pict w14:anchorId="0459E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6.95pt;margin-top:-2.8pt;width:210pt;height:40.8pt;z-index:-251657216;mso-position-horizontal-relative:text;mso-position-vertical-relative:text;mso-width-relative:page;mso-height-relative:page" wrapcoords="-77 0 -77 21200 21600 21200 21600 0 -77 0">
            <v:imagedata r:id="rId6" o:title="Geneseo wordmark blue"/>
            <w10:wrap type="tight"/>
          </v:shape>
        </w:pict>
      </w:r>
      <w:r w:rsidR="00817F0A" w:rsidRPr="00F82D8C">
        <w:rPr>
          <w:rFonts w:ascii="Times New Roman" w:hAnsi="Times New Roman"/>
          <w:b/>
          <w:sz w:val="24"/>
        </w:rPr>
        <w:t>Institutional Animal Care and Use Committee</w:t>
      </w:r>
    </w:p>
    <w:p w14:paraId="26C619D5" w14:textId="17572C8E" w:rsidR="00D84703" w:rsidRPr="00F82D8C" w:rsidRDefault="00817F0A" w:rsidP="00F82D8C">
      <w:pPr>
        <w:suppressAutoHyphens/>
        <w:jc w:val="center"/>
        <w:rPr>
          <w:rFonts w:ascii="Times New Roman" w:hAnsi="Times New Roman"/>
          <w:sz w:val="24"/>
        </w:rPr>
      </w:pPr>
      <w:r w:rsidRPr="00F82D8C">
        <w:rPr>
          <w:rFonts w:ascii="Times New Roman" w:hAnsi="Times New Roman"/>
          <w:b/>
          <w:sz w:val="24"/>
        </w:rPr>
        <w:t>ANIMAL PROTOCOL APPLICATION</w:t>
      </w:r>
      <w:r w:rsidR="00865DF3" w:rsidRPr="00F82D8C">
        <w:rPr>
          <w:rFonts w:ascii="Times New Roman" w:hAnsi="Times New Roman"/>
          <w:b/>
          <w:sz w:val="24"/>
        </w:rPr>
        <w:t xml:space="preserve"> </w:t>
      </w:r>
      <w:r w:rsidR="00865DF3" w:rsidRPr="00F82D8C">
        <w:rPr>
          <w:rFonts w:ascii="Times New Roman" w:hAnsi="Times New Roman"/>
        </w:rPr>
        <w:t>(Rev.</w:t>
      </w:r>
      <w:r w:rsidR="002C26F0">
        <w:rPr>
          <w:rFonts w:ascii="Times New Roman" w:hAnsi="Times New Roman"/>
        </w:rPr>
        <w:t xml:space="preserve"> 09/20</w:t>
      </w:r>
      <w:r w:rsidR="006268C7">
        <w:rPr>
          <w:rFonts w:ascii="Times New Roman" w:hAnsi="Times New Roman"/>
        </w:rPr>
        <w:t>/</w:t>
      </w:r>
      <w:r w:rsidR="009D3399">
        <w:rPr>
          <w:rFonts w:ascii="Times New Roman" w:hAnsi="Times New Roman"/>
        </w:rPr>
        <w:t>2022</w:t>
      </w:r>
      <w:r w:rsidR="00865DF3" w:rsidRPr="00F82D8C">
        <w:rPr>
          <w:rFonts w:ascii="Times New Roman" w:hAnsi="Times New Roman"/>
        </w:rPr>
        <w:t>)</w:t>
      </w:r>
    </w:p>
    <w:p w14:paraId="18D9D02E" w14:textId="77777777" w:rsidR="00D84703" w:rsidRPr="00F82D8C" w:rsidRDefault="00D84703">
      <w:pPr>
        <w:suppressAutoHyphens/>
        <w:jc w:val="both"/>
        <w:rPr>
          <w:rFonts w:ascii="Times New Roman" w:hAnsi="Times New Roman"/>
          <w:spacing w:val="-3"/>
          <w:sz w:val="24"/>
        </w:rPr>
      </w:pPr>
    </w:p>
    <w:p w14:paraId="77143958" w14:textId="77777777" w:rsidR="00F82D8C" w:rsidRDefault="00F82D8C">
      <w:pPr>
        <w:suppressAutoHyphens/>
        <w:jc w:val="both"/>
        <w:rPr>
          <w:rFonts w:ascii="Times New Roman" w:hAnsi="Times New Roman"/>
          <w:spacing w:val="-3"/>
          <w:sz w:val="24"/>
        </w:rPr>
      </w:pPr>
    </w:p>
    <w:p w14:paraId="3BCE22D8" w14:textId="77777777" w:rsidR="00D84703" w:rsidRPr="0089443A" w:rsidRDefault="007C0FF3" w:rsidP="00245856">
      <w:pPr>
        <w:suppressAutoHyphens/>
        <w:rPr>
          <w:rFonts w:ascii="Times New Roman" w:hAnsi="Times New Roman"/>
          <w:spacing w:val="-3"/>
          <w:sz w:val="22"/>
          <w:szCs w:val="22"/>
        </w:rPr>
      </w:pPr>
      <w:r w:rsidRPr="0089443A">
        <w:rPr>
          <w:rFonts w:ascii="Times New Roman" w:hAnsi="Times New Roman"/>
          <w:spacing w:val="-3"/>
          <w:sz w:val="22"/>
          <w:szCs w:val="22"/>
        </w:rPr>
        <w:t xml:space="preserve">1. </w:t>
      </w:r>
      <w:r w:rsidR="00D84703" w:rsidRPr="0089443A">
        <w:rPr>
          <w:rFonts w:ascii="Times New Roman" w:hAnsi="Times New Roman"/>
          <w:spacing w:val="-3"/>
          <w:sz w:val="22"/>
          <w:szCs w:val="22"/>
        </w:rPr>
        <w:t>Title of Project:</w:t>
      </w:r>
    </w:p>
    <w:p w14:paraId="6E1B7F46" w14:textId="77777777" w:rsidR="007C0FF3" w:rsidRPr="0089443A" w:rsidRDefault="007C0FF3" w:rsidP="00245856">
      <w:pPr>
        <w:suppressAutoHyphens/>
        <w:rPr>
          <w:rFonts w:ascii="Times New Roman" w:hAnsi="Times New Roman"/>
          <w:spacing w:val="-3"/>
          <w:sz w:val="22"/>
          <w:szCs w:val="22"/>
        </w:rPr>
      </w:pPr>
    </w:p>
    <w:p w14:paraId="2FEE9339" w14:textId="77777777" w:rsidR="00D84703" w:rsidRPr="0089443A" w:rsidRDefault="007C0FF3" w:rsidP="00245856">
      <w:pPr>
        <w:suppressAutoHyphens/>
        <w:rPr>
          <w:rFonts w:ascii="Times New Roman" w:hAnsi="Times New Roman"/>
          <w:spacing w:val="-3"/>
          <w:sz w:val="22"/>
          <w:szCs w:val="22"/>
        </w:rPr>
      </w:pPr>
      <w:r w:rsidRPr="0089443A">
        <w:rPr>
          <w:rFonts w:ascii="Times New Roman" w:hAnsi="Times New Roman"/>
          <w:spacing w:val="-3"/>
          <w:sz w:val="22"/>
          <w:szCs w:val="22"/>
        </w:rPr>
        <w:t xml:space="preserve">2. </w:t>
      </w:r>
      <w:r w:rsidR="00D84703" w:rsidRPr="0089443A">
        <w:rPr>
          <w:rFonts w:ascii="Times New Roman" w:hAnsi="Times New Roman"/>
          <w:spacing w:val="-3"/>
          <w:sz w:val="22"/>
          <w:szCs w:val="22"/>
        </w:rPr>
        <w:t>Project Director:</w:t>
      </w:r>
    </w:p>
    <w:p w14:paraId="6E92AFAC" w14:textId="77777777" w:rsidR="00DA3D6E" w:rsidRPr="0089443A" w:rsidRDefault="00DA3D6E" w:rsidP="00245856">
      <w:pPr>
        <w:suppressAutoHyphens/>
        <w:rPr>
          <w:rFonts w:ascii="Times New Roman" w:hAnsi="Times New Roman"/>
          <w:spacing w:val="-3"/>
          <w:sz w:val="22"/>
          <w:szCs w:val="22"/>
        </w:rPr>
      </w:pPr>
    </w:p>
    <w:p w14:paraId="0C6A3BA5" w14:textId="77777777" w:rsidR="00D84703" w:rsidRPr="0089443A" w:rsidRDefault="007C0FF3" w:rsidP="00245856">
      <w:pPr>
        <w:suppressAutoHyphens/>
        <w:rPr>
          <w:rFonts w:ascii="Times New Roman" w:hAnsi="Times New Roman"/>
          <w:spacing w:val="-3"/>
          <w:sz w:val="22"/>
          <w:szCs w:val="22"/>
        </w:rPr>
      </w:pPr>
      <w:r w:rsidRPr="0089443A">
        <w:rPr>
          <w:rFonts w:ascii="Times New Roman" w:hAnsi="Times New Roman"/>
          <w:spacing w:val="-3"/>
          <w:sz w:val="22"/>
          <w:szCs w:val="22"/>
        </w:rPr>
        <w:t xml:space="preserve">3. Name of </w:t>
      </w:r>
      <w:r w:rsidR="00D84703" w:rsidRPr="0089443A">
        <w:rPr>
          <w:rFonts w:ascii="Times New Roman" w:hAnsi="Times New Roman"/>
          <w:spacing w:val="-3"/>
          <w:sz w:val="22"/>
          <w:szCs w:val="22"/>
        </w:rPr>
        <w:t>Faculty Sponsor for a student project:</w:t>
      </w:r>
    </w:p>
    <w:p w14:paraId="627EDA9E" w14:textId="77777777" w:rsidR="008D1FA7" w:rsidRPr="0089443A" w:rsidRDefault="008D1FA7" w:rsidP="00245856">
      <w:pPr>
        <w:suppressAutoHyphens/>
        <w:rPr>
          <w:rFonts w:ascii="Times New Roman" w:hAnsi="Times New Roman"/>
          <w:spacing w:val="-3"/>
          <w:sz w:val="22"/>
          <w:szCs w:val="22"/>
        </w:rPr>
      </w:pPr>
    </w:p>
    <w:p w14:paraId="3795C9A6" w14:textId="77777777" w:rsidR="008D1FA7" w:rsidRPr="0089443A" w:rsidRDefault="008D1FA7" w:rsidP="00245856">
      <w:pPr>
        <w:suppressAutoHyphens/>
        <w:rPr>
          <w:rFonts w:ascii="Times New Roman" w:hAnsi="Times New Roman"/>
          <w:spacing w:val="-3"/>
          <w:sz w:val="22"/>
          <w:szCs w:val="22"/>
        </w:rPr>
      </w:pPr>
      <w:r w:rsidRPr="0089443A">
        <w:rPr>
          <w:rFonts w:ascii="Times New Roman" w:hAnsi="Times New Roman"/>
          <w:spacing w:val="-3"/>
          <w:sz w:val="22"/>
          <w:szCs w:val="22"/>
        </w:rPr>
        <w:t>4. Names of any other students, faculty members</w:t>
      </w:r>
      <w:r w:rsidR="00484A5D" w:rsidRPr="0089443A">
        <w:rPr>
          <w:rFonts w:ascii="Times New Roman" w:hAnsi="Times New Roman"/>
          <w:spacing w:val="-3"/>
          <w:sz w:val="22"/>
          <w:szCs w:val="22"/>
        </w:rPr>
        <w:t>,</w:t>
      </w:r>
      <w:r w:rsidRPr="0089443A">
        <w:rPr>
          <w:rFonts w:ascii="Times New Roman" w:hAnsi="Times New Roman"/>
          <w:spacing w:val="-3"/>
          <w:sz w:val="22"/>
          <w:szCs w:val="22"/>
        </w:rPr>
        <w:t xml:space="preserve"> or staff who will be</w:t>
      </w:r>
      <w:r w:rsidR="005B1634" w:rsidRPr="0089443A">
        <w:rPr>
          <w:rFonts w:ascii="Times New Roman" w:hAnsi="Times New Roman"/>
          <w:spacing w:val="-3"/>
          <w:sz w:val="22"/>
          <w:szCs w:val="22"/>
        </w:rPr>
        <w:t xml:space="preserve"> responsible for animal care and use</w:t>
      </w:r>
      <w:r w:rsidRPr="0089443A">
        <w:rPr>
          <w:rFonts w:ascii="Times New Roman" w:hAnsi="Times New Roman"/>
          <w:spacing w:val="-3"/>
          <w:sz w:val="22"/>
          <w:szCs w:val="22"/>
        </w:rPr>
        <w:t xml:space="preserve">: </w:t>
      </w:r>
    </w:p>
    <w:p w14:paraId="0865AE83" w14:textId="77777777" w:rsidR="0060374A" w:rsidRPr="0089443A" w:rsidRDefault="0060374A" w:rsidP="00245856">
      <w:pPr>
        <w:suppressAutoHyphens/>
        <w:rPr>
          <w:rFonts w:ascii="Times New Roman" w:hAnsi="Times New Roman"/>
          <w:spacing w:val="-3"/>
          <w:sz w:val="22"/>
          <w:szCs w:val="22"/>
        </w:rPr>
      </w:pPr>
    </w:p>
    <w:p w14:paraId="3FE49CD3" w14:textId="77777777" w:rsidR="0060374A" w:rsidRPr="0089443A" w:rsidRDefault="0060374A" w:rsidP="00245856">
      <w:pPr>
        <w:suppressAutoHyphens/>
        <w:rPr>
          <w:rFonts w:ascii="Times New Roman" w:hAnsi="Times New Roman"/>
          <w:spacing w:val="-3"/>
          <w:sz w:val="22"/>
          <w:szCs w:val="22"/>
        </w:rPr>
      </w:pPr>
      <w:r w:rsidRPr="0089443A">
        <w:rPr>
          <w:rFonts w:ascii="Times New Roman" w:hAnsi="Times New Roman"/>
          <w:spacing w:val="-3"/>
          <w:sz w:val="22"/>
          <w:szCs w:val="22"/>
        </w:rPr>
        <w:t>5. External funding source, if applicable (provide agency</w:t>
      </w:r>
      <w:r w:rsidR="00807544">
        <w:rPr>
          <w:rFonts w:ascii="Times New Roman" w:hAnsi="Times New Roman"/>
          <w:spacing w:val="-3"/>
          <w:sz w:val="22"/>
          <w:szCs w:val="22"/>
        </w:rPr>
        <w:t xml:space="preserve"> name</w:t>
      </w:r>
      <w:r w:rsidRPr="0089443A">
        <w:rPr>
          <w:rFonts w:ascii="Times New Roman" w:hAnsi="Times New Roman"/>
          <w:spacing w:val="-3"/>
          <w:sz w:val="22"/>
          <w:szCs w:val="22"/>
        </w:rPr>
        <w:t xml:space="preserve"> and grant award number):</w:t>
      </w:r>
    </w:p>
    <w:p w14:paraId="40611E33" w14:textId="77777777" w:rsidR="00DA3D6E" w:rsidRPr="0089443A" w:rsidRDefault="00DA3D6E" w:rsidP="00245856">
      <w:pPr>
        <w:suppressAutoHyphens/>
        <w:rPr>
          <w:rFonts w:ascii="Times New Roman" w:hAnsi="Times New Roman"/>
          <w:spacing w:val="-3"/>
          <w:sz w:val="22"/>
          <w:szCs w:val="22"/>
        </w:rPr>
      </w:pPr>
    </w:p>
    <w:p w14:paraId="68D0524E" w14:textId="77777777" w:rsidR="00D84703" w:rsidRPr="0089443A" w:rsidRDefault="0060374A" w:rsidP="00245856">
      <w:pPr>
        <w:suppressAutoHyphens/>
        <w:rPr>
          <w:rFonts w:ascii="Times New Roman" w:hAnsi="Times New Roman"/>
          <w:spacing w:val="-3"/>
          <w:sz w:val="22"/>
          <w:szCs w:val="22"/>
        </w:rPr>
      </w:pPr>
      <w:r w:rsidRPr="0089443A">
        <w:rPr>
          <w:rFonts w:ascii="Times New Roman" w:hAnsi="Times New Roman"/>
          <w:spacing w:val="-3"/>
          <w:sz w:val="22"/>
          <w:szCs w:val="22"/>
        </w:rPr>
        <w:t>6</w:t>
      </w:r>
      <w:r w:rsidR="007C0FF3" w:rsidRPr="0089443A">
        <w:rPr>
          <w:rFonts w:ascii="Times New Roman" w:hAnsi="Times New Roman"/>
          <w:spacing w:val="-3"/>
          <w:sz w:val="22"/>
          <w:szCs w:val="22"/>
        </w:rPr>
        <w:t xml:space="preserve">. </w:t>
      </w:r>
      <w:r w:rsidR="00D84703" w:rsidRPr="0089443A">
        <w:rPr>
          <w:rFonts w:ascii="Times New Roman" w:hAnsi="Times New Roman"/>
          <w:spacing w:val="-3"/>
          <w:sz w:val="22"/>
          <w:szCs w:val="22"/>
        </w:rPr>
        <w:t>Identify the species</w:t>
      </w:r>
      <w:r w:rsidR="00060EA6" w:rsidRPr="0089443A">
        <w:rPr>
          <w:rFonts w:ascii="Times New Roman" w:hAnsi="Times New Roman"/>
          <w:spacing w:val="-3"/>
          <w:sz w:val="22"/>
          <w:szCs w:val="22"/>
        </w:rPr>
        <w:t>/strain</w:t>
      </w:r>
      <w:r w:rsidR="00D84703" w:rsidRPr="0089443A">
        <w:rPr>
          <w:rFonts w:ascii="Times New Roman" w:hAnsi="Times New Roman"/>
          <w:spacing w:val="-3"/>
          <w:sz w:val="22"/>
          <w:szCs w:val="22"/>
        </w:rPr>
        <w:t xml:space="preserve"> and the approximate number of animals to be used. </w:t>
      </w:r>
      <w:r w:rsidR="00AB3F59" w:rsidRPr="0089443A">
        <w:rPr>
          <w:rFonts w:ascii="Times New Roman" w:hAnsi="Times New Roman"/>
          <w:spacing w:val="-3"/>
          <w:sz w:val="22"/>
          <w:szCs w:val="22"/>
        </w:rPr>
        <w:t xml:space="preserve">Note </w:t>
      </w:r>
      <w:r w:rsidR="00085AA1" w:rsidRPr="0089443A">
        <w:rPr>
          <w:rFonts w:ascii="Times New Roman" w:hAnsi="Times New Roman"/>
          <w:spacing w:val="-3"/>
          <w:sz w:val="22"/>
          <w:szCs w:val="22"/>
        </w:rPr>
        <w:t>whether</w:t>
      </w:r>
      <w:r w:rsidR="00AB3F59" w:rsidRPr="0089443A">
        <w:rPr>
          <w:rFonts w:ascii="Times New Roman" w:hAnsi="Times New Roman"/>
          <w:spacing w:val="-3"/>
          <w:sz w:val="22"/>
          <w:szCs w:val="22"/>
        </w:rPr>
        <w:t xml:space="preserve"> genetically-modified animals will be used. </w:t>
      </w:r>
      <w:r w:rsidR="00D84703" w:rsidRPr="0089443A">
        <w:rPr>
          <w:rFonts w:ascii="Times New Roman" w:hAnsi="Times New Roman"/>
          <w:spacing w:val="-3"/>
          <w:sz w:val="22"/>
          <w:szCs w:val="22"/>
        </w:rPr>
        <w:t xml:space="preserve"> Jus</w:t>
      </w:r>
      <w:r w:rsidR="00AB3F59" w:rsidRPr="0089443A">
        <w:rPr>
          <w:rFonts w:ascii="Times New Roman" w:hAnsi="Times New Roman"/>
          <w:spacing w:val="-3"/>
          <w:sz w:val="22"/>
          <w:szCs w:val="22"/>
        </w:rPr>
        <w:t xml:space="preserve">tify the number of animals to be used, including statistical justification as appropriate, and provide </w:t>
      </w:r>
      <w:r w:rsidR="00815825" w:rsidRPr="0089443A">
        <w:rPr>
          <w:rFonts w:ascii="Times New Roman" w:hAnsi="Times New Roman"/>
          <w:spacing w:val="-3"/>
          <w:sz w:val="22"/>
          <w:szCs w:val="22"/>
        </w:rPr>
        <w:t xml:space="preserve">a description of the </w:t>
      </w:r>
      <w:r w:rsidR="00AB3F59" w:rsidRPr="0089443A">
        <w:rPr>
          <w:rFonts w:ascii="Times New Roman" w:hAnsi="Times New Roman"/>
          <w:spacing w:val="-3"/>
          <w:sz w:val="22"/>
          <w:szCs w:val="22"/>
        </w:rPr>
        <w:t>experimental structure (</w:t>
      </w:r>
      <w:proofErr w:type="gramStart"/>
      <w:r w:rsidR="00AB3F59" w:rsidRPr="0089443A">
        <w:rPr>
          <w:rFonts w:ascii="Times New Roman" w:hAnsi="Times New Roman"/>
          <w:spacing w:val="-3"/>
          <w:sz w:val="22"/>
          <w:szCs w:val="22"/>
        </w:rPr>
        <w:t>e.g.</w:t>
      </w:r>
      <w:proofErr w:type="gramEnd"/>
      <w:r w:rsidR="00AB3F59" w:rsidRPr="0089443A">
        <w:rPr>
          <w:rFonts w:ascii="Times New Roman" w:hAnsi="Times New Roman"/>
          <w:spacing w:val="-3"/>
          <w:sz w:val="22"/>
          <w:szCs w:val="22"/>
        </w:rPr>
        <w:t xml:space="preserve"> pilot study, within-group design, between-groups design, longitudinal study, etc.). </w:t>
      </w:r>
    </w:p>
    <w:p w14:paraId="1AF27AFE" w14:textId="77777777" w:rsidR="00E07C48" w:rsidRPr="0089443A" w:rsidRDefault="00E07C48" w:rsidP="00245856">
      <w:pPr>
        <w:suppressAutoHyphens/>
        <w:rPr>
          <w:rFonts w:ascii="Times New Roman" w:hAnsi="Times New Roman"/>
          <w:spacing w:val="-3"/>
          <w:sz w:val="22"/>
          <w:szCs w:val="22"/>
        </w:rPr>
      </w:pPr>
    </w:p>
    <w:p w14:paraId="63651107" w14:textId="77777777" w:rsidR="00E07C48" w:rsidRPr="0089443A" w:rsidRDefault="0060374A" w:rsidP="00245856">
      <w:pPr>
        <w:suppressAutoHyphens/>
        <w:rPr>
          <w:rFonts w:ascii="Times New Roman" w:hAnsi="Times New Roman"/>
          <w:spacing w:val="-3"/>
          <w:sz w:val="22"/>
          <w:szCs w:val="22"/>
        </w:rPr>
      </w:pPr>
      <w:r w:rsidRPr="0089443A">
        <w:rPr>
          <w:rFonts w:ascii="Times New Roman" w:hAnsi="Times New Roman"/>
          <w:spacing w:val="-3"/>
          <w:sz w:val="22"/>
          <w:szCs w:val="22"/>
        </w:rPr>
        <w:t>7</w:t>
      </w:r>
      <w:r w:rsidR="00E07C48" w:rsidRPr="0089443A">
        <w:rPr>
          <w:rFonts w:ascii="Times New Roman" w:hAnsi="Times New Roman"/>
          <w:spacing w:val="-3"/>
          <w:sz w:val="22"/>
          <w:szCs w:val="22"/>
        </w:rPr>
        <w:t>. Identify the vendor or source from which you will procure your animals.  If animals are to be removed from the wild, indicate their final disposition.</w:t>
      </w:r>
    </w:p>
    <w:p w14:paraId="374B2092" w14:textId="77777777" w:rsidR="00AB3F59" w:rsidRPr="0089443A" w:rsidRDefault="00AB3F59" w:rsidP="00245856">
      <w:pPr>
        <w:suppressAutoHyphens/>
        <w:rPr>
          <w:rFonts w:ascii="Times New Roman" w:hAnsi="Times New Roman"/>
          <w:spacing w:val="-3"/>
          <w:sz w:val="22"/>
          <w:szCs w:val="22"/>
        </w:rPr>
      </w:pPr>
    </w:p>
    <w:p w14:paraId="582D5183" w14:textId="065505C0" w:rsidR="00D84703" w:rsidRDefault="0060374A" w:rsidP="00245856">
      <w:pPr>
        <w:suppressAutoHyphens/>
        <w:rPr>
          <w:rFonts w:ascii="Times New Roman" w:hAnsi="Times New Roman"/>
          <w:spacing w:val="-3"/>
          <w:sz w:val="22"/>
          <w:szCs w:val="22"/>
        </w:rPr>
      </w:pPr>
      <w:r w:rsidRPr="0089443A">
        <w:rPr>
          <w:rFonts w:ascii="Times New Roman" w:hAnsi="Times New Roman"/>
          <w:spacing w:val="-3"/>
          <w:sz w:val="22"/>
          <w:szCs w:val="22"/>
        </w:rPr>
        <w:t>8</w:t>
      </w:r>
      <w:r w:rsidR="007C0FF3" w:rsidRPr="0089443A">
        <w:rPr>
          <w:rFonts w:ascii="Times New Roman" w:hAnsi="Times New Roman"/>
          <w:spacing w:val="-3"/>
          <w:sz w:val="22"/>
          <w:szCs w:val="22"/>
        </w:rPr>
        <w:t xml:space="preserve">. </w:t>
      </w:r>
      <w:r w:rsidR="00D84703" w:rsidRPr="0089443A">
        <w:rPr>
          <w:rFonts w:ascii="Times New Roman" w:hAnsi="Times New Roman"/>
          <w:spacing w:val="-3"/>
          <w:sz w:val="22"/>
          <w:szCs w:val="22"/>
        </w:rPr>
        <w:t xml:space="preserve">Describe the proposed use of the animals.  </w:t>
      </w:r>
      <w:r w:rsidR="008E66E6" w:rsidRPr="0089443A">
        <w:rPr>
          <w:rFonts w:ascii="Times New Roman" w:hAnsi="Times New Roman"/>
          <w:spacing w:val="-3"/>
          <w:sz w:val="22"/>
          <w:szCs w:val="22"/>
        </w:rPr>
        <w:t xml:space="preserve">If animals will be bred, provide details on breeding colony development, sustainment, and management to minimize numbers. </w:t>
      </w:r>
      <w:r w:rsidR="00E07C48" w:rsidRPr="0089443A">
        <w:rPr>
          <w:rFonts w:ascii="Times New Roman" w:hAnsi="Times New Roman"/>
          <w:spacing w:val="-3"/>
          <w:sz w:val="22"/>
          <w:szCs w:val="22"/>
        </w:rPr>
        <w:t>If surgical procedures a</w:t>
      </w:r>
      <w:r w:rsidR="008E66E6" w:rsidRPr="0089443A">
        <w:rPr>
          <w:rFonts w:ascii="Times New Roman" w:hAnsi="Times New Roman"/>
          <w:spacing w:val="-3"/>
          <w:sz w:val="22"/>
          <w:szCs w:val="22"/>
        </w:rPr>
        <w:t xml:space="preserve">re </w:t>
      </w:r>
      <w:proofErr w:type="gramStart"/>
      <w:r w:rsidR="008E66E6" w:rsidRPr="0089443A">
        <w:rPr>
          <w:rFonts w:ascii="Times New Roman" w:hAnsi="Times New Roman"/>
          <w:spacing w:val="-3"/>
          <w:sz w:val="22"/>
          <w:szCs w:val="22"/>
        </w:rPr>
        <w:t>required</w:t>
      </w:r>
      <w:proofErr w:type="gramEnd"/>
      <w:r w:rsidR="003758CC">
        <w:rPr>
          <w:rFonts w:ascii="Times New Roman" w:hAnsi="Times New Roman"/>
          <w:spacing w:val="-3"/>
          <w:sz w:val="22"/>
          <w:szCs w:val="22"/>
        </w:rPr>
        <w:t xml:space="preserve"> please indicate whether the proposed surgery is: 1) categorized as major or minor surgery; and 2) whether it is survival or </w:t>
      </w:r>
      <w:proofErr w:type="spellStart"/>
      <w:r w:rsidR="003758CC">
        <w:rPr>
          <w:rFonts w:ascii="Times New Roman" w:hAnsi="Times New Roman"/>
          <w:spacing w:val="-3"/>
          <w:sz w:val="22"/>
          <w:szCs w:val="22"/>
        </w:rPr>
        <w:t>nonsurvival</w:t>
      </w:r>
      <w:proofErr w:type="spellEnd"/>
      <w:r w:rsidR="003758CC">
        <w:rPr>
          <w:rFonts w:ascii="Times New Roman" w:hAnsi="Times New Roman"/>
          <w:spacing w:val="-3"/>
          <w:sz w:val="22"/>
          <w:szCs w:val="22"/>
        </w:rPr>
        <w:t xml:space="preserve"> surgery. Also </w:t>
      </w:r>
      <w:r w:rsidR="008E66E6" w:rsidRPr="0089443A">
        <w:rPr>
          <w:rFonts w:ascii="Times New Roman" w:hAnsi="Times New Roman"/>
          <w:spacing w:val="-3"/>
          <w:sz w:val="22"/>
          <w:szCs w:val="22"/>
        </w:rPr>
        <w:t xml:space="preserve">provide details </w:t>
      </w:r>
      <w:proofErr w:type="gramStart"/>
      <w:r w:rsidR="008E66E6" w:rsidRPr="0089443A">
        <w:rPr>
          <w:rFonts w:ascii="Times New Roman" w:hAnsi="Times New Roman"/>
          <w:spacing w:val="-3"/>
          <w:sz w:val="22"/>
          <w:szCs w:val="22"/>
        </w:rPr>
        <w:t>of:</w:t>
      </w:r>
      <w:proofErr w:type="gramEnd"/>
      <w:r w:rsidR="00E07C48" w:rsidRPr="0089443A">
        <w:rPr>
          <w:rFonts w:ascii="Times New Roman" w:hAnsi="Times New Roman"/>
          <w:spacing w:val="-3"/>
          <w:sz w:val="22"/>
          <w:szCs w:val="22"/>
        </w:rPr>
        <w:t xml:space="preserve"> your training in the procedure</w:t>
      </w:r>
      <w:r w:rsidR="003758CC">
        <w:rPr>
          <w:rFonts w:ascii="Times New Roman" w:hAnsi="Times New Roman"/>
          <w:spacing w:val="-3"/>
          <w:sz w:val="22"/>
          <w:szCs w:val="22"/>
        </w:rPr>
        <w:t>(s)</w:t>
      </w:r>
      <w:r w:rsidR="008E66E6" w:rsidRPr="0089443A">
        <w:rPr>
          <w:rFonts w:ascii="Times New Roman" w:hAnsi="Times New Roman"/>
          <w:spacing w:val="-3"/>
          <w:sz w:val="22"/>
          <w:szCs w:val="22"/>
        </w:rPr>
        <w:t>;</w:t>
      </w:r>
      <w:r w:rsidR="00E07C48" w:rsidRPr="0089443A">
        <w:rPr>
          <w:rFonts w:ascii="Times New Roman" w:hAnsi="Times New Roman"/>
          <w:spacing w:val="-3"/>
          <w:sz w:val="22"/>
          <w:szCs w:val="22"/>
        </w:rPr>
        <w:t xml:space="preserve"> pre</w:t>
      </w:r>
      <w:r w:rsidR="008E66E6" w:rsidRPr="0089443A">
        <w:rPr>
          <w:rFonts w:ascii="Times New Roman" w:hAnsi="Times New Roman"/>
          <w:spacing w:val="-3"/>
          <w:sz w:val="22"/>
          <w:szCs w:val="22"/>
        </w:rPr>
        <w:t>-</w:t>
      </w:r>
      <w:r w:rsidR="00E07C48" w:rsidRPr="0089443A">
        <w:rPr>
          <w:rFonts w:ascii="Times New Roman" w:hAnsi="Times New Roman"/>
          <w:spacing w:val="-3"/>
          <w:sz w:val="22"/>
          <w:szCs w:val="22"/>
        </w:rPr>
        <w:t>surgical procedures</w:t>
      </w:r>
      <w:r w:rsidR="008E66E6" w:rsidRPr="0089443A">
        <w:rPr>
          <w:rFonts w:ascii="Times New Roman" w:hAnsi="Times New Roman"/>
          <w:spacing w:val="-3"/>
          <w:sz w:val="22"/>
          <w:szCs w:val="22"/>
        </w:rPr>
        <w:t>;</w:t>
      </w:r>
      <w:r w:rsidR="00E07C48" w:rsidRPr="0089443A">
        <w:rPr>
          <w:rFonts w:ascii="Times New Roman" w:hAnsi="Times New Roman"/>
          <w:spacing w:val="-3"/>
          <w:sz w:val="22"/>
          <w:szCs w:val="22"/>
        </w:rPr>
        <w:t xml:space="preserve"> aseptic techniques and surgical </w:t>
      </w:r>
      <w:r w:rsidR="008E66E6" w:rsidRPr="0089443A">
        <w:rPr>
          <w:rFonts w:ascii="Times New Roman" w:hAnsi="Times New Roman"/>
          <w:spacing w:val="-3"/>
          <w:sz w:val="22"/>
          <w:szCs w:val="22"/>
        </w:rPr>
        <w:t xml:space="preserve">facilities; </w:t>
      </w:r>
      <w:r w:rsidR="00E07C48" w:rsidRPr="0089443A">
        <w:rPr>
          <w:rFonts w:ascii="Times New Roman" w:hAnsi="Times New Roman"/>
          <w:spacing w:val="-3"/>
          <w:sz w:val="22"/>
          <w:szCs w:val="22"/>
        </w:rPr>
        <w:t>details on anesthetic and analgesic doses and delivery</w:t>
      </w:r>
      <w:r w:rsidR="008E66E6" w:rsidRPr="0089443A">
        <w:rPr>
          <w:rFonts w:ascii="Times New Roman" w:hAnsi="Times New Roman"/>
          <w:spacing w:val="-3"/>
          <w:sz w:val="22"/>
          <w:szCs w:val="22"/>
        </w:rPr>
        <w:t xml:space="preserve">; </w:t>
      </w:r>
      <w:r w:rsidR="00E07C48" w:rsidRPr="0089443A">
        <w:rPr>
          <w:rFonts w:ascii="Times New Roman" w:hAnsi="Times New Roman"/>
          <w:spacing w:val="-3"/>
          <w:sz w:val="22"/>
          <w:szCs w:val="22"/>
        </w:rPr>
        <w:t>procedures for monitoring surgical anesthesia and analgesia</w:t>
      </w:r>
      <w:r w:rsidR="008E66E6" w:rsidRPr="0089443A">
        <w:rPr>
          <w:rFonts w:ascii="Times New Roman" w:hAnsi="Times New Roman"/>
          <w:spacing w:val="-3"/>
          <w:sz w:val="22"/>
          <w:szCs w:val="22"/>
        </w:rPr>
        <w:t xml:space="preserve">; </w:t>
      </w:r>
      <w:r w:rsidR="00E07C48" w:rsidRPr="0089443A">
        <w:rPr>
          <w:rFonts w:ascii="Times New Roman" w:hAnsi="Times New Roman"/>
          <w:spacing w:val="-3"/>
          <w:sz w:val="22"/>
          <w:szCs w:val="22"/>
        </w:rPr>
        <w:t>post-operative care</w:t>
      </w:r>
      <w:r w:rsidR="008E66E6" w:rsidRPr="0089443A">
        <w:rPr>
          <w:rFonts w:ascii="Times New Roman" w:hAnsi="Times New Roman"/>
          <w:spacing w:val="-3"/>
          <w:sz w:val="22"/>
          <w:szCs w:val="22"/>
        </w:rPr>
        <w:t>; and on-going assessment of surgical outcomes.</w:t>
      </w:r>
      <w:r w:rsidR="003758CC">
        <w:rPr>
          <w:rFonts w:ascii="Times New Roman" w:hAnsi="Times New Roman"/>
          <w:spacing w:val="-3"/>
          <w:sz w:val="22"/>
          <w:szCs w:val="22"/>
        </w:rPr>
        <w:t xml:space="preserve"> </w:t>
      </w:r>
    </w:p>
    <w:p w14:paraId="5D9CEB93" w14:textId="77777777" w:rsidR="0092125A" w:rsidRDefault="0092125A" w:rsidP="00245856">
      <w:pPr>
        <w:suppressAutoHyphens/>
        <w:rPr>
          <w:rFonts w:ascii="Times New Roman" w:hAnsi="Times New Roman"/>
          <w:spacing w:val="-3"/>
          <w:sz w:val="22"/>
          <w:szCs w:val="22"/>
        </w:rPr>
      </w:pPr>
    </w:p>
    <w:p w14:paraId="553FA0A6" w14:textId="77777777" w:rsidR="008C3333" w:rsidRPr="0089443A" w:rsidRDefault="008C3333" w:rsidP="00245856">
      <w:pPr>
        <w:suppressAutoHyphens/>
        <w:rPr>
          <w:rFonts w:ascii="Times New Roman" w:hAnsi="Times New Roman"/>
          <w:spacing w:val="-3"/>
          <w:sz w:val="22"/>
          <w:szCs w:val="22"/>
        </w:rPr>
      </w:pPr>
    </w:p>
    <w:p w14:paraId="0502DE45" w14:textId="77777777" w:rsidR="00D84703" w:rsidRPr="0089443A" w:rsidRDefault="0060374A" w:rsidP="00245856">
      <w:pPr>
        <w:suppressAutoHyphens/>
        <w:rPr>
          <w:rFonts w:ascii="Times New Roman" w:hAnsi="Times New Roman"/>
          <w:spacing w:val="-3"/>
          <w:sz w:val="22"/>
          <w:szCs w:val="22"/>
        </w:rPr>
      </w:pPr>
      <w:r w:rsidRPr="0089443A">
        <w:rPr>
          <w:rFonts w:ascii="Times New Roman" w:hAnsi="Times New Roman"/>
          <w:spacing w:val="-3"/>
          <w:sz w:val="22"/>
          <w:szCs w:val="22"/>
        </w:rPr>
        <w:t>9</w:t>
      </w:r>
      <w:r w:rsidR="007C0FF3" w:rsidRPr="0089443A">
        <w:rPr>
          <w:rFonts w:ascii="Times New Roman" w:hAnsi="Times New Roman"/>
          <w:spacing w:val="-3"/>
          <w:sz w:val="22"/>
          <w:szCs w:val="22"/>
        </w:rPr>
        <w:t xml:space="preserve">. </w:t>
      </w:r>
      <w:r w:rsidR="00D84703" w:rsidRPr="0089443A">
        <w:rPr>
          <w:rFonts w:ascii="Times New Roman" w:hAnsi="Times New Roman"/>
          <w:spacing w:val="-3"/>
          <w:sz w:val="22"/>
          <w:szCs w:val="22"/>
        </w:rPr>
        <w:t>Give a rationale for using animals.  For research projects indicate how the planned activities do not unnecessarily duplicate previous work.  For laboratory course exercises or demonstrations, justify the use of live animals instead of models or visuals.</w:t>
      </w:r>
      <w:r w:rsidR="00D84703" w:rsidRPr="0089443A">
        <w:rPr>
          <w:rFonts w:ascii="Times New Roman" w:hAnsi="Times New Roman"/>
          <w:i/>
          <w:spacing w:val="-3"/>
          <w:sz w:val="22"/>
          <w:szCs w:val="22"/>
        </w:rPr>
        <w:t xml:space="preserve">  </w:t>
      </w:r>
    </w:p>
    <w:p w14:paraId="5A15A800" w14:textId="77777777" w:rsidR="0060374A" w:rsidRPr="0089443A" w:rsidRDefault="0060374A" w:rsidP="00245856">
      <w:pPr>
        <w:suppressAutoHyphens/>
        <w:rPr>
          <w:rFonts w:ascii="Times New Roman" w:hAnsi="Times New Roman"/>
          <w:spacing w:val="-3"/>
          <w:sz w:val="22"/>
          <w:szCs w:val="22"/>
        </w:rPr>
      </w:pPr>
    </w:p>
    <w:p w14:paraId="0BDAE4EA" w14:textId="77777777" w:rsidR="00085AA1" w:rsidRPr="0089443A" w:rsidRDefault="0060374A" w:rsidP="00245856">
      <w:pPr>
        <w:suppressAutoHyphens/>
        <w:rPr>
          <w:rFonts w:ascii="Times New Roman" w:hAnsi="Times New Roman"/>
          <w:spacing w:val="-3"/>
          <w:sz w:val="22"/>
          <w:szCs w:val="22"/>
        </w:rPr>
      </w:pPr>
      <w:r w:rsidRPr="0089443A">
        <w:rPr>
          <w:rFonts w:ascii="Times New Roman" w:hAnsi="Times New Roman"/>
          <w:spacing w:val="-3"/>
          <w:sz w:val="22"/>
          <w:szCs w:val="22"/>
        </w:rPr>
        <w:t>10</w:t>
      </w:r>
      <w:r w:rsidR="008D1FA7" w:rsidRPr="0089443A">
        <w:rPr>
          <w:rFonts w:ascii="Times New Roman" w:hAnsi="Times New Roman"/>
          <w:spacing w:val="-3"/>
          <w:sz w:val="22"/>
          <w:szCs w:val="22"/>
        </w:rPr>
        <w:t xml:space="preserve">. </w:t>
      </w:r>
      <w:r w:rsidR="00085AA1" w:rsidRPr="0089443A">
        <w:rPr>
          <w:rFonts w:ascii="Times New Roman" w:hAnsi="Times New Roman"/>
          <w:spacing w:val="-3"/>
          <w:sz w:val="22"/>
          <w:szCs w:val="22"/>
        </w:rPr>
        <w:t>If restraint devices are to be utilized, provide a description of the device and</w:t>
      </w:r>
      <w:r w:rsidR="008D1FA7" w:rsidRPr="0089443A">
        <w:rPr>
          <w:rFonts w:ascii="Times New Roman" w:hAnsi="Times New Roman"/>
          <w:spacing w:val="-3"/>
          <w:sz w:val="22"/>
          <w:szCs w:val="22"/>
        </w:rPr>
        <w:t xml:space="preserve"> its</w:t>
      </w:r>
      <w:r w:rsidR="00085AA1" w:rsidRPr="0089443A">
        <w:rPr>
          <w:rFonts w:ascii="Times New Roman" w:hAnsi="Times New Roman"/>
          <w:spacing w:val="-3"/>
          <w:sz w:val="22"/>
          <w:szCs w:val="22"/>
        </w:rPr>
        <w:t xml:space="preserve"> use, justification for the use of restraint, duration of restraint, positive reinforcement methods used to adapt animals to the restraint device, details on how animals will be monitored while restrained, and provisions for removal of animals from the study that fail to adapt to restraint.</w:t>
      </w:r>
    </w:p>
    <w:p w14:paraId="678CA179" w14:textId="77777777" w:rsidR="00085AA1" w:rsidRPr="0089443A" w:rsidRDefault="00085AA1" w:rsidP="00245856">
      <w:pPr>
        <w:suppressAutoHyphens/>
        <w:rPr>
          <w:rFonts w:ascii="Times New Roman" w:hAnsi="Times New Roman"/>
          <w:spacing w:val="-3"/>
          <w:sz w:val="22"/>
          <w:szCs w:val="22"/>
        </w:rPr>
      </w:pPr>
    </w:p>
    <w:p w14:paraId="191B8F34" w14:textId="77777777" w:rsidR="00DC618F" w:rsidRPr="0089443A" w:rsidRDefault="00C13AC1" w:rsidP="00DC618F">
      <w:pPr>
        <w:suppressAutoHyphens/>
        <w:rPr>
          <w:rFonts w:ascii="Times New Roman" w:hAnsi="Times New Roman"/>
          <w:spacing w:val="-3"/>
          <w:sz w:val="22"/>
          <w:szCs w:val="22"/>
        </w:rPr>
      </w:pPr>
      <w:r w:rsidRPr="0089443A">
        <w:rPr>
          <w:rFonts w:ascii="Times New Roman" w:hAnsi="Times New Roman"/>
          <w:spacing w:val="-3"/>
          <w:sz w:val="22"/>
          <w:szCs w:val="22"/>
        </w:rPr>
        <w:t>1</w:t>
      </w:r>
      <w:r w:rsidR="0060374A" w:rsidRPr="0089443A">
        <w:rPr>
          <w:rFonts w:ascii="Times New Roman" w:hAnsi="Times New Roman"/>
          <w:spacing w:val="-3"/>
          <w:sz w:val="22"/>
          <w:szCs w:val="22"/>
        </w:rPr>
        <w:t>1</w:t>
      </w:r>
      <w:r w:rsidR="007C0FF3" w:rsidRPr="0089443A">
        <w:rPr>
          <w:rFonts w:ascii="Times New Roman" w:hAnsi="Times New Roman"/>
          <w:spacing w:val="-3"/>
          <w:sz w:val="22"/>
          <w:szCs w:val="22"/>
        </w:rPr>
        <w:t xml:space="preserve">. </w:t>
      </w:r>
      <w:r w:rsidR="00D84703" w:rsidRPr="0089443A">
        <w:rPr>
          <w:rFonts w:ascii="Times New Roman" w:hAnsi="Times New Roman"/>
          <w:spacing w:val="-3"/>
          <w:sz w:val="22"/>
          <w:szCs w:val="22"/>
        </w:rPr>
        <w:t xml:space="preserve">Describe the procedures designed to assure that discomfort and pain to animals will be limited to that which is unavoidable for the conduct of scientifically valuable research, indicating provision for the use of analgesic, anesthetic, and tranquilizing </w:t>
      </w:r>
      <w:proofErr w:type="gramStart"/>
      <w:r w:rsidR="00D84703" w:rsidRPr="0089443A">
        <w:rPr>
          <w:rFonts w:ascii="Times New Roman" w:hAnsi="Times New Roman"/>
          <w:spacing w:val="-3"/>
          <w:sz w:val="22"/>
          <w:szCs w:val="22"/>
        </w:rPr>
        <w:t>drugs</w:t>
      </w:r>
      <w:proofErr w:type="gramEnd"/>
      <w:r w:rsidR="008C3333" w:rsidRPr="0089443A">
        <w:rPr>
          <w:rFonts w:ascii="Times New Roman" w:hAnsi="Times New Roman"/>
          <w:spacing w:val="-3"/>
          <w:sz w:val="22"/>
          <w:szCs w:val="22"/>
        </w:rPr>
        <w:t xml:space="preserve"> and dosages</w:t>
      </w:r>
      <w:r w:rsidR="00D84703" w:rsidRPr="0089443A">
        <w:rPr>
          <w:rFonts w:ascii="Times New Roman" w:hAnsi="Times New Roman"/>
          <w:spacing w:val="-3"/>
          <w:sz w:val="22"/>
          <w:szCs w:val="22"/>
        </w:rPr>
        <w:t xml:space="preserve"> where indicated and appropriate to minimize discomfort and pain to animals.</w:t>
      </w:r>
      <w:r w:rsidR="00DC618F" w:rsidRPr="0089443A">
        <w:rPr>
          <w:rFonts w:ascii="Times New Roman" w:hAnsi="Times New Roman"/>
          <w:spacing w:val="-3"/>
          <w:sz w:val="22"/>
          <w:szCs w:val="22"/>
        </w:rPr>
        <w:t xml:space="preserve"> </w:t>
      </w:r>
    </w:p>
    <w:p w14:paraId="5151751D" w14:textId="77777777" w:rsidR="00DC618F" w:rsidRPr="0089443A" w:rsidRDefault="00DC618F" w:rsidP="00DC618F">
      <w:pPr>
        <w:suppressAutoHyphens/>
        <w:rPr>
          <w:rFonts w:ascii="Times New Roman" w:hAnsi="Times New Roman"/>
          <w:spacing w:val="-3"/>
          <w:sz w:val="22"/>
          <w:szCs w:val="22"/>
        </w:rPr>
      </w:pPr>
    </w:p>
    <w:p w14:paraId="3D06AE5B" w14:textId="770D48DF" w:rsidR="00484A5D" w:rsidRDefault="00484A5D" w:rsidP="00245856">
      <w:pPr>
        <w:suppressAutoHyphens/>
        <w:rPr>
          <w:rFonts w:ascii="Times New Roman" w:hAnsi="Times New Roman"/>
          <w:spacing w:val="-3"/>
          <w:sz w:val="22"/>
          <w:szCs w:val="22"/>
        </w:rPr>
      </w:pPr>
      <w:r w:rsidRPr="0089443A">
        <w:rPr>
          <w:rFonts w:ascii="Times New Roman" w:hAnsi="Times New Roman"/>
          <w:spacing w:val="-3"/>
          <w:sz w:val="22"/>
          <w:szCs w:val="22"/>
        </w:rPr>
        <w:t>1</w:t>
      </w:r>
      <w:r w:rsidR="0060374A" w:rsidRPr="0089443A">
        <w:rPr>
          <w:rFonts w:ascii="Times New Roman" w:hAnsi="Times New Roman"/>
          <w:spacing w:val="-3"/>
          <w:sz w:val="22"/>
          <w:szCs w:val="22"/>
        </w:rPr>
        <w:t>2</w:t>
      </w:r>
      <w:r w:rsidRPr="0089443A">
        <w:rPr>
          <w:rFonts w:ascii="Times New Roman" w:hAnsi="Times New Roman"/>
          <w:spacing w:val="-3"/>
          <w:sz w:val="22"/>
          <w:szCs w:val="22"/>
        </w:rPr>
        <w:t xml:space="preserve">. </w:t>
      </w:r>
      <w:r w:rsidR="00245856" w:rsidRPr="0089443A">
        <w:rPr>
          <w:rFonts w:ascii="Times New Roman" w:hAnsi="Times New Roman"/>
          <w:spacing w:val="-3"/>
          <w:sz w:val="22"/>
          <w:szCs w:val="22"/>
        </w:rPr>
        <w:t>Describe the method(s) of euthanasia</w:t>
      </w:r>
      <w:r w:rsidR="008E66E6" w:rsidRPr="0089443A">
        <w:rPr>
          <w:rFonts w:ascii="Times New Roman" w:hAnsi="Times New Roman"/>
          <w:spacing w:val="-3"/>
          <w:sz w:val="22"/>
          <w:szCs w:val="22"/>
        </w:rPr>
        <w:t xml:space="preserve"> and procedures for confirmation of death</w:t>
      </w:r>
      <w:r w:rsidR="00245856" w:rsidRPr="0089443A">
        <w:rPr>
          <w:rFonts w:ascii="Times New Roman" w:hAnsi="Times New Roman"/>
          <w:spacing w:val="-3"/>
          <w:sz w:val="22"/>
          <w:szCs w:val="22"/>
        </w:rPr>
        <w:t xml:space="preserve">. If the </w:t>
      </w:r>
      <w:r w:rsidR="008E66E6" w:rsidRPr="0089443A">
        <w:rPr>
          <w:rFonts w:ascii="Times New Roman" w:hAnsi="Times New Roman"/>
          <w:spacing w:val="-3"/>
          <w:sz w:val="22"/>
          <w:szCs w:val="22"/>
        </w:rPr>
        <w:t xml:space="preserve">euthanasia </w:t>
      </w:r>
      <w:r w:rsidR="00245856" w:rsidRPr="0089443A">
        <w:rPr>
          <w:rFonts w:ascii="Times New Roman" w:hAnsi="Times New Roman"/>
          <w:spacing w:val="-3"/>
          <w:sz w:val="22"/>
          <w:szCs w:val="22"/>
        </w:rPr>
        <w:t>method(s) do not comply with the AVMA Guidelines for the Euthanasia of Animals (</w:t>
      </w:r>
      <w:r w:rsidR="009D3399" w:rsidRPr="0089443A">
        <w:rPr>
          <w:rFonts w:ascii="Times New Roman" w:hAnsi="Times New Roman"/>
          <w:spacing w:val="-3"/>
          <w:sz w:val="22"/>
          <w:szCs w:val="22"/>
        </w:rPr>
        <w:t>20</w:t>
      </w:r>
      <w:r w:rsidR="009D3399">
        <w:rPr>
          <w:rFonts w:ascii="Times New Roman" w:hAnsi="Times New Roman"/>
          <w:spacing w:val="-3"/>
          <w:sz w:val="22"/>
          <w:szCs w:val="22"/>
        </w:rPr>
        <w:t>20</w:t>
      </w:r>
      <w:r w:rsidR="009D3399" w:rsidRPr="0089443A">
        <w:rPr>
          <w:rFonts w:ascii="Times New Roman" w:hAnsi="Times New Roman"/>
          <w:spacing w:val="-3"/>
          <w:sz w:val="22"/>
          <w:szCs w:val="22"/>
        </w:rPr>
        <w:t xml:space="preserve"> </w:t>
      </w:r>
      <w:r w:rsidR="00245856" w:rsidRPr="0089443A">
        <w:rPr>
          <w:rFonts w:ascii="Times New Roman" w:hAnsi="Times New Roman"/>
          <w:spacing w:val="-3"/>
          <w:sz w:val="22"/>
          <w:szCs w:val="22"/>
        </w:rPr>
        <w:t xml:space="preserve">edition; </w:t>
      </w:r>
      <w:hyperlink r:id="rId7" w:history="1">
        <w:r w:rsidR="009D3399" w:rsidRPr="00DE0F14">
          <w:rPr>
            <w:rStyle w:val="Hyperlink"/>
            <w:rFonts w:ascii="Times New Roman" w:hAnsi="Times New Roman"/>
            <w:spacing w:val="-3"/>
            <w:sz w:val="22"/>
            <w:szCs w:val="22"/>
          </w:rPr>
          <w:t>https://www.avma.org/sites/default/files/2020-02/Guidelines-on-Euthanasia-2020.pdf</w:t>
        </w:r>
      </w:hyperlink>
      <w:r w:rsidR="00245856" w:rsidRPr="0089443A">
        <w:rPr>
          <w:rFonts w:ascii="Times New Roman" w:hAnsi="Times New Roman"/>
          <w:spacing w:val="-3"/>
          <w:sz w:val="22"/>
          <w:szCs w:val="22"/>
        </w:rPr>
        <w:t xml:space="preserve">) provide details and a rationale. </w:t>
      </w:r>
      <w:r w:rsidRPr="0089443A">
        <w:rPr>
          <w:rFonts w:ascii="Times New Roman" w:hAnsi="Times New Roman"/>
          <w:spacing w:val="-3"/>
          <w:sz w:val="22"/>
          <w:szCs w:val="22"/>
        </w:rPr>
        <w:t>Describe humane endpoints for the study</w:t>
      </w:r>
      <w:r w:rsidR="00245856" w:rsidRPr="0089443A">
        <w:rPr>
          <w:rFonts w:ascii="Times New Roman" w:hAnsi="Times New Roman"/>
          <w:spacing w:val="-3"/>
          <w:sz w:val="22"/>
          <w:szCs w:val="22"/>
        </w:rPr>
        <w:t>, if applicable</w:t>
      </w:r>
      <w:r w:rsidRPr="0089443A">
        <w:rPr>
          <w:rFonts w:ascii="Times New Roman" w:hAnsi="Times New Roman"/>
          <w:spacing w:val="-3"/>
          <w:sz w:val="22"/>
          <w:szCs w:val="22"/>
        </w:rPr>
        <w:t xml:space="preserve"> (</w:t>
      </w:r>
      <w:proofErr w:type="gramStart"/>
      <w:r w:rsidRPr="0089443A">
        <w:rPr>
          <w:rFonts w:ascii="Times New Roman" w:hAnsi="Times New Roman"/>
          <w:spacing w:val="-3"/>
          <w:sz w:val="22"/>
          <w:szCs w:val="22"/>
        </w:rPr>
        <w:t>i.e.</w:t>
      </w:r>
      <w:proofErr w:type="gramEnd"/>
      <w:r w:rsidRPr="0089443A">
        <w:rPr>
          <w:rFonts w:ascii="Times New Roman" w:hAnsi="Times New Roman"/>
          <w:spacing w:val="-3"/>
          <w:sz w:val="22"/>
          <w:szCs w:val="22"/>
        </w:rPr>
        <w:t xml:space="preserve"> points at which pain or distress in an experimental animal is prevented, terminated, or relieved).  If humane endpoints have not been established (</w:t>
      </w:r>
      <w:proofErr w:type="gramStart"/>
      <w:r w:rsidRPr="0089443A">
        <w:rPr>
          <w:rFonts w:ascii="Times New Roman" w:hAnsi="Times New Roman"/>
          <w:spacing w:val="-3"/>
          <w:sz w:val="22"/>
          <w:szCs w:val="22"/>
        </w:rPr>
        <w:t>i.e.</w:t>
      </w:r>
      <w:proofErr w:type="gramEnd"/>
      <w:r w:rsidRPr="0089443A">
        <w:rPr>
          <w:rFonts w:ascii="Times New Roman" w:hAnsi="Times New Roman"/>
          <w:spacing w:val="-3"/>
          <w:sz w:val="22"/>
          <w:szCs w:val="22"/>
        </w:rPr>
        <w:t xml:space="preserve"> pilot study) the investigator must submit a modified protocol to the IACUC as the humane endpoints are identified.</w:t>
      </w:r>
    </w:p>
    <w:p w14:paraId="445BA436" w14:textId="77777777" w:rsidR="00807544" w:rsidRDefault="00807544" w:rsidP="00245856">
      <w:pPr>
        <w:suppressAutoHyphens/>
        <w:rPr>
          <w:rFonts w:ascii="Times New Roman" w:hAnsi="Times New Roman"/>
          <w:spacing w:val="-3"/>
          <w:sz w:val="22"/>
          <w:szCs w:val="22"/>
        </w:rPr>
      </w:pPr>
    </w:p>
    <w:p w14:paraId="0AB78C94" w14:textId="77777777" w:rsidR="00807544" w:rsidRPr="0089443A" w:rsidRDefault="00807544" w:rsidP="00807544">
      <w:pPr>
        <w:suppressAutoHyphens/>
        <w:rPr>
          <w:rFonts w:ascii="Times New Roman" w:hAnsi="Times New Roman"/>
          <w:spacing w:val="-3"/>
          <w:sz w:val="22"/>
          <w:szCs w:val="22"/>
        </w:rPr>
      </w:pPr>
      <w:r w:rsidRPr="0089443A">
        <w:rPr>
          <w:rFonts w:ascii="Times New Roman" w:hAnsi="Times New Roman"/>
          <w:spacing w:val="-3"/>
          <w:sz w:val="22"/>
          <w:szCs w:val="22"/>
        </w:rPr>
        <w:t>1</w:t>
      </w:r>
      <w:r>
        <w:rPr>
          <w:rFonts w:ascii="Times New Roman" w:hAnsi="Times New Roman"/>
          <w:spacing w:val="-3"/>
          <w:sz w:val="22"/>
          <w:szCs w:val="22"/>
        </w:rPr>
        <w:t>3</w:t>
      </w:r>
      <w:r w:rsidRPr="0089443A">
        <w:rPr>
          <w:rFonts w:ascii="Times New Roman" w:hAnsi="Times New Roman"/>
          <w:spacing w:val="-3"/>
          <w:sz w:val="22"/>
          <w:szCs w:val="22"/>
        </w:rPr>
        <w:t>. What procedure is to be used for disposal of carcasses?</w:t>
      </w:r>
    </w:p>
    <w:p w14:paraId="3E98BEE4" w14:textId="77777777" w:rsidR="00807544" w:rsidRPr="0089443A" w:rsidRDefault="00807544" w:rsidP="00807544">
      <w:pPr>
        <w:suppressAutoHyphens/>
        <w:rPr>
          <w:rFonts w:ascii="Times New Roman" w:hAnsi="Times New Roman"/>
          <w:spacing w:val="-3"/>
          <w:sz w:val="22"/>
          <w:szCs w:val="22"/>
        </w:rPr>
      </w:pPr>
    </w:p>
    <w:p w14:paraId="04E0025B" w14:textId="77777777" w:rsidR="00807544" w:rsidRPr="0089443A" w:rsidRDefault="00807544" w:rsidP="00245856">
      <w:pPr>
        <w:suppressAutoHyphens/>
        <w:rPr>
          <w:rFonts w:ascii="Times New Roman" w:hAnsi="Times New Roman"/>
          <w:spacing w:val="-3"/>
          <w:sz w:val="22"/>
          <w:szCs w:val="22"/>
        </w:rPr>
      </w:pPr>
    </w:p>
    <w:p w14:paraId="20C70226" w14:textId="77777777" w:rsidR="00484A5D" w:rsidRPr="0089443A" w:rsidRDefault="00484A5D" w:rsidP="00245856">
      <w:pPr>
        <w:suppressAutoHyphens/>
        <w:rPr>
          <w:rFonts w:ascii="Times New Roman" w:hAnsi="Times New Roman"/>
          <w:spacing w:val="-3"/>
          <w:sz w:val="22"/>
          <w:szCs w:val="22"/>
        </w:rPr>
      </w:pPr>
    </w:p>
    <w:p w14:paraId="0DAA4246" w14:textId="53B19D07" w:rsidR="00DC618F" w:rsidRPr="0089443A" w:rsidRDefault="008D1FA7" w:rsidP="00DC618F">
      <w:pPr>
        <w:suppressAutoHyphens/>
        <w:rPr>
          <w:rFonts w:ascii="Times New Roman" w:hAnsi="Times New Roman"/>
          <w:spacing w:val="-3"/>
          <w:sz w:val="22"/>
          <w:szCs w:val="22"/>
        </w:rPr>
      </w:pPr>
      <w:r w:rsidRPr="0089443A">
        <w:rPr>
          <w:rFonts w:ascii="Times New Roman" w:hAnsi="Times New Roman"/>
          <w:spacing w:val="-3"/>
          <w:sz w:val="22"/>
          <w:szCs w:val="22"/>
        </w:rPr>
        <w:lastRenderedPageBreak/>
        <w:t>1</w:t>
      </w:r>
      <w:r w:rsidR="00807544">
        <w:rPr>
          <w:rFonts w:ascii="Times New Roman" w:hAnsi="Times New Roman"/>
          <w:spacing w:val="-3"/>
          <w:sz w:val="22"/>
          <w:szCs w:val="22"/>
        </w:rPr>
        <w:t>4</w:t>
      </w:r>
      <w:r w:rsidR="00DC618F" w:rsidRPr="0089443A">
        <w:rPr>
          <w:rFonts w:ascii="Times New Roman" w:hAnsi="Times New Roman"/>
          <w:spacing w:val="-3"/>
          <w:sz w:val="22"/>
          <w:szCs w:val="22"/>
        </w:rPr>
        <w:t xml:space="preserve">. Pharmaceutical grade (veterinary or human) chemicals must be used for animal procedures when available. Identify all chemical and doses to be administered and justify the use of any non-pharmaceutical grade chemicals. </w:t>
      </w:r>
    </w:p>
    <w:p w14:paraId="12AA6F59" w14:textId="77777777" w:rsidR="003A6EA2" w:rsidRPr="0089443A" w:rsidRDefault="003A6EA2" w:rsidP="00DC618F">
      <w:pPr>
        <w:suppressAutoHyphens/>
        <w:rPr>
          <w:rFonts w:ascii="Times New Roman" w:hAnsi="Times New Roman"/>
          <w:spacing w:val="-3"/>
          <w:sz w:val="22"/>
          <w:szCs w:val="22"/>
        </w:rPr>
      </w:pPr>
    </w:p>
    <w:p w14:paraId="104FD7F9" w14:textId="569E202C" w:rsidR="00D7167D" w:rsidRDefault="008D1FA7" w:rsidP="00245856">
      <w:pPr>
        <w:suppressAutoHyphens/>
        <w:rPr>
          <w:rFonts w:ascii="Times New Roman" w:hAnsi="Times New Roman"/>
          <w:spacing w:val="-3"/>
          <w:sz w:val="22"/>
          <w:szCs w:val="22"/>
        </w:rPr>
      </w:pPr>
      <w:r w:rsidRPr="0089443A">
        <w:rPr>
          <w:rFonts w:ascii="Times New Roman" w:hAnsi="Times New Roman"/>
          <w:spacing w:val="-3"/>
          <w:sz w:val="22"/>
          <w:szCs w:val="22"/>
        </w:rPr>
        <w:t>1</w:t>
      </w:r>
      <w:r w:rsidR="00807544">
        <w:rPr>
          <w:rFonts w:ascii="Times New Roman" w:hAnsi="Times New Roman"/>
          <w:spacing w:val="-3"/>
          <w:sz w:val="22"/>
          <w:szCs w:val="22"/>
        </w:rPr>
        <w:t>5</w:t>
      </w:r>
      <w:r w:rsidR="007C0FF3" w:rsidRPr="0089443A">
        <w:rPr>
          <w:rFonts w:ascii="Times New Roman" w:hAnsi="Times New Roman"/>
          <w:spacing w:val="-3"/>
          <w:sz w:val="22"/>
          <w:szCs w:val="22"/>
        </w:rPr>
        <w:t xml:space="preserve">. </w:t>
      </w:r>
      <w:r w:rsidR="008C3333" w:rsidRPr="0089443A">
        <w:rPr>
          <w:rFonts w:ascii="Times New Roman" w:hAnsi="Times New Roman"/>
          <w:spacing w:val="-3"/>
          <w:sz w:val="22"/>
          <w:szCs w:val="22"/>
        </w:rPr>
        <w:t>Care and maintenance:  Describe how</w:t>
      </w:r>
      <w:r w:rsidR="00D7167D" w:rsidRPr="0089443A">
        <w:rPr>
          <w:rFonts w:ascii="Times New Roman" w:hAnsi="Times New Roman"/>
          <w:spacing w:val="-3"/>
          <w:sz w:val="22"/>
          <w:szCs w:val="22"/>
        </w:rPr>
        <w:t xml:space="preserve"> </w:t>
      </w:r>
      <w:r w:rsidR="008C3333" w:rsidRPr="0089443A">
        <w:rPr>
          <w:rFonts w:ascii="Times New Roman" w:hAnsi="Times New Roman"/>
          <w:spacing w:val="-3"/>
          <w:sz w:val="22"/>
          <w:szCs w:val="22"/>
        </w:rPr>
        <w:t xml:space="preserve">the animals will be housed and cared for.  Please </w:t>
      </w:r>
      <w:r w:rsidR="00D7167D" w:rsidRPr="0089443A">
        <w:rPr>
          <w:rFonts w:ascii="Times New Roman" w:hAnsi="Times New Roman"/>
          <w:spacing w:val="-3"/>
          <w:sz w:val="22"/>
          <w:szCs w:val="22"/>
        </w:rPr>
        <w:t>include</w:t>
      </w:r>
      <w:r w:rsidR="008C3333" w:rsidRPr="0089443A">
        <w:rPr>
          <w:rFonts w:ascii="Times New Roman" w:hAnsi="Times New Roman"/>
          <w:spacing w:val="-3"/>
          <w:sz w:val="22"/>
          <w:szCs w:val="22"/>
        </w:rPr>
        <w:t xml:space="preserve"> how often food, w</w:t>
      </w:r>
      <w:r w:rsidR="00D7167D" w:rsidRPr="0089443A">
        <w:rPr>
          <w:rFonts w:ascii="Times New Roman" w:hAnsi="Times New Roman"/>
          <w:spacing w:val="-3"/>
          <w:sz w:val="22"/>
          <w:szCs w:val="22"/>
        </w:rPr>
        <w:t>ater, and cages/tanks will be changed or cleaned and note who will be responsible for care and maintenance.</w:t>
      </w:r>
      <w:r w:rsidR="008C3333" w:rsidRPr="0089443A">
        <w:rPr>
          <w:rFonts w:ascii="Times New Roman" w:hAnsi="Times New Roman"/>
          <w:spacing w:val="-3"/>
          <w:sz w:val="22"/>
          <w:szCs w:val="22"/>
        </w:rPr>
        <w:t xml:space="preserve"> </w:t>
      </w:r>
      <w:r w:rsidR="00232B75" w:rsidRPr="0089443A">
        <w:rPr>
          <w:rFonts w:ascii="Times New Roman" w:hAnsi="Times New Roman"/>
          <w:spacing w:val="-3"/>
          <w:sz w:val="22"/>
          <w:szCs w:val="22"/>
        </w:rPr>
        <w:t>If food and water restrictions are part of your protocol, provide details on monitoring of animals to ensure that nutritional needs are met and that body weights are recorded at least weekly.</w:t>
      </w:r>
      <w:r w:rsidR="008C3333" w:rsidRPr="0089443A">
        <w:rPr>
          <w:rFonts w:ascii="Times New Roman" w:hAnsi="Times New Roman"/>
          <w:spacing w:val="-3"/>
          <w:sz w:val="22"/>
          <w:szCs w:val="22"/>
        </w:rPr>
        <w:t xml:space="preserve"> </w:t>
      </w:r>
      <w:r w:rsidR="00D7167D" w:rsidRPr="0089443A">
        <w:rPr>
          <w:rFonts w:ascii="Times New Roman" w:hAnsi="Times New Roman"/>
          <w:spacing w:val="-3"/>
          <w:sz w:val="22"/>
          <w:szCs w:val="22"/>
        </w:rPr>
        <w:t xml:space="preserve"> Note the procedure for seeking veterinary care, if necessary.</w:t>
      </w:r>
      <w:r w:rsidRPr="0089443A">
        <w:rPr>
          <w:rFonts w:ascii="Times New Roman" w:hAnsi="Times New Roman"/>
          <w:spacing w:val="-3"/>
          <w:sz w:val="22"/>
          <w:szCs w:val="22"/>
        </w:rPr>
        <w:t xml:space="preserve">  If genetically-modified animals will be used, describe procedures for enhanced monitoring and reporting of unexpected outcomes to the IACUC.</w:t>
      </w:r>
    </w:p>
    <w:p w14:paraId="0B451C8B" w14:textId="7564AAD4" w:rsidR="00663831" w:rsidRDefault="00663831" w:rsidP="00245856">
      <w:pPr>
        <w:suppressAutoHyphens/>
        <w:rPr>
          <w:rFonts w:ascii="Times New Roman" w:hAnsi="Times New Roman"/>
          <w:spacing w:val="-3"/>
          <w:sz w:val="22"/>
          <w:szCs w:val="22"/>
        </w:rPr>
      </w:pPr>
    </w:p>
    <w:tbl>
      <w:tblPr>
        <w:tblStyle w:val="TableGrid"/>
        <w:tblW w:w="0" w:type="auto"/>
        <w:tblLook w:val="04A0" w:firstRow="1" w:lastRow="0" w:firstColumn="1" w:lastColumn="0" w:noHBand="0" w:noVBand="1"/>
      </w:tblPr>
      <w:tblGrid>
        <w:gridCol w:w="10296"/>
      </w:tblGrid>
      <w:tr w:rsidR="00663831" w14:paraId="6993AC37" w14:textId="77777777" w:rsidTr="00663831">
        <w:tc>
          <w:tcPr>
            <w:tcW w:w="10296" w:type="dxa"/>
            <w:shd w:val="clear" w:color="auto" w:fill="DEEAF6" w:themeFill="accent5" w:themeFillTint="33"/>
          </w:tcPr>
          <w:p w14:paraId="7F95D671" w14:textId="77777777" w:rsidR="00663831" w:rsidRPr="00663831" w:rsidRDefault="00663831" w:rsidP="00663831">
            <w:pPr>
              <w:suppressAutoHyphens/>
              <w:spacing w:after="120"/>
              <w:rPr>
                <w:rFonts w:ascii="Times New Roman" w:hAnsi="Times New Roman"/>
                <w:b/>
                <w:bCs/>
                <w:spacing w:val="-3"/>
                <w:sz w:val="22"/>
                <w:szCs w:val="22"/>
              </w:rPr>
            </w:pPr>
            <w:r w:rsidRPr="00663831">
              <w:rPr>
                <w:rFonts w:ascii="Times New Roman" w:hAnsi="Times New Roman"/>
                <w:b/>
                <w:bCs/>
                <w:spacing w:val="-3"/>
                <w:sz w:val="22"/>
                <w:szCs w:val="22"/>
              </w:rPr>
              <w:t>IMPORTANT REQUIREMENTS REGARDING CARE AND MAINTENANCE:</w:t>
            </w:r>
          </w:p>
          <w:p w14:paraId="3250BC8A" w14:textId="77777777" w:rsidR="00663831" w:rsidRPr="00663831" w:rsidRDefault="00663831" w:rsidP="00663831">
            <w:pPr>
              <w:suppressAutoHyphens/>
              <w:rPr>
                <w:rFonts w:ascii="Times New Roman" w:hAnsi="Times New Roman"/>
                <w:spacing w:val="-3"/>
                <w:sz w:val="22"/>
                <w:szCs w:val="22"/>
              </w:rPr>
            </w:pPr>
            <w:r w:rsidRPr="00663831">
              <w:rPr>
                <w:rFonts w:ascii="Times New Roman" w:hAnsi="Times New Roman"/>
                <w:spacing w:val="-3"/>
                <w:sz w:val="22"/>
                <w:szCs w:val="22"/>
              </w:rPr>
              <w:t>1. All animals must be checked daily for food and water availability and signs of disease or distress.</w:t>
            </w:r>
          </w:p>
          <w:p w14:paraId="5EA8C43F" w14:textId="0B7D8DDD" w:rsidR="00663831" w:rsidRDefault="00663831" w:rsidP="00663831">
            <w:pPr>
              <w:suppressAutoHyphens/>
              <w:rPr>
                <w:rFonts w:ascii="Times New Roman" w:hAnsi="Times New Roman"/>
                <w:spacing w:val="-3"/>
                <w:sz w:val="22"/>
                <w:szCs w:val="22"/>
              </w:rPr>
            </w:pPr>
            <w:r w:rsidRPr="00663831">
              <w:rPr>
                <w:rFonts w:ascii="Times New Roman" w:hAnsi="Times New Roman"/>
                <w:spacing w:val="-3"/>
                <w:sz w:val="22"/>
                <w:szCs w:val="22"/>
              </w:rPr>
              <w:t xml:space="preserve">2. A protocol for the care and maintenance of the animals must be typed up and kept in a binder the housing room.  </w:t>
            </w:r>
          </w:p>
          <w:p w14:paraId="5E5DCDFA" w14:textId="42EECFDA" w:rsidR="00663831" w:rsidRPr="00663831" w:rsidRDefault="00663831" w:rsidP="00663831">
            <w:pPr>
              <w:suppressAutoHyphens/>
              <w:rPr>
                <w:rFonts w:ascii="Times New Roman" w:hAnsi="Times New Roman"/>
                <w:spacing w:val="-3"/>
                <w:sz w:val="22"/>
                <w:szCs w:val="22"/>
              </w:rPr>
            </w:pPr>
            <w:r w:rsidRPr="00663831">
              <w:rPr>
                <w:rFonts w:ascii="Times New Roman" w:hAnsi="Times New Roman"/>
                <w:spacing w:val="-3"/>
                <w:sz w:val="22"/>
                <w:szCs w:val="22"/>
              </w:rPr>
              <w:t xml:space="preserve">3. A daily log must be posted on the door of the room to record the date/time and initials of the person checking the animals. </w:t>
            </w:r>
          </w:p>
          <w:p w14:paraId="1BDC32C0" w14:textId="4AD405C9" w:rsidR="00663831" w:rsidRDefault="00663831" w:rsidP="00663831">
            <w:pPr>
              <w:suppressAutoHyphens/>
              <w:rPr>
                <w:rFonts w:ascii="Times New Roman" w:hAnsi="Times New Roman"/>
                <w:spacing w:val="-3"/>
                <w:sz w:val="22"/>
                <w:szCs w:val="22"/>
              </w:rPr>
            </w:pPr>
            <w:r w:rsidRPr="00663831">
              <w:rPr>
                <w:rFonts w:ascii="Times New Roman" w:hAnsi="Times New Roman"/>
                <w:spacing w:val="-3"/>
                <w:sz w:val="22"/>
                <w:szCs w:val="22"/>
              </w:rPr>
              <w:t>4. Daily temperature and humidity readings for the housing room must also be recorded on these log sheets.</w:t>
            </w:r>
          </w:p>
        </w:tc>
      </w:tr>
    </w:tbl>
    <w:p w14:paraId="31FA78E8" w14:textId="70FD39B7" w:rsidR="00663831" w:rsidRDefault="00663831" w:rsidP="00245856">
      <w:pPr>
        <w:suppressAutoHyphens/>
        <w:rPr>
          <w:rFonts w:ascii="Times New Roman" w:hAnsi="Times New Roman"/>
          <w:spacing w:val="-3"/>
          <w:sz w:val="22"/>
          <w:szCs w:val="22"/>
        </w:rPr>
      </w:pPr>
    </w:p>
    <w:p w14:paraId="0086D53D" w14:textId="77777777" w:rsidR="0092125A" w:rsidRDefault="0092125A" w:rsidP="0092125A">
      <w:pPr>
        <w:suppressAutoHyphens/>
        <w:rPr>
          <w:rFonts w:ascii="Times New Roman" w:hAnsi="Times New Roman"/>
          <w:spacing w:val="-3"/>
          <w:sz w:val="22"/>
          <w:szCs w:val="22"/>
        </w:rPr>
      </w:pPr>
      <w:r>
        <w:rPr>
          <w:rFonts w:ascii="Times New Roman" w:hAnsi="Times New Roman"/>
          <w:spacing w:val="-3"/>
          <w:sz w:val="22"/>
          <w:szCs w:val="22"/>
        </w:rPr>
        <w:t>16. Please indicate who will be responsible for performing each procedure described, including any experimental procedures, surgery, euthanasia, and care and maintenance of animals.</w:t>
      </w:r>
      <w:r w:rsidR="003758CC">
        <w:rPr>
          <w:rFonts w:ascii="Times New Roman" w:hAnsi="Times New Roman"/>
          <w:spacing w:val="-3"/>
          <w:sz w:val="22"/>
          <w:szCs w:val="22"/>
        </w:rPr>
        <w:t xml:space="preserve"> Provide a description of training needs for each person.</w:t>
      </w:r>
    </w:p>
    <w:p w14:paraId="4FAF47EC" w14:textId="77777777" w:rsidR="0092125A" w:rsidRDefault="0092125A" w:rsidP="0092125A">
      <w:pPr>
        <w:suppressAutoHyphens/>
        <w:rPr>
          <w:rFonts w:ascii="Times New Roman" w:hAnsi="Times New Roman"/>
          <w:spacing w:val="-3"/>
          <w:sz w:val="22"/>
          <w:szCs w:val="22"/>
        </w:rPr>
      </w:pPr>
    </w:p>
    <w:p w14:paraId="1266FC82" w14:textId="77777777" w:rsidR="0092125A" w:rsidRPr="0089443A" w:rsidRDefault="0092125A" w:rsidP="0092125A">
      <w:pPr>
        <w:suppressAutoHyphens/>
        <w:rPr>
          <w:rFonts w:ascii="Times New Roman" w:hAnsi="Times New Roman"/>
          <w:spacing w:val="-3"/>
          <w:sz w:val="22"/>
          <w:szCs w:val="22"/>
        </w:rPr>
      </w:pPr>
      <w:r>
        <w:rPr>
          <w:rFonts w:ascii="Times New Roman" w:hAnsi="Times New Roman"/>
          <w:spacing w:val="-3"/>
          <w:sz w:val="22"/>
          <w:szCs w:val="22"/>
        </w:rPr>
        <w:t xml:space="preserve">17. Please provide a description of the Project Director’s / Faculty Sponsor’s training and experience in the procedures to be performed. </w:t>
      </w:r>
    </w:p>
    <w:p w14:paraId="13F1C904" w14:textId="77777777" w:rsidR="0092125A" w:rsidRDefault="0092125A" w:rsidP="00245856">
      <w:pPr>
        <w:suppressAutoHyphens/>
        <w:rPr>
          <w:rFonts w:ascii="Times New Roman" w:hAnsi="Times New Roman"/>
          <w:spacing w:val="-3"/>
          <w:sz w:val="22"/>
          <w:szCs w:val="22"/>
        </w:rPr>
      </w:pPr>
    </w:p>
    <w:p w14:paraId="0C4C0952" w14:textId="35F4A6B3" w:rsidR="002C6259" w:rsidRDefault="002C6259" w:rsidP="00245856">
      <w:pPr>
        <w:suppressAutoHyphens/>
        <w:rPr>
          <w:rFonts w:ascii="Times New Roman" w:hAnsi="Times New Roman"/>
          <w:spacing w:val="-3"/>
          <w:sz w:val="22"/>
          <w:szCs w:val="22"/>
        </w:rPr>
      </w:pPr>
      <w:r w:rsidRPr="0089443A">
        <w:rPr>
          <w:rFonts w:ascii="Times New Roman" w:hAnsi="Times New Roman"/>
          <w:spacing w:val="-3"/>
          <w:sz w:val="22"/>
          <w:szCs w:val="22"/>
        </w:rPr>
        <w:t>1</w:t>
      </w:r>
      <w:r w:rsidR="0092125A">
        <w:rPr>
          <w:rFonts w:ascii="Times New Roman" w:hAnsi="Times New Roman"/>
          <w:spacing w:val="-3"/>
          <w:sz w:val="22"/>
          <w:szCs w:val="22"/>
        </w:rPr>
        <w:t>8</w:t>
      </w:r>
      <w:r w:rsidRPr="0089443A">
        <w:rPr>
          <w:rFonts w:ascii="Times New Roman" w:hAnsi="Times New Roman"/>
          <w:spacing w:val="-3"/>
          <w:sz w:val="22"/>
          <w:szCs w:val="22"/>
        </w:rPr>
        <w:t xml:space="preserve">. Verify here that all students working on this project have a) read the full protocol, b) completed the required Collaborative Institutional Training Initiative (CITI; https://www.citiprogram.org/)  </w:t>
      </w:r>
      <w:r w:rsidR="00311D03">
        <w:rPr>
          <w:rFonts w:ascii="Times New Roman" w:hAnsi="Times New Roman"/>
          <w:spacing w:val="-3"/>
          <w:sz w:val="22"/>
          <w:szCs w:val="22"/>
        </w:rPr>
        <w:t>Working with the IACUC course</w:t>
      </w:r>
      <w:r w:rsidRPr="0089443A">
        <w:rPr>
          <w:rFonts w:ascii="Times New Roman" w:hAnsi="Times New Roman"/>
          <w:spacing w:val="-3"/>
          <w:sz w:val="22"/>
          <w:szCs w:val="22"/>
        </w:rPr>
        <w:t>, plus those appropriate to the species to be used, as assigned</w:t>
      </w:r>
      <w:r w:rsidR="009D3399">
        <w:rPr>
          <w:rFonts w:ascii="Times New Roman" w:hAnsi="Times New Roman"/>
          <w:spacing w:val="-3"/>
          <w:sz w:val="22"/>
          <w:szCs w:val="22"/>
        </w:rPr>
        <w:t xml:space="preserve">, and c) have completed Occupational Safety and Health Training offered by Mr. Ed </w:t>
      </w:r>
      <w:proofErr w:type="spellStart"/>
      <w:r w:rsidR="009D3399">
        <w:rPr>
          <w:rFonts w:ascii="Times New Roman" w:hAnsi="Times New Roman"/>
          <w:spacing w:val="-3"/>
          <w:sz w:val="22"/>
          <w:szCs w:val="22"/>
        </w:rPr>
        <w:t>Beary</w:t>
      </w:r>
      <w:proofErr w:type="spellEnd"/>
      <w:r w:rsidRPr="0089443A">
        <w:rPr>
          <w:rFonts w:ascii="Times New Roman" w:hAnsi="Times New Roman"/>
          <w:spacing w:val="-3"/>
          <w:sz w:val="22"/>
          <w:szCs w:val="22"/>
        </w:rPr>
        <w:t xml:space="preserve"> (please see the IACUC training information page: </w:t>
      </w:r>
      <w:hyperlink r:id="rId8" w:history="1">
        <w:r w:rsidR="00B4774E" w:rsidRPr="005567FC">
          <w:rPr>
            <w:rStyle w:val="Hyperlink"/>
            <w:rFonts w:ascii="Times New Roman" w:hAnsi="Times New Roman"/>
            <w:spacing w:val="-3"/>
            <w:sz w:val="22"/>
            <w:szCs w:val="22"/>
          </w:rPr>
          <w:t>https://www.geneseo.edu/sponsored_research/animal-care-and-use-training-and-other-resources</w:t>
        </w:r>
      </w:hyperlink>
      <w:r w:rsidR="009D3399">
        <w:rPr>
          <w:rFonts w:ascii="Times New Roman" w:hAnsi="Times New Roman"/>
          <w:spacing w:val="-3"/>
          <w:sz w:val="22"/>
          <w:szCs w:val="22"/>
        </w:rPr>
        <w:t>)</w:t>
      </w:r>
    </w:p>
    <w:p w14:paraId="5C0E57D8" w14:textId="77777777" w:rsidR="009D3399" w:rsidRDefault="009D3399" w:rsidP="00245856">
      <w:pPr>
        <w:suppressAutoHyphens/>
        <w:rPr>
          <w:rFonts w:ascii="Times New Roman" w:hAnsi="Times New Roman"/>
          <w:spacing w:val="-3"/>
          <w:sz w:val="22"/>
          <w:szCs w:val="22"/>
        </w:rPr>
      </w:pPr>
    </w:p>
    <w:p w14:paraId="2D4CD721" w14:textId="77777777" w:rsidR="00436095" w:rsidRPr="00436095" w:rsidRDefault="009D3399" w:rsidP="00436095">
      <w:pPr>
        <w:suppressAutoHyphens/>
        <w:rPr>
          <w:rFonts w:ascii="Times New Roman" w:hAnsi="Times New Roman"/>
          <w:spacing w:val="-3"/>
          <w:sz w:val="22"/>
          <w:szCs w:val="22"/>
        </w:rPr>
      </w:pPr>
      <w:r>
        <w:rPr>
          <w:rFonts w:ascii="Times New Roman" w:hAnsi="Times New Roman"/>
          <w:spacing w:val="-3"/>
          <w:sz w:val="22"/>
          <w:szCs w:val="22"/>
        </w:rPr>
        <w:t>1</w:t>
      </w:r>
      <w:r w:rsidR="0092125A">
        <w:rPr>
          <w:rFonts w:ascii="Times New Roman" w:hAnsi="Times New Roman"/>
          <w:spacing w:val="-3"/>
          <w:sz w:val="22"/>
          <w:szCs w:val="22"/>
        </w:rPr>
        <w:t>9</w:t>
      </w:r>
      <w:r>
        <w:rPr>
          <w:rFonts w:ascii="Times New Roman" w:hAnsi="Times New Roman"/>
          <w:spacing w:val="-3"/>
          <w:sz w:val="22"/>
          <w:szCs w:val="22"/>
        </w:rPr>
        <w:t xml:space="preserve">. Verify here that </w:t>
      </w:r>
      <w:r w:rsidR="00436095">
        <w:rPr>
          <w:rFonts w:ascii="Times New Roman" w:hAnsi="Times New Roman"/>
          <w:spacing w:val="-3"/>
          <w:sz w:val="22"/>
          <w:szCs w:val="22"/>
        </w:rPr>
        <w:t xml:space="preserve">the research or educational </w:t>
      </w:r>
      <w:r w:rsidR="00436095" w:rsidRPr="00436095">
        <w:rPr>
          <w:rFonts w:ascii="Times New Roman" w:hAnsi="Times New Roman"/>
          <w:spacing w:val="-3"/>
          <w:sz w:val="22"/>
          <w:szCs w:val="22"/>
        </w:rPr>
        <w:t>use of</w:t>
      </w:r>
      <w:r w:rsidR="00436095">
        <w:rPr>
          <w:rFonts w:ascii="Times New Roman" w:hAnsi="Times New Roman"/>
          <w:spacing w:val="-3"/>
          <w:sz w:val="22"/>
          <w:szCs w:val="22"/>
        </w:rPr>
        <w:t xml:space="preserve"> </w:t>
      </w:r>
      <w:r w:rsidR="00436095" w:rsidRPr="00436095">
        <w:rPr>
          <w:rFonts w:ascii="Times New Roman" w:hAnsi="Times New Roman"/>
          <w:spacing w:val="-3"/>
          <w:sz w:val="22"/>
          <w:szCs w:val="22"/>
        </w:rPr>
        <w:t>living animals will be under the immediate</w:t>
      </w:r>
    </w:p>
    <w:p w14:paraId="77E5E8C6" w14:textId="2FF36BE3" w:rsidR="009D3399" w:rsidRDefault="00436095" w:rsidP="00436095">
      <w:pPr>
        <w:suppressAutoHyphens/>
        <w:rPr>
          <w:rFonts w:ascii="Times New Roman" w:hAnsi="Times New Roman"/>
          <w:spacing w:val="-3"/>
          <w:sz w:val="22"/>
          <w:szCs w:val="22"/>
        </w:rPr>
      </w:pPr>
      <w:r w:rsidRPr="00436095">
        <w:rPr>
          <w:rFonts w:ascii="Times New Roman" w:hAnsi="Times New Roman"/>
          <w:spacing w:val="-3"/>
          <w:sz w:val="22"/>
          <w:szCs w:val="22"/>
        </w:rPr>
        <w:t>supervision of persons qualified by training and experience to conduct scientific work.</w:t>
      </w:r>
      <w:r w:rsidR="009D3399">
        <w:rPr>
          <w:rFonts w:ascii="Times New Roman" w:hAnsi="Times New Roman"/>
          <w:spacing w:val="-3"/>
          <w:sz w:val="22"/>
          <w:szCs w:val="22"/>
        </w:rPr>
        <w:t xml:space="preserve"> </w:t>
      </w:r>
      <w:r>
        <w:rPr>
          <w:rFonts w:ascii="Times New Roman" w:hAnsi="Times New Roman"/>
          <w:spacing w:val="-3"/>
          <w:sz w:val="22"/>
          <w:szCs w:val="22"/>
        </w:rPr>
        <w:t>NY State regulations require</w:t>
      </w:r>
      <w:r w:rsidRPr="00436095">
        <w:rPr>
          <w:rFonts w:ascii="Times New Roman" w:hAnsi="Times New Roman"/>
          <w:spacing w:val="-3"/>
          <w:sz w:val="22"/>
          <w:szCs w:val="22"/>
        </w:rPr>
        <w:t xml:space="preserve"> that individuals performing animal experiments, tests, investigations, and</w:t>
      </w:r>
      <w:r>
        <w:rPr>
          <w:rFonts w:ascii="Times New Roman" w:hAnsi="Times New Roman"/>
          <w:spacing w:val="-3"/>
          <w:sz w:val="22"/>
          <w:szCs w:val="22"/>
        </w:rPr>
        <w:t xml:space="preserve"> </w:t>
      </w:r>
      <w:r w:rsidRPr="00436095">
        <w:rPr>
          <w:rFonts w:ascii="Times New Roman" w:hAnsi="Times New Roman"/>
          <w:spacing w:val="-3"/>
          <w:sz w:val="22"/>
          <w:szCs w:val="22"/>
        </w:rPr>
        <w:t>educational demonstrations</w:t>
      </w:r>
      <w:r w:rsidR="004758D5">
        <w:rPr>
          <w:rFonts w:ascii="Times New Roman" w:hAnsi="Times New Roman"/>
          <w:spacing w:val="-3"/>
          <w:sz w:val="22"/>
          <w:szCs w:val="22"/>
        </w:rPr>
        <w:t xml:space="preserve"> </w:t>
      </w:r>
      <w:r w:rsidR="004758D5" w:rsidRPr="00436095">
        <w:rPr>
          <w:rFonts w:ascii="Times New Roman" w:hAnsi="Times New Roman"/>
          <w:spacing w:val="-3"/>
          <w:sz w:val="22"/>
          <w:szCs w:val="22"/>
        </w:rPr>
        <w:t>involving more than slight or momentary pain (whether relieved by analgesia or not)</w:t>
      </w:r>
      <w:r w:rsidRPr="00436095">
        <w:rPr>
          <w:rFonts w:ascii="Times New Roman" w:hAnsi="Times New Roman"/>
          <w:spacing w:val="-3"/>
          <w:sz w:val="22"/>
          <w:szCs w:val="22"/>
        </w:rPr>
        <w:t xml:space="preserve"> are either themselves “qualified by training and experience” or are</w:t>
      </w:r>
      <w:r>
        <w:rPr>
          <w:rFonts w:ascii="Times New Roman" w:hAnsi="Times New Roman"/>
          <w:spacing w:val="-3"/>
          <w:sz w:val="22"/>
          <w:szCs w:val="22"/>
        </w:rPr>
        <w:t xml:space="preserve"> </w:t>
      </w:r>
      <w:r w:rsidRPr="00436095">
        <w:rPr>
          <w:rFonts w:ascii="Times New Roman" w:hAnsi="Times New Roman"/>
          <w:spacing w:val="-3"/>
          <w:sz w:val="22"/>
          <w:szCs w:val="22"/>
        </w:rPr>
        <w:t xml:space="preserve">under the immediate </w:t>
      </w:r>
      <w:r>
        <w:rPr>
          <w:rFonts w:ascii="Times New Roman" w:hAnsi="Times New Roman"/>
          <w:spacing w:val="-3"/>
          <w:sz w:val="22"/>
          <w:szCs w:val="22"/>
        </w:rPr>
        <w:t xml:space="preserve">personal </w:t>
      </w:r>
      <w:r w:rsidRPr="00436095">
        <w:rPr>
          <w:rFonts w:ascii="Times New Roman" w:hAnsi="Times New Roman"/>
          <w:spacing w:val="-3"/>
          <w:sz w:val="22"/>
          <w:szCs w:val="22"/>
        </w:rPr>
        <w:t>supervision of persons so qualified.</w:t>
      </w:r>
    </w:p>
    <w:p w14:paraId="4A1FE153" w14:textId="77777777" w:rsidR="00436095" w:rsidRDefault="00436095" w:rsidP="00436095">
      <w:pPr>
        <w:suppressAutoHyphens/>
        <w:rPr>
          <w:rFonts w:ascii="Times New Roman" w:hAnsi="Times New Roman"/>
          <w:spacing w:val="-3"/>
          <w:sz w:val="22"/>
          <w:szCs w:val="22"/>
        </w:rPr>
      </w:pPr>
    </w:p>
    <w:p w14:paraId="44140E7C" w14:textId="1AA4B2D2" w:rsidR="00762849" w:rsidRDefault="0092125A" w:rsidP="00762849">
      <w:pPr>
        <w:suppressAutoHyphens/>
        <w:rPr>
          <w:rFonts w:ascii="Times New Roman" w:hAnsi="Times New Roman"/>
          <w:spacing w:val="-3"/>
          <w:sz w:val="22"/>
          <w:szCs w:val="22"/>
        </w:rPr>
      </w:pPr>
      <w:r w:rsidRPr="002C26F0">
        <w:rPr>
          <w:rFonts w:ascii="Times New Roman" w:hAnsi="Times New Roman"/>
          <w:spacing w:val="-3"/>
          <w:sz w:val="22"/>
          <w:szCs w:val="22"/>
        </w:rPr>
        <w:t>20</w:t>
      </w:r>
      <w:r w:rsidR="00436095" w:rsidRPr="002C26F0">
        <w:rPr>
          <w:rFonts w:ascii="Times New Roman" w:hAnsi="Times New Roman"/>
          <w:spacing w:val="-3"/>
          <w:sz w:val="22"/>
          <w:szCs w:val="22"/>
        </w:rPr>
        <w:t xml:space="preserve">. Verify here that in addition to the required CITI course(s) (see 15, above), the project director or faculty sponsor will provide all students responsible for animal care and use with hands-on training appropriate to the procedures proposed, and that they </w:t>
      </w:r>
      <w:r w:rsidRPr="002C26F0">
        <w:rPr>
          <w:rFonts w:ascii="Times New Roman" w:hAnsi="Times New Roman"/>
          <w:spacing w:val="-3"/>
          <w:sz w:val="22"/>
          <w:szCs w:val="22"/>
        </w:rPr>
        <w:t xml:space="preserve">and their students </w:t>
      </w:r>
      <w:r w:rsidR="00436095" w:rsidRPr="002C26F0">
        <w:rPr>
          <w:rFonts w:ascii="Times New Roman" w:hAnsi="Times New Roman"/>
          <w:spacing w:val="-3"/>
          <w:sz w:val="22"/>
          <w:szCs w:val="22"/>
        </w:rPr>
        <w:t xml:space="preserve">will keep a written log of all hands-on </w:t>
      </w:r>
      <w:r w:rsidRPr="002C26F0">
        <w:rPr>
          <w:rFonts w:ascii="Times New Roman" w:hAnsi="Times New Roman"/>
          <w:spacing w:val="-3"/>
          <w:sz w:val="22"/>
          <w:szCs w:val="22"/>
        </w:rPr>
        <w:t>training provided and received.</w:t>
      </w:r>
      <w:r w:rsidR="00436095" w:rsidRPr="002C26F0">
        <w:rPr>
          <w:rFonts w:ascii="Times New Roman" w:hAnsi="Times New Roman"/>
          <w:spacing w:val="-3"/>
          <w:sz w:val="22"/>
          <w:szCs w:val="22"/>
        </w:rPr>
        <w:t xml:space="preserve"> </w:t>
      </w:r>
    </w:p>
    <w:p w14:paraId="3B6CEB45" w14:textId="7B82AAA1" w:rsidR="00311D03" w:rsidRDefault="00311D03" w:rsidP="00762849">
      <w:pPr>
        <w:suppressAutoHyphens/>
        <w:rPr>
          <w:rFonts w:ascii="Times New Roman" w:hAnsi="Times New Roman"/>
          <w:spacing w:val="-3"/>
          <w:sz w:val="22"/>
          <w:szCs w:val="22"/>
        </w:rPr>
      </w:pPr>
    </w:p>
    <w:p w14:paraId="407600F5" w14:textId="1F9CF373" w:rsidR="00311D03" w:rsidRPr="0089443A" w:rsidRDefault="00311D03" w:rsidP="00311D03">
      <w:pPr>
        <w:suppressAutoHyphens/>
        <w:rPr>
          <w:rFonts w:ascii="Times New Roman" w:hAnsi="Times New Roman"/>
          <w:spacing w:val="-3"/>
          <w:sz w:val="22"/>
          <w:szCs w:val="22"/>
        </w:rPr>
      </w:pPr>
    </w:p>
    <w:tbl>
      <w:tblPr>
        <w:tblStyle w:val="TableGrid"/>
        <w:tblW w:w="0" w:type="auto"/>
        <w:tblLook w:val="04A0" w:firstRow="1" w:lastRow="0" w:firstColumn="1" w:lastColumn="0" w:noHBand="0" w:noVBand="1"/>
      </w:tblPr>
      <w:tblGrid>
        <w:gridCol w:w="10296"/>
      </w:tblGrid>
      <w:tr w:rsidR="00663831" w14:paraId="71DB4725" w14:textId="77777777" w:rsidTr="00663831">
        <w:tc>
          <w:tcPr>
            <w:tcW w:w="10296" w:type="dxa"/>
            <w:shd w:val="clear" w:color="auto" w:fill="DEEAF6" w:themeFill="accent5" w:themeFillTint="33"/>
          </w:tcPr>
          <w:p w14:paraId="04454B42" w14:textId="5E56CA0F" w:rsidR="00663831" w:rsidRDefault="00663831" w:rsidP="00663831">
            <w:pPr>
              <w:suppressAutoHyphens/>
              <w:rPr>
                <w:rFonts w:ascii="Times New Roman" w:hAnsi="Times New Roman"/>
                <w:i/>
                <w:iCs/>
                <w:spacing w:val="-3"/>
                <w:sz w:val="22"/>
                <w:szCs w:val="22"/>
              </w:rPr>
            </w:pPr>
            <w:r w:rsidRPr="00311D03">
              <w:rPr>
                <w:rFonts w:ascii="Times New Roman" w:hAnsi="Times New Roman"/>
                <w:b/>
                <w:bCs/>
                <w:i/>
                <w:iCs/>
                <w:spacing w:val="-3"/>
                <w:sz w:val="22"/>
                <w:szCs w:val="22"/>
              </w:rPr>
              <w:t>Note the following NY State Department of Health information for survival surgery or experiments, tests, investigations, or educational demonstrations involving more than slight or momentary pain (whether relieved by analgesia or not):</w:t>
            </w:r>
            <w:r w:rsidRPr="00311D03">
              <w:rPr>
                <w:rFonts w:ascii="Times New Roman" w:hAnsi="Times New Roman"/>
                <w:i/>
                <w:iCs/>
                <w:spacing w:val="-3"/>
                <w:sz w:val="22"/>
                <w:szCs w:val="22"/>
              </w:rPr>
              <w:t xml:space="preserve"> </w:t>
            </w:r>
          </w:p>
          <w:p w14:paraId="4292816F" w14:textId="77777777" w:rsidR="00663831" w:rsidRPr="00311D03" w:rsidRDefault="00663831" w:rsidP="00663831">
            <w:pPr>
              <w:suppressAutoHyphens/>
              <w:rPr>
                <w:rFonts w:ascii="Times New Roman" w:hAnsi="Times New Roman"/>
                <w:i/>
                <w:iCs/>
                <w:spacing w:val="-3"/>
                <w:sz w:val="22"/>
                <w:szCs w:val="22"/>
              </w:rPr>
            </w:pPr>
          </w:p>
          <w:p w14:paraId="7164DD58" w14:textId="77777777" w:rsidR="00663831" w:rsidRPr="00311D03" w:rsidRDefault="00663831" w:rsidP="00663831">
            <w:pPr>
              <w:suppressAutoHyphens/>
              <w:rPr>
                <w:rFonts w:ascii="Times New Roman" w:hAnsi="Times New Roman"/>
                <w:spacing w:val="-3"/>
                <w:sz w:val="22"/>
                <w:szCs w:val="22"/>
              </w:rPr>
            </w:pPr>
            <w:r w:rsidRPr="00311D03">
              <w:rPr>
                <w:rFonts w:ascii="Times New Roman" w:hAnsi="Times New Roman"/>
                <w:spacing w:val="-3"/>
                <w:sz w:val="22"/>
                <w:szCs w:val="22"/>
              </w:rPr>
              <w:t xml:space="preserve">“Institutions must </w:t>
            </w:r>
            <w:proofErr w:type="gramStart"/>
            <w:r w:rsidRPr="00311D03">
              <w:rPr>
                <w:rFonts w:ascii="Times New Roman" w:hAnsi="Times New Roman"/>
                <w:spacing w:val="-3"/>
                <w:sz w:val="22"/>
                <w:szCs w:val="22"/>
              </w:rPr>
              <w:t>provide, and</w:t>
            </w:r>
            <w:proofErr w:type="gramEnd"/>
            <w:r w:rsidRPr="00311D03">
              <w:rPr>
                <w:rFonts w:ascii="Times New Roman" w:hAnsi="Times New Roman"/>
                <w:spacing w:val="-3"/>
                <w:sz w:val="22"/>
                <w:szCs w:val="22"/>
              </w:rPr>
              <w:t xml:space="preserve"> be able to demonstrate to the Department upon request, high levels of training and experience among individuals authorized to perform survival surgery and/or conduct experiments, tests, investigations, or educational demonstrations involving more than slight or momentary pain (whether relieved by analgesia or not).” </w:t>
            </w:r>
          </w:p>
          <w:p w14:paraId="458C65EA" w14:textId="77777777" w:rsidR="00663831" w:rsidRPr="00311D03" w:rsidRDefault="00663831" w:rsidP="00663831">
            <w:pPr>
              <w:suppressAutoHyphens/>
              <w:rPr>
                <w:rFonts w:ascii="Times New Roman" w:hAnsi="Times New Roman"/>
                <w:spacing w:val="-3"/>
                <w:sz w:val="22"/>
                <w:szCs w:val="22"/>
              </w:rPr>
            </w:pPr>
          </w:p>
          <w:p w14:paraId="362EA00B" w14:textId="77777777" w:rsidR="00663831" w:rsidRPr="00311D03" w:rsidRDefault="00663831" w:rsidP="00663831">
            <w:pPr>
              <w:suppressAutoHyphens/>
              <w:rPr>
                <w:rFonts w:ascii="Times New Roman" w:hAnsi="Times New Roman"/>
                <w:spacing w:val="-3"/>
                <w:sz w:val="22"/>
                <w:szCs w:val="22"/>
              </w:rPr>
            </w:pPr>
            <w:r w:rsidRPr="00311D03">
              <w:rPr>
                <w:rFonts w:ascii="Times New Roman" w:hAnsi="Times New Roman"/>
                <w:spacing w:val="-3"/>
                <w:sz w:val="22"/>
                <w:szCs w:val="22"/>
              </w:rPr>
              <w:t xml:space="preserve">“With reference to survival surgery, the Department requires regulated entities to meet the thresholds for training and assessment; presurgical planning; surgical facilities; surgical procedures; aseptic technique; intraoperative monitoring; and postoperative care as well as anesthesia and analgesia outlined on pages 115 through 123 (inclusive) of the 8th Edition of the </w:t>
            </w:r>
            <w:r w:rsidRPr="00311D03">
              <w:rPr>
                <w:rFonts w:ascii="Times New Roman" w:hAnsi="Times New Roman"/>
                <w:i/>
                <w:iCs/>
                <w:spacing w:val="-3"/>
                <w:sz w:val="22"/>
                <w:szCs w:val="22"/>
              </w:rPr>
              <w:t>Guide for the Care and Use of Laboratory Animals</w:t>
            </w:r>
            <w:r w:rsidRPr="00311D03">
              <w:rPr>
                <w:rFonts w:ascii="Times New Roman" w:hAnsi="Times New Roman"/>
                <w:spacing w:val="-3"/>
                <w:sz w:val="22"/>
                <w:szCs w:val="22"/>
              </w:rPr>
              <w:t xml:space="preserve"> (“</w:t>
            </w:r>
            <w:r w:rsidRPr="00311D03">
              <w:rPr>
                <w:rFonts w:ascii="Times New Roman" w:hAnsi="Times New Roman"/>
                <w:i/>
                <w:iCs/>
                <w:spacing w:val="-3"/>
                <w:sz w:val="22"/>
                <w:szCs w:val="22"/>
              </w:rPr>
              <w:t>The Guide</w:t>
            </w:r>
            <w:r w:rsidRPr="00311D03">
              <w:rPr>
                <w:rFonts w:ascii="Times New Roman" w:hAnsi="Times New Roman"/>
                <w:spacing w:val="-3"/>
                <w:sz w:val="22"/>
                <w:szCs w:val="22"/>
              </w:rPr>
              <w:t xml:space="preserve">”). This includes, but is not limited to, the fact that surgeons must be adequately trained to ensure “asepsis, gentle tissue handling, minimal dissection of </w:t>
            </w:r>
            <w:r w:rsidRPr="00311D03">
              <w:rPr>
                <w:rFonts w:ascii="Times New Roman" w:hAnsi="Times New Roman"/>
                <w:spacing w:val="-3"/>
                <w:sz w:val="22"/>
                <w:szCs w:val="22"/>
              </w:rPr>
              <w:lastRenderedPageBreak/>
              <w:t>tissues, appropriate use of instruments, effective hemostasis, and correct use of suture materials and patterns.” Evidently more than a handful of training sessions will be required to achieve this standard, even for the most minor of surgical procedures such a small skin incision and subsequent closure.”</w:t>
            </w:r>
          </w:p>
          <w:p w14:paraId="35BE9E43" w14:textId="77777777" w:rsidR="00663831" w:rsidRPr="00311D03" w:rsidRDefault="00663831" w:rsidP="00663831">
            <w:pPr>
              <w:suppressAutoHyphens/>
              <w:rPr>
                <w:rFonts w:ascii="Times New Roman" w:hAnsi="Times New Roman"/>
                <w:spacing w:val="-3"/>
                <w:sz w:val="22"/>
                <w:szCs w:val="22"/>
              </w:rPr>
            </w:pPr>
          </w:p>
          <w:p w14:paraId="6C256687" w14:textId="241C8B5A" w:rsidR="00663831" w:rsidRDefault="00663831" w:rsidP="00663831">
            <w:pPr>
              <w:overflowPunct/>
              <w:textAlignment w:val="auto"/>
              <w:rPr>
                <w:rFonts w:ascii="Times New Roman" w:hAnsi="Times New Roman"/>
                <w:spacing w:val="-3"/>
                <w:sz w:val="22"/>
                <w:szCs w:val="22"/>
              </w:rPr>
            </w:pPr>
            <w:r w:rsidRPr="00311D03">
              <w:rPr>
                <w:rFonts w:ascii="Times New Roman" w:hAnsi="Times New Roman"/>
                <w:color w:val="000000"/>
                <w:sz w:val="22"/>
                <w:szCs w:val="22"/>
              </w:rPr>
              <w:t xml:space="preserve">“Ensuring rigorous training and experience will reduce adverse outcomes such as death, wound dehiscence, and clinical or subclinical infection. Pursuant to 10 NYCRR §§ 55-1.1(a) &amp; 55-1.6, with reference to the </w:t>
            </w:r>
            <w:proofErr w:type="gramStart"/>
            <w:r w:rsidRPr="00311D03">
              <w:rPr>
                <w:rFonts w:ascii="Times New Roman" w:hAnsi="Times New Roman"/>
                <w:color w:val="000000"/>
                <w:sz w:val="22"/>
                <w:szCs w:val="22"/>
              </w:rPr>
              <w:t>aforementioned section</w:t>
            </w:r>
            <w:proofErr w:type="gramEnd"/>
            <w:r w:rsidRPr="00311D03">
              <w:rPr>
                <w:rFonts w:ascii="Times New Roman" w:hAnsi="Times New Roman"/>
                <w:color w:val="000000"/>
                <w:sz w:val="22"/>
                <w:szCs w:val="22"/>
              </w:rPr>
              <w:t xml:space="preserve"> of </w:t>
            </w:r>
            <w:r w:rsidRPr="00311D03">
              <w:rPr>
                <w:rFonts w:ascii="Times New Roman" w:hAnsi="Times New Roman"/>
                <w:i/>
                <w:iCs/>
                <w:color w:val="000000"/>
                <w:sz w:val="22"/>
                <w:szCs w:val="22"/>
              </w:rPr>
              <w:t>The Guide</w:t>
            </w:r>
            <w:r w:rsidRPr="00311D03">
              <w:rPr>
                <w:rFonts w:ascii="Times New Roman" w:hAnsi="Times New Roman"/>
                <w:color w:val="000000"/>
                <w:sz w:val="22"/>
                <w:szCs w:val="22"/>
              </w:rPr>
              <w:t xml:space="preserve">, all “must” statements shall be adhered to, without exception, by regulated entities. Additionally, all “should” statements in </w:t>
            </w:r>
            <w:r w:rsidRPr="00311D03">
              <w:rPr>
                <w:rFonts w:ascii="Times New Roman" w:hAnsi="Times New Roman"/>
                <w:i/>
                <w:iCs/>
                <w:color w:val="000000"/>
                <w:sz w:val="22"/>
                <w:szCs w:val="22"/>
              </w:rPr>
              <w:t>The Guide</w:t>
            </w:r>
            <w:r w:rsidRPr="00311D03">
              <w:rPr>
                <w:rFonts w:ascii="Times New Roman" w:hAnsi="Times New Roman"/>
                <w:color w:val="000000"/>
                <w:sz w:val="22"/>
                <w:szCs w:val="22"/>
              </w:rPr>
              <w:t xml:space="preserve"> are considered mandatory by the Department unless a written exception, with concomitant scientific justification, has been reviewed and approved by the institution’s Attending Veterinarian and IACUC. Such a statement must meet the standards laid out for performance standards on pages 6 and 7 of </w:t>
            </w:r>
            <w:r w:rsidRPr="00311D03">
              <w:rPr>
                <w:rFonts w:ascii="Times New Roman" w:hAnsi="Times New Roman"/>
                <w:i/>
                <w:iCs/>
                <w:color w:val="000000"/>
                <w:sz w:val="22"/>
                <w:szCs w:val="22"/>
              </w:rPr>
              <w:t>The Guide</w:t>
            </w:r>
            <w:r w:rsidRPr="00311D03">
              <w:rPr>
                <w:rFonts w:ascii="Times New Roman" w:hAnsi="Times New Roman"/>
                <w:color w:val="000000"/>
                <w:sz w:val="22"/>
                <w:szCs w:val="22"/>
              </w:rPr>
              <w:t xml:space="preserve"> as well as those specified by the National Institutes of Health Office of Laboratory Animal Welfare (OLAW) (see Section G. Institutional Responsibilities. FAQ 10 – What is OLAW’s position on performance standards? </w:t>
            </w:r>
            <w:r w:rsidRPr="00311D03">
              <w:rPr>
                <w:rFonts w:ascii="Times New Roman" w:hAnsi="Times New Roman"/>
                <w:color w:val="0563C2"/>
                <w:sz w:val="22"/>
                <w:szCs w:val="22"/>
              </w:rPr>
              <w:t>https://olaw.nih.gov/faqs#/guidance/faqs?anchor=question3284</w:t>
            </w:r>
            <w:r w:rsidRPr="00311D03">
              <w:rPr>
                <w:rFonts w:ascii="Times New Roman" w:hAnsi="Times New Roman"/>
                <w:color w:val="000000"/>
                <w:sz w:val="22"/>
                <w:szCs w:val="22"/>
              </w:rPr>
              <w:t>). Such exceptions must exist in writing for each individual protocol in which deviations from “should” statements occur and must be renewed no less frequently than once every 3 years or when surgical techniques or procedures are added or changed via major amendment.”</w:t>
            </w:r>
          </w:p>
        </w:tc>
      </w:tr>
    </w:tbl>
    <w:p w14:paraId="5ED8E9E2" w14:textId="77777777" w:rsidR="00311D03" w:rsidRDefault="00311D03" w:rsidP="00762849">
      <w:pPr>
        <w:suppressAutoHyphens/>
        <w:rPr>
          <w:rFonts w:ascii="Times New Roman" w:hAnsi="Times New Roman"/>
          <w:spacing w:val="-3"/>
          <w:sz w:val="22"/>
          <w:szCs w:val="22"/>
        </w:rPr>
      </w:pPr>
    </w:p>
    <w:p w14:paraId="63345678" w14:textId="77777777" w:rsidR="00663831" w:rsidRPr="0089443A" w:rsidRDefault="00663831" w:rsidP="00663831">
      <w:pPr>
        <w:suppressAutoHyphens/>
        <w:rPr>
          <w:rFonts w:ascii="Times New Roman" w:hAnsi="Times New Roman"/>
          <w:spacing w:val="-3"/>
          <w:sz w:val="22"/>
          <w:szCs w:val="22"/>
        </w:rPr>
      </w:pPr>
      <w:r>
        <w:rPr>
          <w:rFonts w:ascii="Times New Roman" w:hAnsi="Times New Roman"/>
          <w:spacing w:val="-3"/>
          <w:sz w:val="22"/>
          <w:szCs w:val="22"/>
        </w:rPr>
        <w:t>21.</w:t>
      </w:r>
      <w:r w:rsidRPr="0089443A">
        <w:rPr>
          <w:rFonts w:ascii="Times New Roman" w:hAnsi="Times New Roman"/>
          <w:spacing w:val="-3"/>
          <w:sz w:val="22"/>
          <w:szCs w:val="22"/>
        </w:rPr>
        <w:t xml:space="preserve"> Additional information or special requests:</w:t>
      </w:r>
    </w:p>
    <w:p w14:paraId="69E635AC" w14:textId="77777777" w:rsidR="00663831" w:rsidRPr="0089443A" w:rsidRDefault="00663831" w:rsidP="00663831">
      <w:pPr>
        <w:suppressAutoHyphens/>
        <w:rPr>
          <w:rFonts w:ascii="Times New Roman" w:hAnsi="Times New Roman"/>
          <w:spacing w:val="-3"/>
          <w:sz w:val="22"/>
          <w:szCs w:val="22"/>
        </w:rPr>
      </w:pPr>
    </w:p>
    <w:p w14:paraId="3D14BE8B" w14:textId="3FA5FFE5" w:rsidR="002C26F0" w:rsidRDefault="00663831" w:rsidP="00663831">
      <w:pPr>
        <w:suppressAutoHyphens/>
        <w:rPr>
          <w:rFonts w:ascii="Times New Roman" w:hAnsi="Times New Roman"/>
          <w:b/>
          <w:bCs/>
          <w:spacing w:val="-3"/>
          <w:sz w:val="22"/>
          <w:szCs w:val="22"/>
        </w:rPr>
      </w:pPr>
      <w:r>
        <w:rPr>
          <w:rFonts w:ascii="Times New Roman" w:hAnsi="Times New Roman"/>
          <w:spacing w:val="-3"/>
          <w:sz w:val="22"/>
          <w:szCs w:val="22"/>
        </w:rPr>
        <w:t>22</w:t>
      </w:r>
      <w:r w:rsidRPr="0089443A">
        <w:rPr>
          <w:rFonts w:ascii="Times New Roman" w:hAnsi="Times New Roman"/>
          <w:spacing w:val="-3"/>
          <w:sz w:val="22"/>
          <w:szCs w:val="22"/>
        </w:rPr>
        <w:t>. Emergency Contact Information. Provide the name(s), phone numbers(s) and email address(es) of individuals that should be contacted in the event of an emergency.  For a student proposal, please make sure that contact information for the faculty sponsor is also provided.  Emergency contact information must also be posted in the housing room.</w:t>
      </w:r>
    </w:p>
    <w:p w14:paraId="1F9F18CD" w14:textId="77777777" w:rsidR="002C6259" w:rsidRPr="0089443A" w:rsidRDefault="002C6259" w:rsidP="00245856">
      <w:pPr>
        <w:suppressAutoHyphens/>
        <w:rPr>
          <w:rFonts w:ascii="Times New Roman" w:hAnsi="Times New Roman"/>
          <w:spacing w:val="-3"/>
          <w:sz w:val="22"/>
          <w:szCs w:val="22"/>
        </w:rPr>
      </w:pPr>
    </w:p>
    <w:p w14:paraId="699D93DC" w14:textId="77777777" w:rsidR="00F82D8C" w:rsidRPr="0089443A" w:rsidRDefault="00F82D8C" w:rsidP="00245856">
      <w:pPr>
        <w:suppressAutoHyphens/>
        <w:rPr>
          <w:rFonts w:ascii="Times New Roman" w:hAnsi="Times New Roman"/>
          <w:spacing w:val="-3"/>
          <w:sz w:val="22"/>
          <w:szCs w:val="22"/>
        </w:rPr>
      </w:pPr>
    </w:p>
    <w:p w14:paraId="3CF97E9E" w14:textId="77777777" w:rsidR="003A6EA2" w:rsidRDefault="003A6EA2" w:rsidP="007B40D5">
      <w:pPr>
        <w:suppressAutoHyphens/>
        <w:rPr>
          <w:rFonts w:ascii="Times New Roman" w:hAnsi="Times New Roman"/>
          <w:b/>
          <w:spacing w:val="-2"/>
          <w:sz w:val="22"/>
          <w:szCs w:val="22"/>
        </w:rPr>
      </w:pPr>
    </w:p>
    <w:p w14:paraId="4A7B3D94" w14:textId="77777777" w:rsidR="007729ED" w:rsidRDefault="00DC618F" w:rsidP="007B40D5">
      <w:pPr>
        <w:suppressAutoHyphens/>
        <w:rPr>
          <w:rFonts w:ascii="Times New Roman" w:hAnsi="Times New Roman"/>
          <w:spacing w:val="-3"/>
          <w:sz w:val="22"/>
          <w:szCs w:val="22"/>
        </w:rPr>
      </w:pPr>
      <w:r w:rsidRPr="007729ED">
        <w:rPr>
          <w:rFonts w:ascii="Times New Roman" w:hAnsi="Times New Roman"/>
          <w:b/>
          <w:spacing w:val="-2"/>
          <w:sz w:val="22"/>
          <w:szCs w:val="22"/>
        </w:rPr>
        <w:t>The project direct</w:t>
      </w:r>
      <w:r w:rsidR="007729ED" w:rsidRPr="007729ED">
        <w:rPr>
          <w:rFonts w:ascii="Times New Roman" w:hAnsi="Times New Roman"/>
          <w:b/>
          <w:spacing w:val="-2"/>
          <w:sz w:val="22"/>
          <w:szCs w:val="22"/>
        </w:rPr>
        <w:t>or</w:t>
      </w:r>
      <w:r w:rsidRPr="007729ED">
        <w:rPr>
          <w:rFonts w:ascii="Times New Roman" w:hAnsi="Times New Roman"/>
          <w:b/>
          <w:spacing w:val="-2"/>
          <w:sz w:val="22"/>
          <w:szCs w:val="22"/>
        </w:rPr>
        <w:t xml:space="preserve"> and faculty sponsor, if applicable, agree to: </w:t>
      </w:r>
      <w:r w:rsidRPr="007729ED">
        <w:rPr>
          <w:rFonts w:ascii="Times New Roman" w:hAnsi="Times New Roman"/>
          <w:spacing w:val="-2"/>
          <w:sz w:val="22"/>
          <w:szCs w:val="22"/>
        </w:rPr>
        <w:t>c</w:t>
      </w:r>
      <w:r w:rsidRPr="007729ED">
        <w:rPr>
          <w:rFonts w:ascii="Times New Roman" w:hAnsi="Times New Roman"/>
          <w:spacing w:val="-3"/>
          <w:sz w:val="22"/>
          <w:szCs w:val="22"/>
        </w:rPr>
        <w:t>omply with the Guide for the Care and Use of Laboratory Animals, 8</w:t>
      </w:r>
      <w:r w:rsidRPr="007729ED">
        <w:rPr>
          <w:rFonts w:ascii="Times New Roman" w:hAnsi="Times New Roman"/>
          <w:spacing w:val="-3"/>
          <w:sz w:val="22"/>
          <w:szCs w:val="22"/>
          <w:vertAlign w:val="superscript"/>
        </w:rPr>
        <w:t>th</w:t>
      </w:r>
      <w:r w:rsidRPr="007729ED">
        <w:rPr>
          <w:rFonts w:ascii="Times New Roman" w:hAnsi="Times New Roman"/>
          <w:spacing w:val="-3"/>
          <w:sz w:val="22"/>
          <w:szCs w:val="22"/>
        </w:rPr>
        <w:t xml:space="preserve"> Edition; provide an updated protocol to the IACUC if significant changes are made to this protocol; ensure that students will not conduct research involving animals until they hav</w:t>
      </w:r>
      <w:r w:rsidR="00266C03" w:rsidRPr="007729ED">
        <w:rPr>
          <w:rFonts w:ascii="Times New Roman" w:hAnsi="Times New Roman"/>
          <w:spacing w:val="-3"/>
          <w:sz w:val="22"/>
          <w:szCs w:val="22"/>
        </w:rPr>
        <w:t xml:space="preserve">e received appropriate training and </w:t>
      </w:r>
      <w:r w:rsidR="007B40D5" w:rsidRPr="007729ED">
        <w:rPr>
          <w:rFonts w:ascii="Times New Roman" w:hAnsi="Times New Roman"/>
          <w:spacing w:val="-3"/>
          <w:sz w:val="22"/>
          <w:szCs w:val="22"/>
        </w:rPr>
        <w:t xml:space="preserve">have completed the IACUC Student Training Certification form, which is available on the IACUC training page:  </w:t>
      </w:r>
      <w:hyperlink r:id="rId9" w:history="1">
        <w:r w:rsidR="007B40D5" w:rsidRPr="007729ED">
          <w:rPr>
            <w:rStyle w:val="Hyperlink"/>
            <w:rFonts w:ascii="Times New Roman" w:hAnsi="Times New Roman"/>
            <w:spacing w:val="-3"/>
            <w:sz w:val="22"/>
            <w:szCs w:val="22"/>
          </w:rPr>
          <w:t>https://www.geneseo.edu/sponsored_research/animal-care-and-use-training-and-other-resources</w:t>
        </w:r>
      </w:hyperlink>
      <w:r w:rsidR="007B40D5" w:rsidRPr="007729ED">
        <w:rPr>
          <w:rFonts w:ascii="Times New Roman" w:hAnsi="Times New Roman"/>
          <w:spacing w:val="-3"/>
          <w:sz w:val="22"/>
          <w:szCs w:val="22"/>
        </w:rPr>
        <w:t>.</w:t>
      </w:r>
    </w:p>
    <w:p w14:paraId="74F629DC" w14:textId="77777777" w:rsidR="00807544" w:rsidRPr="007729ED" w:rsidRDefault="007B40D5" w:rsidP="00807544">
      <w:pPr>
        <w:suppressAutoHyphens/>
        <w:rPr>
          <w:rFonts w:ascii="Times New Roman" w:hAnsi="Times New Roman"/>
          <w:spacing w:val="-3"/>
          <w:sz w:val="22"/>
          <w:szCs w:val="22"/>
        </w:rPr>
      </w:pPr>
      <w:r w:rsidRPr="007729ED">
        <w:rPr>
          <w:rFonts w:ascii="Times New Roman" w:hAnsi="Times New Roman"/>
          <w:spacing w:val="-3"/>
          <w:sz w:val="22"/>
          <w:szCs w:val="22"/>
        </w:rPr>
        <w:t>The project director and faculty sponsor also certify</w:t>
      </w:r>
      <w:r w:rsidR="00807544">
        <w:rPr>
          <w:rFonts w:ascii="Times New Roman" w:hAnsi="Times New Roman"/>
          <w:spacing w:val="-3"/>
          <w:sz w:val="22"/>
          <w:szCs w:val="22"/>
        </w:rPr>
        <w:t xml:space="preserve"> that they will keep a written log of all hands-on training provided to students.</w:t>
      </w:r>
    </w:p>
    <w:p w14:paraId="22B0C79F" w14:textId="1CC70C3B" w:rsidR="00DC618F" w:rsidRPr="007729ED" w:rsidRDefault="007B40D5" w:rsidP="007B40D5">
      <w:pPr>
        <w:suppressAutoHyphens/>
        <w:rPr>
          <w:rFonts w:ascii="Times New Roman" w:hAnsi="Times New Roman"/>
          <w:spacing w:val="-3"/>
          <w:sz w:val="22"/>
          <w:szCs w:val="22"/>
        </w:rPr>
      </w:pPr>
      <w:r w:rsidRPr="007729ED">
        <w:rPr>
          <w:rFonts w:ascii="Times New Roman" w:hAnsi="Times New Roman"/>
          <w:spacing w:val="-3"/>
          <w:sz w:val="22"/>
          <w:szCs w:val="22"/>
        </w:rPr>
        <w:t xml:space="preserve"> </w:t>
      </w:r>
    </w:p>
    <w:p w14:paraId="72E6EB69" w14:textId="77777777" w:rsidR="007B40D5" w:rsidRDefault="007B40D5" w:rsidP="00266C03">
      <w:pPr>
        <w:suppressAutoHyphens/>
        <w:jc w:val="both"/>
        <w:rPr>
          <w:rFonts w:ascii="Times New Roman" w:hAnsi="Times New Roman"/>
          <w:spacing w:val="-3"/>
          <w:sz w:val="22"/>
          <w:szCs w:val="22"/>
        </w:rPr>
      </w:pPr>
    </w:p>
    <w:p w14:paraId="1FE21461" w14:textId="77777777" w:rsidR="00F82D8C" w:rsidRPr="0089443A" w:rsidRDefault="00F82D8C" w:rsidP="00245856">
      <w:pPr>
        <w:suppressAutoHyphens/>
        <w:rPr>
          <w:rFonts w:ascii="Times New Roman" w:hAnsi="Times New Roman"/>
          <w:spacing w:val="-3"/>
          <w:sz w:val="22"/>
          <w:szCs w:val="22"/>
        </w:rPr>
      </w:pPr>
    </w:p>
    <w:p w14:paraId="3F34A32E" w14:textId="77777777" w:rsidR="00F82D8C" w:rsidRPr="0089443A" w:rsidRDefault="00F82D8C" w:rsidP="00245856">
      <w:pPr>
        <w:suppressAutoHyphens/>
        <w:rPr>
          <w:rFonts w:ascii="Times New Roman" w:hAnsi="Times New Roman"/>
          <w:spacing w:val="-3"/>
          <w:sz w:val="22"/>
          <w:szCs w:val="22"/>
        </w:rPr>
      </w:pPr>
    </w:p>
    <w:p w14:paraId="616502A9" w14:textId="77777777" w:rsidR="00F82D8C" w:rsidRPr="0089443A" w:rsidRDefault="00F82D8C">
      <w:pPr>
        <w:suppressAutoHyphens/>
        <w:jc w:val="both"/>
        <w:rPr>
          <w:rFonts w:ascii="Times New Roman" w:hAnsi="Times New Roman"/>
          <w:spacing w:val="-3"/>
          <w:sz w:val="22"/>
          <w:szCs w:val="22"/>
        </w:rPr>
      </w:pPr>
    </w:p>
    <w:p w14:paraId="7B23FD42" w14:textId="77777777" w:rsidR="002C6259" w:rsidRPr="0089443A" w:rsidRDefault="00F82D8C">
      <w:pPr>
        <w:suppressAutoHyphens/>
        <w:jc w:val="both"/>
        <w:rPr>
          <w:rFonts w:ascii="Times New Roman" w:hAnsi="Times New Roman"/>
          <w:spacing w:val="-3"/>
          <w:sz w:val="24"/>
        </w:rPr>
      </w:pPr>
      <w:r w:rsidRPr="0089443A">
        <w:rPr>
          <w:rFonts w:ascii="Times New Roman" w:hAnsi="Times New Roman"/>
          <w:spacing w:val="-3"/>
          <w:sz w:val="24"/>
        </w:rPr>
        <w:t>______________________</w:t>
      </w:r>
      <w:r w:rsidRPr="0089443A">
        <w:rPr>
          <w:rFonts w:ascii="Times New Roman" w:hAnsi="Times New Roman"/>
          <w:spacing w:val="-3"/>
          <w:sz w:val="24"/>
        </w:rPr>
        <w:tab/>
        <w:t>_________</w:t>
      </w:r>
      <w:r w:rsidR="00D84703" w:rsidRPr="0089443A">
        <w:rPr>
          <w:rFonts w:ascii="Times New Roman" w:hAnsi="Times New Roman"/>
          <w:spacing w:val="-3"/>
          <w:sz w:val="24"/>
        </w:rPr>
        <w:t xml:space="preserve"> </w:t>
      </w:r>
      <w:r w:rsidRPr="0089443A">
        <w:rPr>
          <w:rFonts w:ascii="Times New Roman" w:hAnsi="Times New Roman"/>
          <w:spacing w:val="-3"/>
          <w:sz w:val="24"/>
        </w:rPr>
        <w:tab/>
      </w:r>
      <w:r w:rsidRPr="0089443A">
        <w:rPr>
          <w:rFonts w:ascii="Times New Roman" w:hAnsi="Times New Roman"/>
          <w:spacing w:val="-3"/>
          <w:sz w:val="24"/>
        </w:rPr>
        <w:tab/>
        <w:t>______________________</w:t>
      </w:r>
      <w:r w:rsidRPr="0089443A">
        <w:rPr>
          <w:rFonts w:ascii="Times New Roman" w:hAnsi="Times New Roman"/>
          <w:spacing w:val="-3"/>
          <w:sz w:val="24"/>
        </w:rPr>
        <w:tab/>
        <w:t>_________</w:t>
      </w:r>
    </w:p>
    <w:p w14:paraId="2EB7D473" w14:textId="77777777" w:rsidR="00D84703" w:rsidRPr="0089443A" w:rsidRDefault="00F82D8C">
      <w:pPr>
        <w:suppressAutoHyphens/>
        <w:jc w:val="both"/>
        <w:rPr>
          <w:rFonts w:ascii="Times New Roman" w:hAnsi="Times New Roman"/>
          <w:spacing w:val="-2"/>
          <w:sz w:val="19"/>
        </w:rPr>
      </w:pPr>
      <w:r w:rsidRPr="0089443A">
        <w:rPr>
          <w:rFonts w:ascii="Times New Roman" w:hAnsi="Times New Roman"/>
          <w:spacing w:val="-2"/>
          <w:sz w:val="19"/>
        </w:rPr>
        <w:t xml:space="preserve"> </w:t>
      </w:r>
      <w:r w:rsidR="00D7167D" w:rsidRPr="0089443A">
        <w:rPr>
          <w:rFonts w:ascii="Times New Roman" w:hAnsi="Times New Roman"/>
          <w:spacing w:val="-2"/>
          <w:sz w:val="19"/>
        </w:rPr>
        <w:t>(S</w:t>
      </w:r>
      <w:r w:rsidR="00D84703" w:rsidRPr="0089443A">
        <w:rPr>
          <w:rFonts w:ascii="Times New Roman" w:hAnsi="Times New Roman"/>
          <w:spacing w:val="-2"/>
          <w:sz w:val="19"/>
        </w:rPr>
        <w:t xml:space="preserve">ignature of </w:t>
      </w:r>
      <w:r w:rsidR="00D7167D" w:rsidRPr="0089443A">
        <w:rPr>
          <w:rFonts w:ascii="Times New Roman" w:hAnsi="Times New Roman"/>
          <w:spacing w:val="-2"/>
          <w:sz w:val="19"/>
        </w:rPr>
        <w:t>P</w:t>
      </w:r>
      <w:r w:rsidR="00D84703" w:rsidRPr="0089443A">
        <w:rPr>
          <w:rFonts w:ascii="Times New Roman" w:hAnsi="Times New Roman"/>
          <w:spacing w:val="-2"/>
          <w:sz w:val="19"/>
        </w:rPr>
        <w:t>rojec</w:t>
      </w:r>
      <w:r w:rsidR="00D7167D" w:rsidRPr="0089443A">
        <w:rPr>
          <w:rFonts w:ascii="Times New Roman" w:hAnsi="Times New Roman"/>
          <w:spacing w:val="-2"/>
          <w:sz w:val="19"/>
        </w:rPr>
        <w:t>t Director)</w:t>
      </w:r>
      <w:r w:rsidR="00D7167D" w:rsidRPr="0089443A">
        <w:rPr>
          <w:rFonts w:ascii="Times New Roman" w:hAnsi="Times New Roman"/>
          <w:spacing w:val="-2"/>
          <w:sz w:val="19"/>
        </w:rPr>
        <w:tab/>
      </w:r>
      <w:r w:rsidR="003C4DC0" w:rsidRPr="0089443A">
        <w:rPr>
          <w:rFonts w:ascii="Times New Roman" w:hAnsi="Times New Roman"/>
          <w:spacing w:val="-2"/>
          <w:sz w:val="19"/>
        </w:rPr>
        <w:t xml:space="preserve"> </w:t>
      </w:r>
      <w:r w:rsidR="00D7167D" w:rsidRPr="0089443A">
        <w:rPr>
          <w:rFonts w:ascii="Times New Roman" w:hAnsi="Times New Roman"/>
          <w:spacing w:val="-2"/>
          <w:sz w:val="19"/>
        </w:rPr>
        <w:t>(</w:t>
      </w:r>
      <w:proofErr w:type="gramStart"/>
      <w:r w:rsidR="00D7167D" w:rsidRPr="0089443A">
        <w:rPr>
          <w:rFonts w:ascii="Times New Roman" w:hAnsi="Times New Roman"/>
          <w:spacing w:val="-2"/>
          <w:sz w:val="19"/>
        </w:rPr>
        <w:t>D</w:t>
      </w:r>
      <w:r w:rsidR="00D84703" w:rsidRPr="0089443A">
        <w:rPr>
          <w:rFonts w:ascii="Times New Roman" w:hAnsi="Times New Roman"/>
          <w:spacing w:val="-2"/>
          <w:sz w:val="19"/>
        </w:rPr>
        <w:t xml:space="preserve">ate)   </w:t>
      </w:r>
      <w:proofErr w:type="gramEnd"/>
      <w:r w:rsidR="00D84703" w:rsidRPr="0089443A">
        <w:rPr>
          <w:rFonts w:ascii="Times New Roman" w:hAnsi="Times New Roman"/>
          <w:spacing w:val="-2"/>
          <w:sz w:val="19"/>
        </w:rPr>
        <w:t xml:space="preserve"> </w:t>
      </w:r>
      <w:r w:rsidRPr="0089443A">
        <w:rPr>
          <w:rFonts w:ascii="Times New Roman" w:hAnsi="Times New Roman"/>
          <w:spacing w:val="-2"/>
          <w:sz w:val="19"/>
        </w:rPr>
        <w:tab/>
      </w:r>
      <w:r w:rsidRPr="0089443A">
        <w:rPr>
          <w:rFonts w:ascii="Times New Roman" w:hAnsi="Times New Roman"/>
          <w:spacing w:val="-2"/>
          <w:sz w:val="19"/>
        </w:rPr>
        <w:tab/>
      </w:r>
      <w:r w:rsidRPr="0089443A">
        <w:rPr>
          <w:rFonts w:ascii="Times New Roman" w:hAnsi="Times New Roman"/>
          <w:spacing w:val="-2"/>
          <w:sz w:val="19"/>
        </w:rPr>
        <w:tab/>
      </w:r>
      <w:r w:rsidR="00D84703" w:rsidRPr="0089443A">
        <w:rPr>
          <w:rFonts w:ascii="Times New Roman" w:hAnsi="Times New Roman"/>
          <w:spacing w:val="-2"/>
          <w:sz w:val="19"/>
        </w:rPr>
        <w:t xml:space="preserve"> (</w:t>
      </w:r>
      <w:r w:rsidR="00D7167D" w:rsidRPr="0089443A">
        <w:rPr>
          <w:rFonts w:ascii="Times New Roman" w:hAnsi="Times New Roman"/>
          <w:spacing w:val="-2"/>
          <w:sz w:val="19"/>
        </w:rPr>
        <w:t>Signature of Faculty S</w:t>
      </w:r>
      <w:r w:rsidR="003C4DC0" w:rsidRPr="0089443A">
        <w:rPr>
          <w:rFonts w:ascii="Times New Roman" w:hAnsi="Times New Roman"/>
          <w:spacing w:val="-2"/>
          <w:sz w:val="19"/>
        </w:rPr>
        <w:t>ponsor)</w:t>
      </w:r>
      <w:r w:rsidR="003C4DC0" w:rsidRPr="0089443A">
        <w:rPr>
          <w:rFonts w:ascii="Times New Roman" w:hAnsi="Times New Roman"/>
          <w:spacing w:val="-2"/>
          <w:sz w:val="19"/>
        </w:rPr>
        <w:tab/>
      </w:r>
      <w:r w:rsidRPr="0089443A">
        <w:rPr>
          <w:rFonts w:ascii="Times New Roman" w:hAnsi="Times New Roman"/>
          <w:spacing w:val="-2"/>
          <w:sz w:val="19"/>
        </w:rPr>
        <w:t>(</w:t>
      </w:r>
      <w:r w:rsidR="003C4DC0" w:rsidRPr="0089443A">
        <w:rPr>
          <w:rFonts w:ascii="Times New Roman" w:hAnsi="Times New Roman"/>
          <w:spacing w:val="-2"/>
          <w:sz w:val="19"/>
        </w:rPr>
        <w:t>D</w:t>
      </w:r>
      <w:r w:rsidR="00D84703" w:rsidRPr="0089443A">
        <w:rPr>
          <w:rFonts w:ascii="Times New Roman" w:hAnsi="Times New Roman"/>
          <w:spacing w:val="-2"/>
          <w:sz w:val="19"/>
        </w:rPr>
        <w:t>ate)</w:t>
      </w:r>
    </w:p>
    <w:p w14:paraId="5D5E02D6" w14:textId="77777777" w:rsidR="002C6259" w:rsidRPr="0089443A" w:rsidRDefault="002C6259">
      <w:pPr>
        <w:suppressAutoHyphens/>
        <w:jc w:val="both"/>
        <w:rPr>
          <w:rFonts w:ascii="Times New Roman" w:hAnsi="Times New Roman"/>
          <w:spacing w:val="-2"/>
          <w:sz w:val="19"/>
        </w:rPr>
      </w:pPr>
    </w:p>
    <w:p w14:paraId="7A9FBB62" w14:textId="77777777" w:rsidR="00C13AC1" w:rsidRPr="0089443A" w:rsidRDefault="00C13AC1">
      <w:pPr>
        <w:suppressAutoHyphens/>
        <w:jc w:val="both"/>
        <w:rPr>
          <w:rFonts w:ascii="Times New Roman" w:hAnsi="Times New Roman"/>
          <w:spacing w:val="-3"/>
          <w:sz w:val="24"/>
        </w:rPr>
      </w:pPr>
    </w:p>
    <w:p w14:paraId="5CE4912A" w14:textId="77777777" w:rsidR="00D84703" w:rsidRPr="0089443A" w:rsidRDefault="00D84703">
      <w:pPr>
        <w:suppressAutoHyphens/>
        <w:jc w:val="both"/>
        <w:rPr>
          <w:rFonts w:ascii="Times New Roman" w:hAnsi="Times New Roman"/>
          <w:spacing w:val="-3"/>
          <w:sz w:val="24"/>
        </w:rPr>
      </w:pPr>
    </w:p>
    <w:p w14:paraId="47A1EE1F" w14:textId="75C9AA66" w:rsidR="00D84703" w:rsidRPr="00F82D8C" w:rsidRDefault="00D84F0C" w:rsidP="002C26F0">
      <w:pPr>
        <w:suppressAutoHyphens/>
        <w:rPr>
          <w:rFonts w:ascii="Times New Roman" w:hAnsi="Times New Roman"/>
          <w:sz w:val="24"/>
        </w:rPr>
      </w:pPr>
      <w:r w:rsidRPr="0089443A">
        <w:rPr>
          <w:rFonts w:ascii="Times New Roman" w:hAnsi="Times New Roman"/>
          <w:i/>
          <w:sz w:val="19"/>
        </w:rPr>
        <w:t>Please insert text as necessary and submit the</w:t>
      </w:r>
      <w:r w:rsidR="00D84703" w:rsidRPr="0089443A">
        <w:rPr>
          <w:rFonts w:ascii="Times New Roman" w:hAnsi="Times New Roman"/>
          <w:i/>
          <w:sz w:val="19"/>
        </w:rPr>
        <w:t xml:space="preserve"> completed form to the </w:t>
      </w:r>
      <w:r w:rsidR="00762849">
        <w:rPr>
          <w:rFonts w:ascii="Times New Roman" w:hAnsi="Times New Roman"/>
          <w:i/>
          <w:sz w:val="19"/>
        </w:rPr>
        <w:t xml:space="preserve">attention of Anne Baldwin in the </w:t>
      </w:r>
      <w:r w:rsidR="00D84703" w:rsidRPr="0089443A">
        <w:rPr>
          <w:rFonts w:ascii="Times New Roman" w:hAnsi="Times New Roman"/>
          <w:i/>
          <w:sz w:val="19"/>
        </w:rPr>
        <w:t xml:space="preserve">Office of Sponsored Research, Erwin </w:t>
      </w:r>
      <w:r w:rsidR="00762849">
        <w:rPr>
          <w:rFonts w:ascii="Times New Roman" w:hAnsi="Times New Roman"/>
          <w:i/>
          <w:sz w:val="19"/>
        </w:rPr>
        <w:t>221</w:t>
      </w:r>
    </w:p>
    <w:sectPr w:rsidR="00D84703" w:rsidRPr="00F82D8C" w:rsidSect="00F82D8C">
      <w:footerReference w:type="even" r:id="rId10"/>
      <w:footerReference w:type="default" r:id="rId11"/>
      <w:endnotePr>
        <w:numFmt w:val="decimal"/>
      </w:endnotePr>
      <w:type w:val="continuous"/>
      <w:pgSz w:w="12240" w:h="15840"/>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8A97" w14:textId="77777777" w:rsidR="003D6703" w:rsidRDefault="003D6703">
      <w:pPr>
        <w:spacing w:line="20" w:lineRule="exact"/>
        <w:rPr>
          <w:sz w:val="24"/>
        </w:rPr>
      </w:pPr>
    </w:p>
  </w:endnote>
  <w:endnote w:type="continuationSeparator" w:id="0">
    <w:p w14:paraId="754BA4A5" w14:textId="77777777" w:rsidR="003D6703" w:rsidRDefault="003D6703">
      <w:r>
        <w:rPr>
          <w:sz w:val="24"/>
        </w:rPr>
        <w:t xml:space="preserve"> </w:t>
      </w:r>
    </w:p>
  </w:endnote>
  <w:endnote w:type="continuationNotice" w:id="1">
    <w:p w14:paraId="59A1E3D0" w14:textId="77777777" w:rsidR="003D6703" w:rsidRDefault="003D67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27D8" w14:textId="77777777" w:rsidR="00A002BB" w:rsidRDefault="00A002BB" w:rsidP="00D84F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36542" w14:textId="77777777" w:rsidR="00A002BB" w:rsidRDefault="00A0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9A0F" w14:textId="77777777" w:rsidR="00A002BB" w:rsidRPr="00D84F0C" w:rsidRDefault="00A002BB" w:rsidP="00B17223">
    <w:pPr>
      <w:pStyle w:val="Footer"/>
      <w:framePr w:wrap="around" w:vAnchor="text" w:hAnchor="margin" w:xAlign="center" w:y="1"/>
      <w:rPr>
        <w:rStyle w:val="PageNumber"/>
        <w:rFonts w:ascii="Times New Roman" w:hAnsi="Times New Roman"/>
      </w:rPr>
    </w:pPr>
    <w:r w:rsidRPr="00D84F0C">
      <w:rPr>
        <w:rStyle w:val="PageNumber"/>
        <w:rFonts w:ascii="Times New Roman" w:hAnsi="Times New Roman"/>
      </w:rPr>
      <w:fldChar w:fldCharType="begin"/>
    </w:r>
    <w:r w:rsidRPr="00D84F0C">
      <w:rPr>
        <w:rStyle w:val="PageNumber"/>
        <w:rFonts w:ascii="Times New Roman" w:hAnsi="Times New Roman"/>
      </w:rPr>
      <w:instrText xml:space="preserve">PAGE  </w:instrText>
    </w:r>
    <w:r w:rsidRPr="00D84F0C">
      <w:rPr>
        <w:rStyle w:val="PageNumber"/>
        <w:rFonts w:ascii="Times New Roman" w:hAnsi="Times New Roman"/>
      </w:rPr>
      <w:fldChar w:fldCharType="separate"/>
    </w:r>
    <w:r w:rsidR="00B4774E">
      <w:rPr>
        <w:rStyle w:val="PageNumber"/>
        <w:rFonts w:ascii="Times New Roman" w:hAnsi="Times New Roman"/>
        <w:noProof/>
      </w:rPr>
      <w:t>2</w:t>
    </w:r>
    <w:r w:rsidRPr="00D84F0C">
      <w:rPr>
        <w:rStyle w:val="PageNumber"/>
        <w:rFonts w:ascii="Times New Roman" w:hAnsi="Times New Roman"/>
      </w:rPr>
      <w:fldChar w:fldCharType="end"/>
    </w:r>
  </w:p>
  <w:p w14:paraId="5761097D" w14:textId="77777777" w:rsidR="00A002BB" w:rsidRDefault="00A0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9675" w14:textId="77777777" w:rsidR="003D6703" w:rsidRDefault="003D6703">
      <w:r>
        <w:rPr>
          <w:sz w:val="24"/>
        </w:rPr>
        <w:separator/>
      </w:r>
    </w:p>
  </w:footnote>
  <w:footnote w:type="continuationSeparator" w:id="0">
    <w:p w14:paraId="2D809668" w14:textId="77777777" w:rsidR="003D6703" w:rsidRDefault="003D6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703"/>
    <w:rsid w:val="00057DC3"/>
    <w:rsid w:val="00060EA6"/>
    <w:rsid w:val="00085AA1"/>
    <w:rsid w:val="000C2652"/>
    <w:rsid w:val="001913A6"/>
    <w:rsid w:val="00232B75"/>
    <w:rsid w:val="00245856"/>
    <w:rsid w:val="00266C03"/>
    <w:rsid w:val="002C26F0"/>
    <w:rsid w:val="002C6259"/>
    <w:rsid w:val="002F42CD"/>
    <w:rsid w:val="00311D03"/>
    <w:rsid w:val="003758CC"/>
    <w:rsid w:val="00382C03"/>
    <w:rsid w:val="003A6EA2"/>
    <w:rsid w:val="003C4DC0"/>
    <w:rsid w:val="003D6703"/>
    <w:rsid w:val="00436095"/>
    <w:rsid w:val="004377B4"/>
    <w:rsid w:val="004758D5"/>
    <w:rsid w:val="00484A5D"/>
    <w:rsid w:val="004B5AC4"/>
    <w:rsid w:val="005A1DE6"/>
    <w:rsid w:val="005B1634"/>
    <w:rsid w:val="005F1BB8"/>
    <w:rsid w:val="005F4CCC"/>
    <w:rsid w:val="0060374A"/>
    <w:rsid w:val="006268C7"/>
    <w:rsid w:val="00663831"/>
    <w:rsid w:val="00663A72"/>
    <w:rsid w:val="00671667"/>
    <w:rsid w:val="006A1066"/>
    <w:rsid w:val="006A4791"/>
    <w:rsid w:val="00716A19"/>
    <w:rsid w:val="007327B9"/>
    <w:rsid w:val="00762849"/>
    <w:rsid w:val="007729ED"/>
    <w:rsid w:val="007B40D5"/>
    <w:rsid w:val="007C0FF3"/>
    <w:rsid w:val="007F009D"/>
    <w:rsid w:val="00807544"/>
    <w:rsid w:val="00815825"/>
    <w:rsid w:val="00817F0A"/>
    <w:rsid w:val="00844429"/>
    <w:rsid w:val="00865DF3"/>
    <w:rsid w:val="0089443A"/>
    <w:rsid w:val="008C3333"/>
    <w:rsid w:val="008D1FA7"/>
    <w:rsid w:val="008E66E6"/>
    <w:rsid w:val="0092125A"/>
    <w:rsid w:val="009778ED"/>
    <w:rsid w:val="00987217"/>
    <w:rsid w:val="009D3399"/>
    <w:rsid w:val="009F273F"/>
    <w:rsid w:val="00A002BB"/>
    <w:rsid w:val="00A2648B"/>
    <w:rsid w:val="00AB3F59"/>
    <w:rsid w:val="00AD6317"/>
    <w:rsid w:val="00AF1FF6"/>
    <w:rsid w:val="00B17223"/>
    <w:rsid w:val="00B4774E"/>
    <w:rsid w:val="00B53C9A"/>
    <w:rsid w:val="00B7666E"/>
    <w:rsid w:val="00B818CD"/>
    <w:rsid w:val="00C13AC1"/>
    <w:rsid w:val="00C15C63"/>
    <w:rsid w:val="00C9004B"/>
    <w:rsid w:val="00D7167D"/>
    <w:rsid w:val="00D75035"/>
    <w:rsid w:val="00D84703"/>
    <w:rsid w:val="00D84F0C"/>
    <w:rsid w:val="00DA3D6E"/>
    <w:rsid w:val="00DC618F"/>
    <w:rsid w:val="00E07C48"/>
    <w:rsid w:val="00F2713C"/>
    <w:rsid w:val="00F82D8C"/>
    <w:rsid w:val="00FA464C"/>
    <w:rsid w:val="00FD685B"/>
    <w:rsid w:val="00F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4AB1E9"/>
  <w15:chartTrackingRefBased/>
  <w15:docId w15:val="{86BA1064-F8D8-48B6-B731-33CDE84E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7C0FF3"/>
    <w:pPr>
      <w:tabs>
        <w:tab w:val="center" w:pos="4320"/>
        <w:tab w:val="right" w:pos="8640"/>
      </w:tabs>
    </w:pPr>
  </w:style>
  <w:style w:type="character" w:styleId="PageNumber">
    <w:name w:val="page number"/>
    <w:basedOn w:val="DefaultParagraphFont"/>
    <w:rsid w:val="007C0FF3"/>
  </w:style>
  <w:style w:type="paragraph" w:styleId="Header">
    <w:name w:val="header"/>
    <w:basedOn w:val="Normal"/>
    <w:rsid w:val="007C0FF3"/>
    <w:pPr>
      <w:tabs>
        <w:tab w:val="center" w:pos="4320"/>
        <w:tab w:val="right" w:pos="8640"/>
      </w:tabs>
    </w:pPr>
  </w:style>
  <w:style w:type="character" w:styleId="Hyperlink">
    <w:name w:val="Hyperlink"/>
    <w:rsid w:val="00245856"/>
    <w:rPr>
      <w:color w:val="0000FF"/>
      <w:u w:val="single"/>
    </w:rPr>
  </w:style>
  <w:style w:type="character" w:styleId="UnresolvedMention">
    <w:name w:val="Unresolved Mention"/>
    <w:uiPriority w:val="99"/>
    <w:semiHidden/>
    <w:unhideWhenUsed/>
    <w:rsid w:val="009D3399"/>
    <w:rPr>
      <w:color w:val="605E5C"/>
      <w:shd w:val="clear" w:color="auto" w:fill="E1DFDD"/>
    </w:rPr>
  </w:style>
  <w:style w:type="character" w:styleId="CommentReference">
    <w:name w:val="annotation reference"/>
    <w:rsid w:val="007327B9"/>
    <w:rPr>
      <w:sz w:val="16"/>
      <w:szCs w:val="16"/>
    </w:rPr>
  </w:style>
  <w:style w:type="paragraph" w:styleId="CommentText">
    <w:name w:val="annotation text"/>
    <w:basedOn w:val="Normal"/>
    <w:link w:val="CommentTextChar"/>
    <w:rsid w:val="007327B9"/>
  </w:style>
  <w:style w:type="character" w:customStyle="1" w:styleId="CommentTextChar">
    <w:name w:val="Comment Text Char"/>
    <w:link w:val="CommentText"/>
    <w:rsid w:val="007327B9"/>
    <w:rPr>
      <w:rFonts w:ascii="Courier New" w:hAnsi="Courier New"/>
    </w:rPr>
  </w:style>
  <w:style w:type="paragraph" w:styleId="CommentSubject">
    <w:name w:val="annotation subject"/>
    <w:basedOn w:val="CommentText"/>
    <w:next w:val="CommentText"/>
    <w:link w:val="CommentSubjectChar"/>
    <w:rsid w:val="007327B9"/>
    <w:rPr>
      <w:b/>
      <w:bCs/>
    </w:rPr>
  </w:style>
  <w:style w:type="character" w:customStyle="1" w:styleId="CommentSubjectChar">
    <w:name w:val="Comment Subject Char"/>
    <w:link w:val="CommentSubject"/>
    <w:rsid w:val="007327B9"/>
    <w:rPr>
      <w:rFonts w:ascii="Courier New" w:hAnsi="Courier New"/>
      <w:b/>
      <w:bCs/>
    </w:rPr>
  </w:style>
  <w:style w:type="table" w:styleId="TableGrid">
    <w:name w:val="Table Grid"/>
    <w:basedOn w:val="TableNormal"/>
    <w:rsid w:val="0066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eneseo.edu/sponsored_research/animal-care-and-use-training-and-other-resourc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vma.org/sites/default/files/2020-02/Guidelines-on-Euthanasia-202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eneseo.edu/sponsored_research/animal-care-and-use-training-and-othe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Microsoft</Company>
  <LinksUpToDate>false</LinksUpToDate>
  <CharactersWithSpaces>10847</CharactersWithSpaces>
  <SharedDoc>false</SharedDoc>
  <HLinks>
    <vt:vector size="18" baseType="variant">
      <vt:variant>
        <vt:i4>1441836</vt:i4>
      </vt:variant>
      <vt:variant>
        <vt:i4>9</vt:i4>
      </vt:variant>
      <vt:variant>
        <vt:i4>0</vt:i4>
      </vt:variant>
      <vt:variant>
        <vt:i4>5</vt:i4>
      </vt:variant>
      <vt:variant>
        <vt:lpwstr>https://www.geneseo.edu/sponsored_research/animal-care-and-use-training-and-other-resources</vt:lpwstr>
      </vt:variant>
      <vt:variant>
        <vt:lpwstr/>
      </vt:variant>
      <vt:variant>
        <vt:i4>1441836</vt:i4>
      </vt:variant>
      <vt:variant>
        <vt:i4>6</vt:i4>
      </vt:variant>
      <vt:variant>
        <vt:i4>0</vt:i4>
      </vt:variant>
      <vt:variant>
        <vt:i4>5</vt:i4>
      </vt:variant>
      <vt:variant>
        <vt:lpwstr>https://www.geneseo.edu/sponsored_research/animal-care-and-use-training-and-other-resources</vt:lpwstr>
      </vt:variant>
      <vt:variant>
        <vt:lpwstr/>
      </vt:variant>
      <vt:variant>
        <vt:i4>2162798</vt:i4>
      </vt:variant>
      <vt:variant>
        <vt:i4>0</vt:i4>
      </vt:variant>
      <vt:variant>
        <vt:i4>0</vt:i4>
      </vt:variant>
      <vt:variant>
        <vt:i4>5</vt:i4>
      </vt:variant>
      <vt:variant>
        <vt:lpwstr>https://www.avma.org/sites/default/files/2020-02/Guidelines-on-Euthanasia-2020.pdf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
  <dc:creator>Valued Gateway 2000 Customer</dc:creator>
  <cp:keywords/>
  <cp:lastModifiedBy>Anne Baldwin</cp:lastModifiedBy>
  <cp:revision>4</cp:revision>
  <cp:lastPrinted>2014-01-27T18:15:00Z</cp:lastPrinted>
  <dcterms:created xsi:type="dcterms:W3CDTF">2022-09-20T19:43:00Z</dcterms:created>
  <dcterms:modified xsi:type="dcterms:W3CDTF">2022-09-20T20:06:00Z</dcterms:modified>
</cp:coreProperties>
</file>