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5904D" w14:textId="342D1A0F" w:rsidR="05B5BCF0" w:rsidRPr="00733185" w:rsidRDefault="6C7F543A" w:rsidP="00733185">
      <w:pPr>
        <w:pStyle w:val="Title"/>
        <w:jc w:val="center"/>
        <w:rPr>
          <w:rFonts w:asciiTheme="minorHAnsi" w:hAnsiTheme="minorHAnsi"/>
        </w:rPr>
      </w:pPr>
      <w:r w:rsidRPr="00733185">
        <w:rPr>
          <w:rFonts w:asciiTheme="minorHAnsi" w:hAnsiTheme="minorHAnsi"/>
        </w:rPr>
        <w:t>ADA Title II</w:t>
      </w:r>
      <w:r w:rsidR="54AEA3A4" w:rsidRPr="00733185">
        <w:rPr>
          <w:rFonts w:asciiTheme="minorHAnsi" w:hAnsiTheme="minorHAnsi"/>
        </w:rPr>
        <w:t xml:space="preserve"> </w:t>
      </w:r>
      <w:r w:rsidR="0CF2B4C1" w:rsidRPr="00733185">
        <w:rPr>
          <w:rFonts w:asciiTheme="minorHAnsi" w:hAnsiTheme="minorHAnsi"/>
        </w:rPr>
        <w:t>30-day Checklist</w:t>
      </w:r>
    </w:p>
    <w:p w14:paraId="3928165B" w14:textId="75018007" w:rsidR="620EF313" w:rsidRPr="00733185" w:rsidRDefault="620EF313" w:rsidP="00733185">
      <w:pPr>
        <w:pStyle w:val="Heading1"/>
      </w:pPr>
      <w:r w:rsidRPr="00733185">
        <w:t>Meet with your team to discuss Title II expectations</w:t>
      </w:r>
    </w:p>
    <w:p w14:paraId="62405C6E" w14:textId="77777777" w:rsidR="00733185" w:rsidRPr="00733185" w:rsidRDefault="53BA49E3" w:rsidP="00733185">
      <w:pPr>
        <w:pStyle w:val="ListParagraph"/>
        <w:numPr>
          <w:ilvl w:val="0"/>
          <w:numId w:val="11"/>
        </w:numPr>
        <w:spacing w:before="240" w:after="0" w:line="240" w:lineRule="auto"/>
        <w:rPr>
          <w:rFonts w:cs="Arial"/>
        </w:rPr>
      </w:pPr>
      <w:r w:rsidRPr="00733185">
        <w:rPr>
          <w:rFonts w:cs="Arial"/>
        </w:rPr>
        <w:t>Share</w:t>
      </w:r>
      <w:r w:rsidR="620EF313" w:rsidRPr="00733185">
        <w:rPr>
          <w:rFonts w:cs="Arial"/>
        </w:rPr>
        <w:t xml:space="preserve"> </w:t>
      </w:r>
      <w:hyperlink r:id="rId8">
        <w:r w:rsidR="620EF313" w:rsidRPr="00733185">
          <w:rPr>
            <w:rStyle w:val="Hyperlink"/>
            <w:rFonts w:cs="Arial"/>
          </w:rPr>
          <w:t>go.geneseo.edu/</w:t>
        </w:r>
        <w:proofErr w:type="spellStart"/>
        <w:r w:rsidR="620EF313" w:rsidRPr="00733185">
          <w:rPr>
            <w:rStyle w:val="Hyperlink"/>
            <w:rFonts w:cs="Arial"/>
          </w:rPr>
          <w:t>titleii</w:t>
        </w:r>
        <w:proofErr w:type="spellEnd"/>
      </w:hyperlink>
      <w:r w:rsidR="620EF313" w:rsidRPr="00733185">
        <w:rPr>
          <w:rFonts w:cs="Arial"/>
        </w:rPr>
        <w:t xml:space="preserve"> </w:t>
      </w:r>
      <w:r w:rsidR="261827DE" w:rsidRPr="00733185">
        <w:rPr>
          <w:rFonts w:cs="Arial"/>
        </w:rPr>
        <w:t>with your team</w:t>
      </w:r>
    </w:p>
    <w:p w14:paraId="2F18D8B8" w14:textId="247BFC53" w:rsidR="00733185" w:rsidRPr="00733185" w:rsidRDefault="00733185" w:rsidP="00733185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</w:rPr>
      </w:pPr>
      <w:r w:rsidRPr="00733185">
        <w:rPr>
          <w:rFonts w:cs="Arial"/>
        </w:rPr>
        <w:t xml:space="preserve">Conversation Starters </w:t>
      </w:r>
    </w:p>
    <w:p w14:paraId="673ECC2E" w14:textId="77777777" w:rsidR="00733185" w:rsidRPr="00733185" w:rsidRDefault="00733185" w:rsidP="00733185">
      <w:pPr>
        <w:numPr>
          <w:ilvl w:val="1"/>
          <w:numId w:val="11"/>
        </w:numPr>
        <w:spacing w:after="0" w:line="240" w:lineRule="auto"/>
        <w:rPr>
          <w:rFonts w:cs="Arial"/>
        </w:rPr>
      </w:pPr>
      <w:r w:rsidRPr="00733185">
        <w:rPr>
          <w:rFonts w:cs="Arial"/>
        </w:rPr>
        <w:t>“Where might someone struggle to access our services?”</w:t>
      </w:r>
    </w:p>
    <w:p w14:paraId="6F2BE988" w14:textId="77777777" w:rsidR="00733185" w:rsidRPr="00733185" w:rsidRDefault="00733185" w:rsidP="00733185">
      <w:pPr>
        <w:numPr>
          <w:ilvl w:val="1"/>
          <w:numId w:val="11"/>
        </w:numPr>
        <w:spacing w:after="0" w:line="240" w:lineRule="auto"/>
        <w:rPr>
          <w:rFonts w:cs="Arial"/>
        </w:rPr>
      </w:pPr>
      <w:r w:rsidRPr="00733185">
        <w:rPr>
          <w:rFonts w:cs="Arial"/>
        </w:rPr>
        <w:t>“What digital content do we publish most often, and is it accessible?”</w:t>
      </w:r>
    </w:p>
    <w:p w14:paraId="02AB0B09" w14:textId="77777777" w:rsidR="00733185" w:rsidRPr="00733185" w:rsidRDefault="00733185" w:rsidP="00733185">
      <w:pPr>
        <w:numPr>
          <w:ilvl w:val="1"/>
          <w:numId w:val="11"/>
        </w:numPr>
        <w:spacing w:after="0" w:line="240" w:lineRule="auto"/>
        <w:rPr>
          <w:rFonts w:cs="Arial"/>
        </w:rPr>
      </w:pPr>
      <w:r w:rsidRPr="00733185">
        <w:rPr>
          <w:rFonts w:cs="Arial"/>
        </w:rPr>
        <w:t>“What processes could we simplify or redesign to reduce barriers?”</w:t>
      </w:r>
    </w:p>
    <w:p w14:paraId="308975E1" w14:textId="77777777" w:rsidR="00733185" w:rsidRPr="00733185" w:rsidRDefault="00733185" w:rsidP="00733185">
      <w:pPr>
        <w:numPr>
          <w:ilvl w:val="1"/>
          <w:numId w:val="11"/>
        </w:numPr>
        <w:spacing w:after="0" w:line="240" w:lineRule="auto"/>
        <w:rPr>
          <w:rFonts w:cs="Arial"/>
        </w:rPr>
      </w:pPr>
      <w:r w:rsidRPr="00733185">
        <w:rPr>
          <w:rFonts w:cs="Arial"/>
        </w:rPr>
        <w:t>“What support or training do we need?”</w:t>
      </w:r>
    </w:p>
    <w:p w14:paraId="7E3C6097" w14:textId="235AA97F" w:rsidR="26D40282" w:rsidRPr="00733185" w:rsidRDefault="5A06A152" w:rsidP="00733185">
      <w:pPr>
        <w:numPr>
          <w:ilvl w:val="0"/>
          <w:numId w:val="11"/>
        </w:numPr>
        <w:spacing w:after="0" w:line="240" w:lineRule="auto"/>
        <w:rPr>
          <w:rFonts w:cs="Arial"/>
        </w:rPr>
      </w:pPr>
      <w:r w:rsidRPr="00733185">
        <w:rPr>
          <w:rFonts w:cs="Arial"/>
        </w:rPr>
        <w:t>Who is going to be responsible within your department for ensuring document accessibility?</w:t>
      </w:r>
    </w:p>
    <w:p w14:paraId="2D56478B" w14:textId="77777777" w:rsidR="00733185" w:rsidRPr="00733185" w:rsidRDefault="00733185" w:rsidP="00733185">
      <w:pPr>
        <w:pStyle w:val="Heading1"/>
        <w:spacing w:after="0"/>
      </w:pPr>
    </w:p>
    <w:p w14:paraId="588C92F3" w14:textId="5DFC264D" w:rsidR="620EF313" w:rsidRPr="00733185" w:rsidRDefault="620EF313" w:rsidP="00733185">
      <w:pPr>
        <w:pStyle w:val="Heading1"/>
      </w:pPr>
      <w:r w:rsidRPr="00733185">
        <w:t>Identify one high impact barrier in your department</w:t>
      </w:r>
    </w:p>
    <w:p w14:paraId="30340D75" w14:textId="45EE6B53" w:rsidR="00733185" w:rsidRPr="00733185" w:rsidRDefault="00733185" w:rsidP="00733185">
      <w:pPr>
        <w:numPr>
          <w:ilvl w:val="0"/>
          <w:numId w:val="6"/>
        </w:numPr>
        <w:spacing w:after="0" w:line="240" w:lineRule="auto"/>
      </w:pPr>
      <w:r w:rsidRPr="00733185">
        <w:rPr>
          <w:rFonts w:cs="Arial"/>
        </w:rPr>
        <w:t xml:space="preserve">Look for barriers in your communications, digital tools, and documents/forms (ask: </w:t>
      </w:r>
      <w:r w:rsidRPr="00733185">
        <w:rPr>
          <w:rFonts w:cs="Arial"/>
          <w:i/>
          <w:iCs/>
        </w:rPr>
        <w:t>Who might be excluded here?)</w:t>
      </w:r>
    </w:p>
    <w:p w14:paraId="5E581AB7" w14:textId="4C238782" w:rsidR="00733185" w:rsidRPr="00733185" w:rsidRDefault="00733185" w:rsidP="00733185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</w:rPr>
      </w:pPr>
      <w:r w:rsidRPr="00733185">
        <w:rPr>
          <w:rFonts w:cs="Arial"/>
        </w:rPr>
        <w:t>Make sure all documents added to the Geneseo website are accessible</w:t>
      </w:r>
    </w:p>
    <w:p w14:paraId="0ED76DB7" w14:textId="1EAFF0AC" w:rsidR="00733185" w:rsidRPr="00733185" w:rsidRDefault="00733185" w:rsidP="00733185">
      <w:pPr>
        <w:numPr>
          <w:ilvl w:val="0"/>
          <w:numId w:val="6"/>
        </w:numPr>
        <w:spacing w:after="0" w:line="240" w:lineRule="auto"/>
        <w:rPr>
          <w:rFonts w:cs="Arial"/>
        </w:rPr>
      </w:pPr>
      <w:r w:rsidRPr="00733185">
        <w:rPr>
          <w:rFonts w:cs="Arial"/>
        </w:rPr>
        <w:t>Common Campus Barriers to Watch For</w:t>
      </w:r>
    </w:p>
    <w:p w14:paraId="7998C9BD" w14:textId="77777777" w:rsidR="00733185" w:rsidRPr="00733185" w:rsidRDefault="00733185" w:rsidP="00733185">
      <w:pPr>
        <w:numPr>
          <w:ilvl w:val="1"/>
          <w:numId w:val="6"/>
        </w:numPr>
        <w:spacing w:after="0" w:line="240" w:lineRule="auto"/>
        <w:rPr>
          <w:rFonts w:cs="Arial"/>
        </w:rPr>
      </w:pPr>
      <w:r w:rsidRPr="00733185">
        <w:rPr>
          <w:rFonts w:cs="Arial"/>
        </w:rPr>
        <w:t>Inaccessible PDFs, forms, emails, or departmental webpages</w:t>
      </w:r>
    </w:p>
    <w:p w14:paraId="758043B4" w14:textId="77777777" w:rsidR="00733185" w:rsidRPr="00733185" w:rsidRDefault="00733185" w:rsidP="00733185">
      <w:pPr>
        <w:numPr>
          <w:ilvl w:val="1"/>
          <w:numId w:val="6"/>
        </w:numPr>
        <w:spacing w:after="0" w:line="240" w:lineRule="auto"/>
        <w:rPr>
          <w:rFonts w:cs="Arial"/>
        </w:rPr>
      </w:pPr>
      <w:r w:rsidRPr="00733185">
        <w:rPr>
          <w:rFonts w:cs="Arial"/>
        </w:rPr>
        <w:t>Raw links shared instead of descriptive hyperlinks</w:t>
      </w:r>
    </w:p>
    <w:p w14:paraId="54B24DBF" w14:textId="77777777" w:rsidR="00733185" w:rsidRPr="00733185" w:rsidRDefault="00733185" w:rsidP="00733185">
      <w:pPr>
        <w:numPr>
          <w:ilvl w:val="1"/>
          <w:numId w:val="6"/>
        </w:numPr>
        <w:spacing w:after="0" w:line="240" w:lineRule="auto"/>
        <w:rPr>
          <w:rFonts w:cs="Arial"/>
        </w:rPr>
      </w:pPr>
      <w:r w:rsidRPr="00733185">
        <w:rPr>
          <w:rFonts w:cs="Arial"/>
        </w:rPr>
        <w:t>Images missing alt text</w:t>
      </w:r>
    </w:p>
    <w:p w14:paraId="575D6DE1" w14:textId="77777777" w:rsidR="00733185" w:rsidRPr="00733185" w:rsidRDefault="00733185" w:rsidP="00733185">
      <w:pPr>
        <w:numPr>
          <w:ilvl w:val="1"/>
          <w:numId w:val="6"/>
        </w:numPr>
        <w:spacing w:after="0" w:line="240" w:lineRule="auto"/>
        <w:rPr>
          <w:rFonts w:cs="Arial"/>
        </w:rPr>
      </w:pPr>
      <w:r w:rsidRPr="00733185">
        <w:rPr>
          <w:rFonts w:cs="Arial"/>
        </w:rPr>
        <w:t>Videos without captions</w:t>
      </w:r>
    </w:p>
    <w:p w14:paraId="44B4EAFC" w14:textId="4B8BB630" w:rsidR="00733185" w:rsidRPr="00733185" w:rsidRDefault="00733185" w:rsidP="00733185">
      <w:pPr>
        <w:numPr>
          <w:ilvl w:val="1"/>
          <w:numId w:val="6"/>
        </w:numPr>
        <w:spacing w:after="0" w:line="240" w:lineRule="auto"/>
        <w:rPr>
          <w:rFonts w:cs="Arial"/>
        </w:rPr>
      </w:pPr>
      <w:r w:rsidRPr="00733185">
        <w:rPr>
          <w:rFonts w:cs="Arial"/>
        </w:rPr>
        <w:t>Low-contrast flyers</w:t>
      </w:r>
    </w:p>
    <w:p w14:paraId="3C9A7956" w14:textId="07190F6F" w:rsidR="00733185" w:rsidRPr="00733185" w:rsidRDefault="00733185" w:rsidP="00733185">
      <w:pPr>
        <w:numPr>
          <w:ilvl w:val="0"/>
          <w:numId w:val="6"/>
        </w:numPr>
        <w:spacing w:after="0" w:line="240" w:lineRule="auto"/>
      </w:pPr>
      <w:r w:rsidRPr="00733185">
        <w:rPr>
          <w:rFonts w:cs="Arial"/>
        </w:rPr>
        <w:t>Determine the scope and impact of the barrier. Consider urgency, frequency, and who is affected (internal, public facing, required).</w:t>
      </w:r>
    </w:p>
    <w:p w14:paraId="373C2D7B" w14:textId="77777777" w:rsidR="00733185" w:rsidRPr="00733185" w:rsidRDefault="00733185" w:rsidP="00733185">
      <w:pPr>
        <w:pStyle w:val="Heading1"/>
        <w:spacing w:after="0"/>
      </w:pPr>
    </w:p>
    <w:p w14:paraId="126414CA" w14:textId="620364BA" w:rsidR="00733185" w:rsidRPr="00733185" w:rsidRDefault="00733185" w:rsidP="00733185">
      <w:pPr>
        <w:pStyle w:val="Heading1"/>
      </w:pPr>
      <w:r w:rsidRPr="00733185">
        <w:t>Set</w:t>
      </w:r>
      <w:r w:rsidRPr="00733185">
        <w:t xml:space="preserve"> 1–2 achievable goals</w:t>
      </w:r>
    </w:p>
    <w:p w14:paraId="0D559A91" w14:textId="33FBBB25" w:rsidR="00733185" w:rsidRPr="00733185" w:rsidRDefault="00733185" w:rsidP="00733185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</w:rPr>
      </w:pPr>
      <w:r w:rsidRPr="00733185">
        <w:rPr>
          <w:rFonts w:cs="Arial"/>
        </w:rPr>
        <w:t>Identify</w:t>
      </w:r>
      <w:r w:rsidRPr="00733185">
        <w:rPr>
          <w:rFonts w:cs="Arial"/>
        </w:rPr>
        <w:t xml:space="preserve"> alternatives for sharing </w:t>
      </w:r>
      <w:r w:rsidRPr="00733185">
        <w:rPr>
          <w:rFonts w:cs="Arial"/>
        </w:rPr>
        <w:t>inaccessible files and forms</w:t>
      </w:r>
    </w:p>
    <w:p w14:paraId="4090E9BF" w14:textId="091EC295" w:rsidR="00733185" w:rsidRPr="00733185" w:rsidRDefault="00733185" w:rsidP="00733185">
      <w:pPr>
        <w:numPr>
          <w:ilvl w:val="0"/>
          <w:numId w:val="12"/>
        </w:numPr>
        <w:spacing w:after="0" w:line="240" w:lineRule="auto"/>
        <w:rPr>
          <w:rFonts w:cs="Arial"/>
        </w:rPr>
      </w:pPr>
      <w:r w:rsidRPr="00733185">
        <w:rPr>
          <w:rFonts w:cs="Arial"/>
        </w:rPr>
        <w:t>Create a plan for larger changes</w:t>
      </w:r>
    </w:p>
    <w:p w14:paraId="75F1A284" w14:textId="77777777" w:rsidR="00733185" w:rsidRPr="00733185" w:rsidRDefault="00733185" w:rsidP="00733185">
      <w:pPr>
        <w:pStyle w:val="Heading1"/>
        <w:spacing w:after="0"/>
      </w:pPr>
    </w:p>
    <w:p w14:paraId="2F438765" w14:textId="1AA98F78" w:rsidR="00733185" w:rsidRPr="00733185" w:rsidRDefault="00733185" w:rsidP="00733185">
      <w:pPr>
        <w:pStyle w:val="Heading1"/>
      </w:pPr>
      <w:r w:rsidRPr="00733185">
        <w:t>Begin Remediation</w:t>
      </w:r>
    </w:p>
    <w:p w14:paraId="4CADFEEA" w14:textId="649BDDB4" w:rsidR="00733185" w:rsidRPr="00733185" w:rsidRDefault="00733185" w:rsidP="00733185">
      <w:pPr>
        <w:numPr>
          <w:ilvl w:val="0"/>
          <w:numId w:val="7"/>
        </w:numPr>
        <w:spacing w:after="0" w:line="240" w:lineRule="auto"/>
        <w:rPr>
          <w:rFonts w:cs="Arial"/>
        </w:rPr>
      </w:pPr>
      <w:r w:rsidRPr="00733185">
        <w:rPr>
          <w:rFonts w:cs="Arial"/>
        </w:rPr>
        <w:t>Fix what you can do immediately</w:t>
      </w:r>
    </w:p>
    <w:p w14:paraId="52A6332C" w14:textId="77777777" w:rsidR="00733185" w:rsidRPr="00733185" w:rsidRDefault="00733185" w:rsidP="00733185">
      <w:pPr>
        <w:numPr>
          <w:ilvl w:val="0"/>
          <w:numId w:val="7"/>
        </w:numPr>
        <w:spacing w:after="0" w:line="240" w:lineRule="auto"/>
        <w:rPr>
          <w:rFonts w:cs="Arial"/>
        </w:rPr>
      </w:pPr>
      <w:r w:rsidRPr="00733185">
        <w:rPr>
          <w:rFonts w:cs="Arial"/>
        </w:rPr>
        <w:t>Keep notes on what you found, what you changed, and what still needs attention.</w:t>
      </w:r>
    </w:p>
    <w:p w14:paraId="71FEAFAB" w14:textId="7B9A2C21" w:rsidR="00733185" w:rsidRPr="00733185" w:rsidRDefault="00733185" w:rsidP="00733185">
      <w:pPr>
        <w:numPr>
          <w:ilvl w:val="0"/>
          <w:numId w:val="7"/>
        </w:numPr>
        <w:spacing w:after="0" w:line="240" w:lineRule="auto"/>
        <w:rPr>
          <w:rFonts w:cs="Arial"/>
        </w:rPr>
      </w:pPr>
      <w:r w:rsidRPr="00733185">
        <w:rPr>
          <w:rFonts w:cs="Arial"/>
        </w:rPr>
        <w:t>Documentation supports accountability and continuous improvement</w:t>
      </w:r>
    </w:p>
    <w:p w14:paraId="4CFA094C" w14:textId="094CDCBA" w:rsidR="00733185" w:rsidRPr="00733185" w:rsidRDefault="00733185" w:rsidP="00733185">
      <w:pPr>
        <w:numPr>
          <w:ilvl w:val="0"/>
          <w:numId w:val="7"/>
        </w:numPr>
        <w:spacing w:after="0" w:line="240" w:lineRule="auto"/>
        <w:rPr>
          <w:rFonts w:cs="Arial"/>
        </w:rPr>
      </w:pPr>
      <w:r w:rsidRPr="00733185">
        <w:rPr>
          <w:rFonts w:cs="Arial"/>
        </w:rPr>
        <w:t>Consult with CIT for assistance.</w:t>
      </w:r>
      <w:r w:rsidRPr="00733185">
        <w:rPr>
          <w:rFonts w:cs="Arial"/>
        </w:rPr>
        <w:t xml:space="preserve"> (</w:t>
      </w:r>
      <w:r w:rsidRPr="00733185">
        <w:rPr>
          <w:rFonts w:cs="Arial"/>
          <w:i/>
          <w:iCs/>
        </w:rPr>
        <w:t>go.geneseo.edu/</w:t>
      </w:r>
      <w:proofErr w:type="spellStart"/>
      <w:r w:rsidRPr="00733185">
        <w:rPr>
          <w:rFonts w:cs="Arial"/>
          <w:i/>
          <w:iCs/>
        </w:rPr>
        <w:t>titleii</w:t>
      </w:r>
      <w:proofErr w:type="spellEnd"/>
      <w:r w:rsidRPr="00733185">
        <w:rPr>
          <w:rFonts w:cs="Arial"/>
        </w:rPr>
        <w:t>)</w:t>
      </w:r>
    </w:p>
    <w:p w14:paraId="3048925A" w14:textId="77777777" w:rsidR="00733185" w:rsidRPr="00733185" w:rsidRDefault="00733185" w:rsidP="00733185">
      <w:pPr>
        <w:pStyle w:val="Heading1"/>
        <w:spacing w:after="0"/>
        <w:rPr>
          <w:rFonts w:cs="Arial"/>
        </w:rPr>
      </w:pPr>
    </w:p>
    <w:p w14:paraId="7EB299C9" w14:textId="51F49D6F" w:rsidR="2FA601AB" w:rsidRPr="00733185" w:rsidRDefault="2FA601AB" w:rsidP="00733185">
      <w:pPr>
        <w:pStyle w:val="Heading1"/>
        <w:rPr>
          <w:rFonts w:cs="Arial"/>
        </w:rPr>
      </w:pPr>
      <w:r w:rsidRPr="00733185">
        <w:rPr>
          <w:rFonts w:cs="Arial"/>
        </w:rPr>
        <w:t xml:space="preserve">Submit a </w:t>
      </w:r>
      <w:hyperlink r:id="rId9">
        <w:r w:rsidRPr="00733185">
          <w:rPr>
            <w:rStyle w:val="Hyperlink"/>
            <w:rFonts w:cs="Arial"/>
          </w:rPr>
          <w:t>Accessibility Consultation request</w:t>
        </w:r>
      </w:hyperlink>
      <w:r w:rsidRPr="00733185">
        <w:rPr>
          <w:rFonts w:cs="Arial"/>
        </w:rPr>
        <w:t xml:space="preserve"> for additional assistance</w:t>
      </w:r>
    </w:p>
    <w:sectPr w:rsidR="2FA601AB" w:rsidRPr="00733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18291"/>
    <w:multiLevelType w:val="hybridMultilevel"/>
    <w:tmpl w:val="FFFFFFFF"/>
    <w:lvl w:ilvl="0" w:tplc="BC56D21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166BA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002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4AE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EF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6E20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D2E6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B205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520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03ABB"/>
    <w:multiLevelType w:val="multilevel"/>
    <w:tmpl w:val="CE1E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F611FA"/>
    <w:multiLevelType w:val="multilevel"/>
    <w:tmpl w:val="C77A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D06720"/>
    <w:multiLevelType w:val="hybridMultilevel"/>
    <w:tmpl w:val="15B88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1029C"/>
    <w:multiLevelType w:val="multilevel"/>
    <w:tmpl w:val="B4D6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0E7996"/>
    <w:multiLevelType w:val="hybridMultilevel"/>
    <w:tmpl w:val="775C7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4129A"/>
    <w:multiLevelType w:val="multilevel"/>
    <w:tmpl w:val="91E0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3C2C3B"/>
    <w:multiLevelType w:val="hybridMultilevel"/>
    <w:tmpl w:val="1D828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1162F"/>
    <w:multiLevelType w:val="multilevel"/>
    <w:tmpl w:val="56C41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E36980"/>
    <w:multiLevelType w:val="multilevel"/>
    <w:tmpl w:val="1F8E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5663AD"/>
    <w:multiLevelType w:val="hybridMultilevel"/>
    <w:tmpl w:val="70FAA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66A18"/>
    <w:multiLevelType w:val="multilevel"/>
    <w:tmpl w:val="BABC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07550">
    <w:abstractNumId w:val="8"/>
  </w:num>
  <w:num w:numId="2" w16cid:durableId="1258758044">
    <w:abstractNumId w:val="10"/>
  </w:num>
  <w:num w:numId="3" w16cid:durableId="138690458">
    <w:abstractNumId w:val="0"/>
  </w:num>
  <w:num w:numId="4" w16cid:durableId="1677800517">
    <w:abstractNumId w:val="6"/>
  </w:num>
  <w:num w:numId="5" w16cid:durableId="1944411468">
    <w:abstractNumId w:val="4"/>
  </w:num>
  <w:num w:numId="6" w16cid:durableId="403063904">
    <w:abstractNumId w:val="2"/>
  </w:num>
  <w:num w:numId="7" w16cid:durableId="534738386">
    <w:abstractNumId w:val="11"/>
  </w:num>
  <w:num w:numId="8" w16cid:durableId="634067173">
    <w:abstractNumId w:val="3"/>
  </w:num>
  <w:num w:numId="9" w16cid:durableId="776558813">
    <w:abstractNumId w:val="1"/>
  </w:num>
  <w:num w:numId="10" w16cid:durableId="971642091">
    <w:abstractNumId w:val="9"/>
  </w:num>
  <w:num w:numId="11" w16cid:durableId="346180995">
    <w:abstractNumId w:val="7"/>
  </w:num>
  <w:num w:numId="12" w16cid:durableId="4943409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C8"/>
    <w:rsid w:val="00034489"/>
    <w:rsid w:val="000D2CCA"/>
    <w:rsid w:val="002541D7"/>
    <w:rsid w:val="00254A14"/>
    <w:rsid w:val="002560EA"/>
    <w:rsid w:val="002F5C06"/>
    <w:rsid w:val="002F681D"/>
    <w:rsid w:val="0030501D"/>
    <w:rsid w:val="003634B7"/>
    <w:rsid w:val="00376718"/>
    <w:rsid w:val="00445AB1"/>
    <w:rsid w:val="00483D26"/>
    <w:rsid w:val="004B31A0"/>
    <w:rsid w:val="004F4A82"/>
    <w:rsid w:val="00547B67"/>
    <w:rsid w:val="005A64D2"/>
    <w:rsid w:val="007252F9"/>
    <w:rsid w:val="00733185"/>
    <w:rsid w:val="007554DF"/>
    <w:rsid w:val="00864634"/>
    <w:rsid w:val="008F336F"/>
    <w:rsid w:val="009362E0"/>
    <w:rsid w:val="00991A8F"/>
    <w:rsid w:val="00A07BD2"/>
    <w:rsid w:val="00A531A2"/>
    <w:rsid w:val="00A57C8B"/>
    <w:rsid w:val="00A95726"/>
    <w:rsid w:val="00AC18C0"/>
    <w:rsid w:val="00AD2D16"/>
    <w:rsid w:val="00AF142D"/>
    <w:rsid w:val="00C14341"/>
    <w:rsid w:val="00CE3AE5"/>
    <w:rsid w:val="00DD0C60"/>
    <w:rsid w:val="00E25FC8"/>
    <w:rsid w:val="021A4B76"/>
    <w:rsid w:val="022E3EFB"/>
    <w:rsid w:val="02328631"/>
    <w:rsid w:val="023510A5"/>
    <w:rsid w:val="035A965C"/>
    <w:rsid w:val="03FDF182"/>
    <w:rsid w:val="05B193EB"/>
    <w:rsid w:val="05B5BCF0"/>
    <w:rsid w:val="077E78A5"/>
    <w:rsid w:val="082E9C63"/>
    <w:rsid w:val="08B1FBFF"/>
    <w:rsid w:val="090AA934"/>
    <w:rsid w:val="0A6AA5B3"/>
    <w:rsid w:val="0AE665A8"/>
    <w:rsid w:val="0CB0D560"/>
    <w:rsid w:val="0CF2B4C1"/>
    <w:rsid w:val="10461501"/>
    <w:rsid w:val="107F939E"/>
    <w:rsid w:val="1324EBC7"/>
    <w:rsid w:val="13845A79"/>
    <w:rsid w:val="164D20CB"/>
    <w:rsid w:val="1A76CF63"/>
    <w:rsid w:val="1C399C1F"/>
    <w:rsid w:val="1C7818E1"/>
    <w:rsid w:val="1CDBF060"/>
    <w:rsid w:val="1D209035"/>
    <w:rsid w:val="1F482FB0"/>
    <w:rsid w:val="202E3DF0"/>
    <w:rsid w:val="213C800A"/>
    <w:rsid w:val="215E0123"/>
    <w:rsid w:val="261827DE"/>
    <w:rsid w:val="26D40282"/>
    <w:rsid w:val="2875F0F5"/>
    <w:rsid w:val="28BCBBE4"/>
    <w:rsid w:val="29F1F822"/>
    <w:rsid w:val="2A6CA197"/>
    <w:rsid w:val="2A794713"/>
    <w:rsid w:val="2C268BDB"/>
    <w:rsid w:val="2C7C635C"/>
    <w:rsid w:val="2D2937E5"/>
    <w:rsid w:val="2FA601AB"/>
    <w:rsid w:val="30F832D5"/>
    <w:rsid w:val="332B0A57"/>
    <w:rsid w:val="33CD0FA0"/>
    <w:rsid w:val="350B5B3D"/>
    <w:rsid w:val="353036A5"/>
    <w:rsid w:val="3580AD57"/>
    <w:rsid w:val="364C75AD"/>
    <w:rsid w:val="3909F69C"/>
    <w:rsid w:val="3A67467A"/>
    <w:rsid w:val="3AA6999B"/>
    <w:rsid w:val="3BCA7CE4"/>
    <w:rsid w:val="3D4D2E45"/>
    <w:rsid w:val="3EEBE520"/>
    <w:rsid w:val="3F1A6134"/>
    <w:rsid w:val="40100A6C"/>
    <w:rsid w:val="4049C683"/>
    <w:rsid w:val="42E281B5"/>
    <w:rsid w:val="4480281E"/>
    <w:rsid w:val="448C735E"/>
    <w:rsid w:val="466F0881"/>
    <w:rsid w:val="474CC5C3"/>
    <w:rsid w:val="47E52550"/>
    <w:rsid w:val="4BE2FFCF"/>
    <w:rsid w:val="4D65228E"/>
    <w:rsid w:val="4E32729B"/>
    <w:rsid w:val="50B501A4"/>
    <w:rsid w:val="50DF4F4C"/>
    <w:rsid w:val="519E0DE3"/>
    <w:rsid w:val="53BA49E3"/>
    <w:rsid w:val="547786DB"/>
    <w:rsid w:val="54AEA3A4"/>
    <w:rsid w:val="54E1A734"/>
    <w:rsid w:val="55F36B84"/>
    <w:rsid w:val="564AD48F"/>
    <w:rsid w:val="56592CC2"/>
    <w:rsid w:val="568716E3"/>
    <w:rsid w:val="597C0426"/>
    <w:rsid w:val="5A06A152"/>
    <w:rsid w:val="5C8C5B6C"/>
    <w:rsid w:val="5EDCF617"/>
    <w:rsid w:val="612E2A7D"/>
    <w:rsid w:val="613F6EA5"/>
    <w:rsid w:val="620EF313"/>
    <w:rsid w:val="650BD7B6"/>
    <w:rsid w:val="682E427A"/>
    <w:rsid w:val="685BAC71"/>
    <w:rsid w:val="69450E68"/>
    <w:rsid w:val="6954F488"/>
    <w:rsid w:val="69FB1563"/>
    <w:rsid w:val="6A45ADB4"/>
    <w:rsid w:val="6AAAFFC9"/>
    <w:rsid w:val="6C62B7B9"/>
    <w:rsid w:val="6C7F543A"/>
    <w:rsid w:val="6D698710"/>
    <w:rsid w:val="6F1D7E1F"/>
    <w:rsid w:val="70CE5B1F"/>
    <w:rsid w:val="7207078C"/>
    <w:rsid w:val="736097B4"/>
    <w:rsid w:val="73AB3E52"/>
    <w:rsid w:val="74E07B8D"/>
    <w:rsid w:val="77D6A172"/>
    <w:rsid w:val="780D1467"/>
    <w:rsid w:val="78F08C4D"/>
    <w:rsid w:val="78FCC93A"/>
    <w:rsid w:val="79102F50"/>
    <w:rsid w:val="79A8AED2"/>
    <w:rsid w:val="7A8994C3"/>
    <w:rsid w:val="7CA73693"/>
    <w:rsid w:val="7DF389A5"/>
    <w:rsid w:val="7F7D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DD5716"/>
  <w15:chartTrackingRefBased/>
  <w15:docId w15:val="{BED6C8B3-2D7F-4CC0-9F51-7FF7CD64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2A6CA197"/>
    <w:pPr>
      <w:outlineLvl w:val="0"/>
    </w:pPr>
    <w:rPr>
      <w:rFonts w:eastAsiaTheme="minorEastAs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2A6CA19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F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F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F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F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F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5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1A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geneseo.edu/titlei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eneseo.atlassian.net/servicedesk/customer/portal/12/group/29/create/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F3BD3140B8547BB7DAF321A3ABFE1" ma:contentTypeVersion="11" ma:contentTypeDescription="Create a new document." ma:contentTypeScope="" ma:versionID="751f7b59a3b0debbb32c93696b0c2c80">
  <xsd:schema xmlns:xsd="http://www.w3.org/2001/XMLSchema" xmlns:xs="http://www.w3.org/2001/XMLSchema" xmlns:p="http://schemas.microsoft.com/office/2006/metadata/properties" xmlns:ns2="594b690b-5f37-4a27-a74b-296cfce9af87" xmlns:ns3="7ae4c7d4-026a-4022-9055-20d16d22e2f2" targetNamespace="http://schemas.microsoft.com/office/2006/metadata/properties" ma:root="true" ma:fieldsID="8793b52d62cc7d975f72cf8f68b6d84d" ns2:_="" ns3:_="">
    <xsd:import namespace="594b690b-5f37-4a27-a74b-296cfce9af87"/>
    <xsd:import namespace="7ae4c7d4-026a-4022-9055-20d16d22e2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b690b-5f37-4a27-a74b-296cfce9af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c21d00a-c4bf-4f83-ae9d-b322e99f29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4c7d4-026a-4022-9055-20d16d22e2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bad9a6-d455-4531-9c5e-0697c8d16542}" ma:internalName="TaxCatchAll" ma:showField="CatchAllData" ma:web="7ae4c7d4-026a-4022-9055-20d16d22e2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4b690b-5f37-4a27-a74b-296cfce9af87">
      <Terms xmlns="http://schemas.microsoft.com/office/infopath/2007/PartnerControls"/>
    </lcf76f155ced4ddcb4097134ff3c332f>
    <TaxCatchAll xmlns="7ae4c7d4-026a-4022-9055-20d16d22e2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EAD015-73F8-41E4-94D6-D154C31A7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b690b-5f37-4a27-a74b-296cfce9af87"/>
    <ds:schemaRef ds:uri="7ae4c7d4-026a-4022-9055-20d16d22e2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6C5643-93ED-4963-B900-5C42BCBA259D}">
  <ds:schemaRefs>
    <ds:schemaRef ds:uri="http://schemas.microsoft.com/office/2006/metadata/properties"/>
    <ds:schemaRef ds:uri="http://schemas.microsoft.com/office/infopath/2007/PartnerControls"/>
    <ds:schemaRef ds:uri="594b690b-5f37-4a27-a74b-296cfce9af87"/>
    <ds:schemaRef ds:uri="7ae4c7d4-026a-4022-9055-20d16d22e2f2"/>
  </ds:schemaRefs>
</ds:datastoreItem>
</file>

<file path=customXml/itemProps3.xml><?xml version="1.0" encoding="utf-8"?>
<ds:datastoreItem xmlns:ds="http://schemas.openxmlformats.org/officeDocument/2006/customXml" ds:itemID="{98EFC27A-CB0A-4607-A5C7-C4CB85313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244</Words>
  <Characters>1404</Characters>
  <Application>Microsoft Office Word</Application>
  <DocSecurity>0</DocSecurity>
  <Lines>37</Lines>
  <Paragraphs>35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Anjali Shiyamsaran</dc:creator>
  <cp:keywords/>
  <dc:description/>
  <cp:lastModifiedBy>Laurie Fox</cp:lastModifiedBy>
  <cp:revision>26</cp:revision>
  <dcterms:created xsi:type="dcterms:W3CDTF">2026-01-05T14:03:00Z</dcterms:created>
  <dcterms:modified xsi:type="dcterms:W3CDTF">2026-02-09T18:41:00Z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73138-cabd-45f4-a7b4-a30ccae17fed_Enabled">
    <vt:lpwstr>true</vt:lpwstr>
  </property>
  <property fmtid="{D5CDD505-2E9C-101B-9397-08002B2CF9AE}" pid="3" name="MSIP_Label_10d73138-cabd-45f4-a7b4-a30ccae17fed_SetDate">
    <vt:lpwstr>2026-01-05T14:03:53Z</vt:lpwstr>
  </property>
  <property fmtid="{D5CDD505-2E9C-101B-9397-08002B2CF9AE}" pid="4" name="MSIP_Label_10d73138-cabd-45f4-a7b4-a30ccae17fed_Method">
    <vt:lpwstr>Standard</vt:lpwstr>
  </property>
  <property fmtid="{D5CDD505-2E9C-101B-9397-08002B2CF9AE}" pid="5" name="MSIP_Label_10d73138-cabd-45f4-a7b4-a30ccae17fed_Name">
    <vt:lpwstr>General</vt:lpwstr>
  </property>
  <property fmtid="{D5CDD505-2E9C-101B-9397-08002B2CF9AE}" pid="6" name="MSIP_Label_10d73138-cabd-45f4-a7b4-a30ccae17fed_SiteId">
    <vt:lpwstr>02ce934f-066a-4d00-b828-cedba7cf4f79</vt:lpwstr>
  </property>
  <property fmtid="{D5CDD505-2E9C-101B-9397-08002B2CF9AE}" pid="7" name="MSIP_Label_10d73138-cabd-45f4-a7b4-a30ccae17fed_ActionId">
    <vt:lpwstr>cd13dea5-d76a-4d37-9113-6bc5e92aec77</vt:lpwstr>
  </property>
  <property fmtid="{D5CDD505-2E9C-101B-9397-08002B2CF9AE}" pid="8" name="MSIP_Label_10d73138-cabd-45f4-a7b4-a30ccae17fed_ContentBits">
    <vt:lpwstr>0</vt:lpwstr>
  </property>
  <property fmtid="{D5CDD505-2E9C-101B-9397-08002B2CF9AE}" pid="9" name="MSIP_Label_10d73138-cabd-45f4-a7b4-a30ccae17fed_Tag">
    <vt:lpwstr>10, 3, 0, 1</vt:lpwstr>
  </property>
  <property fmtid="{D5CDD505-2E9C-101B-9397-08002B2CF9AE}" pid="10" name="ContentTypeId">
    <vt:lpwstr>0x01010047CF3BD3140B8547BB7DAF321A3ABFE1</vt:lpwstr>
  </property>
  <property fmtid="{D5CDD505-2E9C-101B-9397-08002B2CF9AE}" pid="11" name="docLang">
    <vt:lpwstr>en</vt:lpwstr>
  </property>
  <property fmtid="{D5CDD505-2E9C-101B-9397-08002B2CF9AE}" pid="12" name="MediaServiceImageTags">
    <vt:lpwstr/>
  </property>
</Properties>
</file>