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D08F8" w14:textId="77777777" w:rsidR="00AB696A" w:rsidRDefault="004366D9">
      <w:pPr>
        <w:pStyle w:val="Heading1"/>
        <w:spacing w:before="81" w:line="237" w:lineRule="auto"/>
        <w:ind w:left="2606" w:right="1326" w:hanging="385"/>
        <w:rPr>
          <w:u w:val="none"/>
        </w:rPr>
      </w:pPr>
      <w:bookmarkStart w:id="0" w:name="BIOL_106:_Contemporary_Biology_Syllabus,"/>
      <w:bookmarkEnd w:id="0"/>
      <w:r>
        <w:rPr>
          <w:u w:val="none"/>
        </w:rPr>
        <w:t>BIOL</w:t>
      </w:r>
      <w:r>
        <w:rPr>
          <w:spacing w:val="-5"/>
          <w:u w:val="none"/>
        </w:rPr>
        <w:t xml:space="preserve"> </w:t>
      </w:r>
      <w:r>
        <w:rPr>
          <w:u w:val="none"/>
        </w:rPr>
        <w:t>106:</w:t>
      </w:r>
      <w:r>
        <w:rPr>
          <w:spacing w:val="-5"/>
          <w:u w:val="none"/>
        </w:rPr>
        <w:t xml:space="preserve"> </w:t>
      </w:r>
      <w:r>
        <w:rPr>
          <w:u w:val="none"/>
        </w:rPr>
        <w:t>Contemporary</w:t>
      </w:r>
      <w:r>
        <w:rPr>
          <w:spacing w:val="-8"/>
          <w:u w:val="none"/>
        </w:rPr>
        <w:t xml:space="preserve"> </w:t>
      </w:r>
      <w:r>
        <w:rPr>
          <w:u w:val="none"/>
        </w:rPr>
        <w:t>Biology</w:t>
      </w:r>
      <w:r>
        <w:rPr>
          <w:spacing w:val="-5"/>
          <w:u w:val="none"/>
        </w:rPr>
        <w:t xml:space="preserve"> </w:t>
      </w:r>
      <w:r>
        <w:rPr>
          <w:u w:val="none"/>
        </w:rPr>
        <w:t>Syllabus,</w:t>
      </w:r>
      <w:r>
        <w:rPr>
          <w:spacing w:val="-7"/>
          <w:u w:val="none"/>
        </w:rPr>
        <w:t xml:space="preserve"> </w:t>
      </w:r>
      <w:r>
        <w:rPr>
          <w:u w:val="none"/>
        </w:rPr>
        <w:t>Fall</w:t>
      </w:r>
      <w:r>
        <w:rPr>
          <w:spacing w:val="-7"/>
          <w:u w:val="none"/>
        </w:rPr>
        <w:t xml:space="preserve"> </w:t>
      </w:r>
      <w:r>
        <w:rPr>
          <w:u w:val="none"/>
        </w:rPr>
        <w:t xml:space="preserve">2024 </w:t>
      </w:r>
      <w:bookmarkStart w:id="1" w:name="Thursdays_at_8:30_AM,_10:30_AM_and_2:30_"/>
      <w:bookmarkEnd w:id="1"/>
      <w:r>
        <w:rPr>
          <w:u w:val="none"/>
        </w:rPr>
        <w:t>Thursdays at 8:30 AM, 10:30 AM and 2:30 PM</w:t>
      </w:r>
    </w:p>
    <w:p w14:paraId="2F9D08F9" w14:textId="77777777" w:rsidR="00AB696A" w:rsidRDefault="00AB696A">
      <w:pPr>
        <w:pStyle w:val="BodyText"/>
        <w:spacing w:before="4"/>
        <w:rPr>
          <w:b/>
        </w:rPr>
      </w:pPr>
    </w:p>
    <w:p w14:paraId="2F9D08FA" w14:textId="77777777" w:rsidR="00AB696A" w:rsidRDefault="004366D9">
      <w:pPr>
        <w:ind w:left="60"/>
        <w:jc w:val="both"/>
        <w:rPr>
          <w:b/>
        </w:rPr>
      </w:pPr>
      <w:r>
        <w:rPr>
          <w:b/>
          <w:u w:val="single"/>
        </w:rPr>
        <w:t>Course</w:t>
      </w:r>
      <w:r>
        <w:rPr>
          <w:b/>
          <w:spacing w:val="-1"/>
          <w:u w:val="single"/>
        </w:rPr>
        <w:t xml:space="preserve"> </w:t>
      </w:r>
      <w:r>
        <w:rPr>
          <w:b/>
          <w:spacing w:val="-2"/>
          <w:u w:val="single"/>
        </w:rPr>
        <w:t>description</w:t>
      </w:r>
    </w:p>
    <w:p w14:paraId="2F9D08FB" w14:textId="77777777" w:rsidR="00AB696A" w:rsidRDefault="004366D9">
      <w:pPr>
        <w:pStyle w:val="BodyText"/>
        <w:spacing w:before="2" w:line="242" w:lineRule="auto"/>
        <w:ind w:left="360" w:right="430"/>
        <w:jc w:val="both"/>
      </w:pPr>
      <w:r>
        <w:t>Laboratory studies in Contemporary Biology. Experiments are directed toward understanding current issues in biology. Emphasis is on the practical use of the methods of science. Pre/co-requisites: BIOL 105.</w:t>
      </w:r>
    </w:p>
    <w:p w14:paraId="2F9D08FC" w14:textId="77777777" w:rsidR="00AB696A" w:rsidRDefault="00AB696A">
      <w:pPr>
        <w:pStyle w:val="BodyText"/>
        <w:spacing w:before="1"/>
      </w:pPr>
    </w:p>
    <w:p w14:paraId="2F9D08FD" w14:textId="77777777" w:rsidR="00AB696A" w:rsidRDefault="004366D9">
      <w:pPr>
        <w:pStyle w:val="Heading1"/>
        <w:rPr>
          <w:u w:val="none"/>
        </w:rPr>
      </w:pPr>
      <w:r>
        <w:rPr>
          <w:spacing w:val="-2"/>
        </w:rPr>
        <w:t>Instructors</w:t>
      </w:r>
    </w:p>
    <w:p w14:paraId="2F9D08FE" w14:textId="77777777" w:rsidR="00AB696A" w:rsidRDefault="004366D9">
      <w:pPr>
        <w:pStyle w:val="BodyText"/>
        <w:spacing w:before="2"/>
        <w:ind w:left="60"/>
      </w:pPr>
      <w:r>
        <w:rPr>
          <w:spacing w:val="-4"/>
          <w:u w:val="single"/>
        </w:rPr>
        <w:t>ULIs</w:t>
      </w:r>
    </w:p>
    <w:p w14:paraId="2F9D08FF" w14:textId="77777777" w:rsidR="00AB696A" w:rsidRDefault="004366D9">
      <w:pPr>
        <w:pStyle w:val="BodyText"/>
        <w:spacing w:before="3" w:line="242" w:lineRule="auto"/>
        <w:ind w:left="330" w:right="4324"/>
      </w:pPr>
      <w:r>
        <w:t xml:space="preserve">8:30 section – Thomas Back </w:t>
      </w:r>
      <w:hyperlink r:id="rId7">
        <w:r>
          <w:t>(tcb4@geneseo.edu)</w:t>
        </w:r>
      </w:hyperlink>
      <w:r>
        <w:t xml:space="preserve"> 10:30</w:t>
      </w:r>
      <w:r>
        <w:rPr>
          <w:spacing w:val="-6"/>
        </w:rPr>
        <w:t xml:space="preserve"> </w:t>
      </w:r>
      <w:r>
        <w:t>section</w:t>
      </w:r>
      <w:r>
        <w:rPr>
          <w:spacing w:val="-9"/>
        </w:rPr>
        <w:t xml:space="preserve"> </w:t>
      </w:r>
      <w:r>
        <w:t>–</w:t>
      </w:r>
      <w:r>
        <w:rPr>
          <w:spacing w:val="-6"/>
        </w:rPr>
        <w:t xml:space="preserve"> </w:t>
      </w:r>
      <w:r>
        <w:t>Annika</w:t>
      </w:r>
      <w:r>
        <w:rPr>
          <w:spacing w:val="-6"/>
        </w:rPr>
        <w:t xml:space="preserve"> </w:t>
      </w:r>
      <w:r>
        <w:t>Hurley</w:t>
      </w:r>
      <w:r>
        <w:rPr>
          <w:spacing w:val="-13"/>
        </w:rPr>
        <w:t xml:space="preserve"> </w:t>
      </w:r>
      <w:hyperlink r:id="rId8">
        <w:r>
          <w:t>(ah52@geneseo.edu)</w:t>
        </w:r>
      </w:hyperlink>
      <w:r>
        <w:t xml:space="preserve"> 2:30 section – Emelie Muller </w:t>
      </w:r>
      <w:hyperlink r:id="rId9">
        <w:r>
          <w:t>(evm1@geneseo.edu)</w:t>
        </w:r>
      </w:hyperlink>
    </w:p>
    <w:p w14:paraId="2F9D0900" w14:textId="77777777" w:rsidR="00AB696A" w:rsidRDefault="004366D9">
      <w:pPr>
        <w:pStyle w:val="BodyText"/>
        <w:spacing w:line="251" w:lineRule="exact"/>
        <w:ind w:left="60"/>
      </w:pPr>
      <w:r>
        <w:rPr>
          <w:noProof/>
        </w:rPr>
        <mc:AlternateContent>
          <mc:Choice Requires="wps">
            <w:drawing>
              <wp:anchor distT="0" distB="0" distL="0" distR="0" simplePos="0" relativeHeight="15728640" behindDoc="0" locked="0" layoutInCell="1" allowOverlap="1" wp14:anchorId="2F9D0995" wp14:editId="2F9D0996">
                <wp:simplePos x="0" y="0"/>
                <wp:positionH relativeFrom="page">
                  <wp:posOffset>724217</wp:posOffset>
                </wp:positionH>
                <wp:positionV relativeFrom="paragraph">
                  <wp:posOffset>145897</wp:posOffset>
                </wp:positionV>
                <wp:extent cx="113411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4110" cy="9525"/>
                        </a:xfrm>
                        <a:custGeom>
                          <a:avLst/>
                          <a:gdLst/>
                          <a:ahLst/>
                          <a:cxnLst/>
                          <a:rect l="l" t="t" r="r" b="b"/>
                          <a:pathLst>
                            <a:path w="1134110" h="9525">
                              <a:moveTo>
                                <a:pt x="1133792" y="0"/>
                              </a:moveTo>
                              <a:lnTo>
                                <a:pt x="0" y="0"/>
                              </a:lnTo>
                              <a:lnTo>
                                <a:pt x="0" y="9525"/>
                              </a:lnTo>
                              <a:lnTo>
                                <a:pt x="1133792" y="9525"/>
                              </a:lnTo>
                              <a:lnTo>
                                <a:pt x="1133792" y="0"/>
                              </a:lnTo>
                              <a:close/>
                            </a:path>
                          </a:pathLst>
                        </a:custGeom>
                        <a:solidFill>
                          <a:srgbClr val="212121"/>
                        </a:solidFill>
                      </wps:spPr>
                      <wps:bodyPr wrap="square" lIns="0" tIns="0" rIns="0" bIns="0" rtlCol="0">
                        <a:prstTxWarp prst="textNoShape">
                          <a:avLst/>
                        </a:prstTxWarp>
                        <a:noAutofit/>
                      </wps:bodyPr>
                    </wps:wsp>
                  </a:graphicData>
                </a:graphic>
              </wp:anchor>
            </w:drawing>
          </mc:Choice>
          <mc:Fallback>
            <w:pict>
              <v:shape w14:anchorId="41B893D6" id="Graphic 2" o:spid="_x0000_s1026" style="position:absolute;margin-left:57pt;margin-top:11.5pt;width:89.3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13411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" path="m1133792,l,,,9525r1133792,l1133792,xe" fillcolor="#212121" stroked="f">
                <v:path arrowok="t"/>
                <w10:wrap anchorx="page"/>
              </v:shape>
            </w:pict>
          </mc:Fallback>
        </mc:AlternateContent>
      </w:r>
      <w:r>
        <w:rPr>
          <w:color w:val="212121"/>
        </w:rPr>
        <w:t>Faculty</w:t>
      </w:r>
      <w:r>
        <w:rPr>
          <w:color w:val="212121"/>
          <w:spacing w:val="-1"/>
        </w:rPr>
        <w:t xml:space="preserve"> </w:t>
      </w:r>
      <w:r>
        <w:rPr>
          <w:color w:val="212121"/>
          <w:spacing w:val="-2"/>
        </w:rPr>
        <w:t>instructors</w:t>
      </w:r>
    </w:p>
    <w:p w14:paraId="2F9D0901" w14:textId="77777777" w:rsidR="00AB696A" w:rsidRDefault="004366D9">
      <w:pPr>
        <w:pStyle w:val="BodyText"/>
        <w:spacing w:before="2"/>
        <w:ind w:left="330"/>
      </w:pPr>
      <w:r>
        <w:rPr>
          <w:noProof/>
        </w:rPr>
        <mc:AlternateContent>
          <mc:Choice Requires="wps">
            <w:drawing>
              <wp:anchor distT="0" distB="0" distL="0" distR="0" simplePos="0" relativeHeight="15729152" behindDoc="0" locked="0" layoutInCell="1" allowOverlap="1" wp14:anchorId="2F9D0997" wp14:editId="2F9D0998">
                <wp:simplePos x="0" y="0"/>
                <wp:positionH relativeFrom="page">
                  <wp:posOffset>1861185</wp:posOffset>
                </wp:positionH>
                <wp:positionV relativeFrom="paragraph">
                  <wp:posOffset>148149</wp:posOffset>
                </wp:positionV>
                <wp:extent cx="14166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6685" cy="9525"/>
                        </a:xfrm>
                        <a:custGeom>
                          <a:avLst/>
                          <a:gdLst/>
                          <a:ahLst/>
                          <a:cxnLst/>
                          <a:rect l="l" t="t" r="r" b="b"/>
                          <a:pathLst>
                            <a:path w="1416685" h="9525">
                              <a:moveTo>
                                <a:pt x="1416685" y="0"/>
                              </a:moveTo>
                              <a:lnTo>
                                <a:pt x="0" y="0"/>
                              </a:lnTo>
                              <a:lnTo>
                                <a:pt x="0" y="9525"/>
                              </a:lnTo>
                              <a:lnTo>
                                <a:pt x="1416685" y="9525"/>
                              </a:lnTo>
                              <a:lnTo>
                                <a:pt x="141668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5C7F807F" id="Graphic 3" o:spid="_x0000_s1026" style="position:absolute;margin-left:146.55pt;margin-top:11.65pt;width:111.55pt;height:.75pt;z-index:15729152;visibility:visible;mso-wrap-style:square;mso-wrap-distance-left:0;mso-wrap-distance-top:0;mso-wrap-distance-right:0;mso-wrap-distance-bottom:0;mso-position-horizontal:absolute;mso-position-horizontal-relative:page;mso-position-vertical:absolute;mso-position-vertical-relative:text;v-text-anchor:top" coordsize="14166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" path="m1416685,l,,,9525r1416685,l1416685,xe" fillcolor="blue" stroked="f">
                <v:path arrowok="t"/>
                <w10:wrap anchorx="page"/>
              </v:shape>
            </w:pict>
          </mc:Fallback>
        </mc:AlternateContent>
      </w:r>
      <w:r>
        <w:t>Nathan</w:t>
      </w:r>
      <w:r>
        <w:rPr>
          <w:spacing w:val="-4"/>
        </w:rPr>
        <w:t xml:space="preserve"> </w:t>
      </w:r>
      <w:r>
        <w:t>Morris</w:t>
      </w:r>
      <w:r>
        <w:rPr>
          <w:spacing w:val="-4"/>
        </w:rPr>
        <w:t xml:space="preserve"> </w:t>
      </w:r>
      <w:r>
        <w:t>(</w:t>
      </w:r>
      <w:hyperlink r:id="rId10">
        <w:r>
          <w:rPr>
            <w:color w:val="0000FF"/>
          </w:rPr>
          <w:t>nmorris@geneseo.edu</w:t>
        </w:r>
      </w:hyperlink>
      <w:r>
        <w:t>,</w:t>
      </w:r>
      <w:r>
        <w:rPr>
          <w:spacing w:val="-8"/>
        </w:rPr>
        <w:t xml:space="preserve"> </w:t>
      </w:r>
      <w:r>
        <w:rPr>
          <w:spacing w:val="-2"/>
        </w:rPr>
        <w:t>ISC139)</w:t>
      </w:r>
    </w:p>
    <w:p w14:paraId="2F9D0902" w14:textId="77777777" w:rsidR="00AB696A" w:rsidRDefault="004366D9">
      <w:pPr>
        <w:pStyle w:val="BodyText"/>
        <w:spacing w:before="1"/>
        <w:ind w:left="330"/>
      </w:pPr>
      <w:r>
        <w:t>Josie</w:t>
      </w:r>
      <w:r>
        <w:rPr>
          <w:spacing w:val="-4"/>
        </w:rPr>
        <w:t xml:space="preserve"> </w:t>
      </w:r>
      <w:r>
        <w:t>Reinhardt</w:t>
      </w:r>
      <w:r>
        <w:rPr>
          <w:spacing w:val="50"/>
        </w:rPr>
        <w:t xml:space="preserve"> </w:t>
      </w:r>
      <w:hyperlink r:id="rId11">
        <w:r>
          <w:t>(reinhardt@geneseo.edu,</w:t>
        </w:r>
      </w:hyperlink>
      <w:r>
        <w:rPr>
          <w:spacing w:val="-8"/>
        </w:rPr>
        <w:t xml:space="preserve"> </w:t>
      </w:r>
      <w:r>
        <w:t>ISC349),</w:t>
      </w:r>
      <w:r>
        <w:rPr>
          <w:spacing w:val="-8"/>
        </w:rPr>
        <w:t xml:space="preserve"> </w:t>
      </w:r>
      <w:r>
        <w:t>office</w:t>
      </w:r>
      <w:r>
        <w:rPr>
          <w:spacing w:val="-4"/>
        </w:rPr>
        <w:t xml:space="preserve"> </w:t>
      </w:r>
      <w:r>
        <w:t>hours</w:t>
      </w:r>
      <w:r>
        <w:rPr>
          <w:spacing w:val="-12"/>
        </w:rPr>
        <w:t xml:space="preserve"> </w:t>
      </w:r>
      <w:r>
        <w:t>12:30-1:45</w:t>
      </w:r>
      <w:r>
        <w:rPr>
          <w:spacing w:val="-4"/>
        </w:rPr>
        <w:t xml:space="preserve"> </w:t>
      </w:r>
      <w:r>
        <w:rPr>
          <w:spacing w:val="-2"/>
        </w:rPr>
        <w:t>Wed/Thurs</w:t>
      </w:r>
    </w:p>
    <w:p w14:paraId="2F9D0903" w14:textId="77777777" w:rsidR="00AB696A" w:rsidRDefault="00AB696A">
      <w:pPr>
        <w:pStyle w:val="BodyText"/>
        <w:spacing w:before="5"/>
      </w:pPr>
    </w:p>
    <w:p w14:paraId="2F9D0904" w14:textId="77777777" w:rsidR="00AB696A" w:rsidRDefault="004366D9">
      <w:pPr>
        <w:pStyle w:val="Heading1"/>
        <w:rPr>
          <w:u w:val="none"/>
        </w:rPr>
      </w:pPr>
      <w:r>
        <w:rPr>
          <w:spacing w:val="-2"/>
        </w:rPr>
        <w:t>Textbook</w:t>
      </w:r>
    </w:p>
    <w:p w14:paraId="2F9D0905" w14:textId="77777777" w:rsidR="00AB696A" w:rsidRDefault="004366D9">
      <w:pPr>
        <w:pStyle w:val="BodyText"/>
        <w:spacing w:before="2"/>
        <w:ind w:left="360"/>
      </w:pPr>
      <w:r>
        <w:t>There</w:t>
      </w:r>
      <w:r>
        <w:rPr>
          <w:spacing w:val="-4"/>
        </w:rPr>
        <w:t xml:space="preserve"> </w:t>
      </w:r>
      <w:r>
        <w:t>is</w:t>
      </w:r>
      <w:r>
        <w:rPr>
          <w:spacing w:val="-3"/>
        </w:rPr>
        <w:t xml:space="preserve"> </w:t>
      </w:r>
      <w:r>
        <w:t>no</w:t>
      </w:r>
      <w:r>
        <w:rPr>
          <w:spacing w:val="-1"/>
        </w:rPr>
        <w:t xml:space="preserve"> </w:t>
      </w:r>
      <w:r>
        <w:t>textbook</w:t>
      </w:r>
      <w:r>
        <w:rPr>
          <w:spacing w:val="-5"/>
        </w:rPr>
        <w:t xml:space="preserve"> </w:t>
      </w:r>
      <w:r>
        <w:t>for</w:t>
      </w:r>
      <w:r>
        <w:rPr>
          <w:spacing w:val="-2"/>
        </w:rPr>
        <w:t xml:space="preserve"> </w:t>
      </w:r>
      <w:r>
        <w:t>the</w:t>
      </w:r>
      <w:r>
        <w:rPr>
          <w:spacing w:val="-2"/>
        </w:rPr>
        <w:t xml:space="preserve"> </w:t>
      </w:r>
      <w:r>
        <w:t>course.</w:t>
      </w:r>
      <w:r>
        <w:rPr>
          <w:spacing w:val="-5"/>
        </w:rPr>
        <w:t xml:space="preserve"> </w:t>
      </w:r>
      <w:r>
        <w:t>Appropriate</w:t>
      </w:r>
      <w:r>
        <w:rPr>
          <w:spacing w:val="-2"/>
        </w:rPr>
        <w:t xml:space="preserve"> </w:t>
      </w:r>
      <w:r>
        <w:t>resources</w:t>
      </w:r>
      <w:r>
        <w:rPr>
          <w:spacing w:val="-4"/>
        </w:rPr>
        <w:t xml:space="preserve"> </w:t>
      </w:r>
      <w:r>
        <w:t>will</w:t>
      </w:r>
      <w:r>
        <w:rPr>
          <w:spacing w:val="-4"/>
        </w:rPr>
        <w:t xml:space="preserve"> </w:t>
      </w:r>
      <w:r>
        <w:t>be</w:t>
      </w:r>
      <w:r>
        <w:rPr>
          <w:spacing w:val="-6"/>
        </w:rPr>
        <w:t xml:space="preserve"> </w:t>
      </w:r>
      <w:r>
        <w:t>posted</w:t>
      </w:r>
      <w:r>
        <w:rPr>
          <w:spacing w:val="-2"/>
        </w:rPr>
        <w:t xml:space="preserve"> </w:t>
      </w:r>
      <w:r>
        <w:t>on</w:t>
      </w:r>
      <w:r>
        <w:rPr>
          <w:spacing w:val="8"/>
        </w:rPr>
        <w:t xml:space="preserve"> </w:t>
      </w:r>
      <w:r>
        <w:rPr>
          <w:spacing w:val="-2"/>
        </w:rPr>
        <w:t>Brightspace.</w:t>
      </w:r>
    </w:p>
    <w:p w14:paraId="2F9D0906" w14:textId="77777777" w:rsidR="00AB696A" w:rsidRDefault="00AB696A">
      <w:pPr>
        <w:pStyle w:val="BodyText"/>
        <w:spacing w:before="4"/>
      </w:pPr>
    </w:p>
    <w:p w14:paraId="2F9D0907" w14:textId="77777777" w:rsidR="00AB696A" w:rsidRDefault="004366D9">
      <w:pPr>
        <w:pStyle w:val="Heading1"/>
        <w:rPr>
          <w:u w:val="none"/>
        </w:rPr>
      </w:pPr>
      <w:r>
        <w:t>Required</w:t>
      </w:r>
      <w:r>
        <w:rPr>
          <w:spacing w:val="-2"/>
        </w:rPr>
        <w:t xml:space="preserve"> Supplies</w:t>
      </w:r>
    </w:p>
    <w:p w14:paraId="2F9D0908" w14:textId="77777777" w:rsidR="00AB696A" w:rsidRDefault="004366D9">
      <w:pPr>
        <w:pStyle w:val="BodyText"/>
        <w:spacing w:before="2"/>
        <w:ind w:left="360"/>
      </w:pPr>
      <w:r>
        <w:t>*Notebook/folder</w:t>
      </w:r>
      <w:r>
        <w:rPr>
          <w:spacing w:val="-7"/>
        </w:rPr>
        <w:t xml:space="preserve"> </w:t>
      </w:r>
      <w:r>
        <w:t>and binder</w:t>
      </w:r>
      <w:r>
        <w:rPr>
          <w:spacing w:val="-2"/>
        </w:rPr>
        <w:t xml:space="preserve"> </w:t>
      </w:r>
      <w:r>
        <w:t>for</w:t>
      </w:r>
      <w:r>
        <w:rPr>
          <w:spacing w:val="-7"/>
        </w:rPr>
        <w:t xml:space="preserve"> </w:t>
      </w:r>
      <w:r>
        <w:t>manuals</w:t>
      </w:r>
      <w:r>
        <w:rPr>
          <w:spacing w:val="-4"/>
        </w:rPr>
        <w:t xml:space="preserve"> </w:t>
      </w:r>
      <w:r>
        <w:t>and</w:t>
      </w:r>
      <w:r>
        <w:rPr>
          <w:spacing w:val="-2"/>
        </w:rPr>
        <w:t xml:space="preserve"> </w:t>
      </w:r>
      <w:r>
        <w:rPr>
          <w:spacing w:val="-4"/>
        </w:rPr>
        <w:t>notes</w:t>
      </w:r>
    </w:p>
    <w:p w14:paraId="2F9D0909" w14:textId="77777777" w:rsidR="00AB696A" w:rsidRDefault="004366D9">
      <w:pPr>
        <w:pStyle w:val="BodyText"/>
        <w:spacing w:before="3" w:line="242" w:lineRule="auto"/>
        <w:ind w:left="360" w:right="201"/>
      </w:pPr>
      <w:r>
        <w:t>*You will</w:t>
      </w:r>
      <w:r>
        <w:rPr>
          <w:spacing w:val="-3"/>
        </w:rPr>
        <w:t xml:space="preserve"> </w:t>
      </w:r>
      <w:r>
        <w:t>need STURDY</w:t>
      </w:r>
      <w:r>
        <w:rPr>
          <w:spacing w:val="-1"/>
        </w:rPr>
        <w:t xml:space="preserve"> </w:t>
      </w:r>
      <w:r>
        <w:t>SHOES</w:t>
      </w:r>
      <w:r>
        <w:rPr>
          <w:spacing w:val="-1"/>
        </w:rPr>
        <w:t xml:space="preserve"> </w:t>
      </w:r>
      <w:r>
        <w:t>and Long</w:t>
      </w:r>
      <w:r>
        <w:rPr>
          <w:spacing w:val="-1"/>
        </w:rPr>
        <w:t xml:space="preserve"> </w:t>
      </w:r>
      <w:r>
        <w:t>Pants</w:t>
      </w:r>
      <w:r>
        <w:rPr>
          <w:spacing w:val="-4"/>
        </w:rPr>
        <w:t xml:space="preserve"> </w:t>
      </w:r>
      <w:r>
        <w:t xml:space="preserve">and coats/shirts for outdoor labs. You should also have rain gear available, as we will go </w:t>
      </w:r>
      <w:proofErr w:type="gramStart"/>
      <w:r>
        <w:t>out</w:t>
      </w:r>
      <w:proofErr w:type="gramEnd"/>
      <w:r>
        <w:t xml:space="preserve"> rain or shine on outdoor lab days.</w:t>
      </w:r>
    </w:p>
    <w:p w14:paraId="2F9D090A" w14:textId="77777777" w:rsidR="00AB696A" w:rsidRDefault="004366D9">
      <w:pPr>
        <w:pStyle w:val="BodyText"/>
        <w:spacing w:line="252" w:lineRule="exact"/>
        <w:ind w:left="360"/>
      </w:pPr>
      <w:r>
        <w:t>*A</w:t>
      </w:r>
      <w:r>
        <w:rPr>
          <w:spacing w:val="-4"/>
        </w:rPr>
        <w:t xml:space="preserve"> </w:t>
      </w:r>
      <w:r>
        <w:t>lab</w:t>
      </w:r>
      <w:r>
        <w:rPr>
          <w:spacing w:val="2"/>
        </w:rPr>
        <w:t xml:space="preserve"> </w:t>
      </w:r>
      <w:r>
        <w:t>coat is</w:t>
      </w:r>
      <w:r>
        <w:rPr>
          <w:spacing w:val="-6"/>
        </w:rPr>
        <w:t xml:space="preserve"> </w:t>
      </w:r>
      <w:r>
        <w:rPr>
          <w:spacing w:val="-2"/>
        </w:rPr>
        <w:t>optional</w:t>
      </w:r>
    </w:p>
    <w:p w14:paraId="2F9D090B" w14:textId="77777777" w:rsidR="00AB696A" w:rsidRDefault="00AB696A">
      <w:pPr>
        <w:pStyle w:val="BodyText"/>
        <w:spacing w:before="3"/>
      </w:pPr>
    </w:p>
    <w:p w14:paraId="2F9D090C" w14:textId="77777777" w:rsidR="00AB696A" w:rsidRDefault="004366D9">
      <w:pPr>
        <w:pStyle w:val="Heading1"/>
        <w:spacing w:before="1"/>
        <w:rPr>
          <w:u w:val="none"/>
        </w:rPr>
      </w:pPr>
      <w:r>
        <w:t>Learning</w:t>
      </w:r>
      <w:r>
        <w:rPr>
          <w:spacing w:val="1"/>
        </w:rPr>
        <w:t xml:space="preserve"> </w:t>
      </w:r>
      <w:r>
        <w:rPr>
          <w:spacing w:val="-2"/>
        </w:rPr>
        <w:t>goals</w:t>
      </w:r>
    </w:p>
    <w:p w14:paraId="2F9D090D" w14:textId="77777777" w:rsidR="00AB696A" w:rsidRDefault="004366D9">
      <w:pPr>
        <w:pStyle w:val="ListParagraph"/>
        <w:numPr>
          <w:ilvl w:val="0"/>
          <w:numId w:val="2"/>
        </w:numPr>
        <w:tabs>
          <w:tab w:val="left" w:pos="781"/>
        </w:tabs>
        <w:spacing w:before="2"/>
        <w:ind w:right="346"/>
        <w:rPr>
          <w:rFonts w:ascii="Symbol" w:hAnsi="Symbol"/>
          <w:color w:val="202429"/>
          <w:sz w:val="20"/>
        </w:rPr>
      </w:pPr>
      <w:r>
        <w:rPr>
          <w:color w:val="202429"/>
        </w:rPr>
        <w:t>Students</w:t>
      </w:r>
      <w:r>
        <w:rPr>
          <w:color w:val="202429"/>
          <w:spacing w:val="-4"/>
        </w:rPr>
        <w:t xml:space="preserve"> </w:t>
      </w:r>
      <w:r>
        <w:rPr>
          <w:color w:val="202429"/>
        </w:rPr>
        <w:t>will</w:t>
      </w:r>
      <w:r>
        <w:rPr>
          <w:color w:val="202429"/>
          <w:spacing w:val="-1"/>
        </w:rPr>
        <w:t xml:space="preserve"> </w:t>
      </w:r>
      <w:r>
        <w:rPr>
          <w:color w:val="202429"/>
        </w:rPr>
        <w:t>demonstrate</w:t>
      </w:r>
      <w:r>
        <w:rPr>
          <w:color w:val="202429"/>
          <w:spacing w:val="-2"/>
        </w:rPr>
        <w:t xml:space="preserve"> </w:t>
      </w:r>
      <w:r>
        <w:rPr>
          <w:color w:val="202429"/>
        </w:rPr>
        <w:t>an</w:t>
      </w:r>
      <w:r>
        <w:rPr>
          <w:color w:val="202429"/>
          <w:spacing w:val="-2"/>
        </w:rPr>
        <w:t xml:space="preserve"> </w:t>
      </w:r>
      <w:r>
        <w:rPr>
          <w:color w:val="202429"/>
        </w:rPr>
        <w:t>understanding</w:t>
      </w:r>
      <w:r>
        <w:rPr>
          <w:color w:val="202429"/>
          <w:spacing w:val="-6"/>
        </w:rPr>
        <w:t xml:space="preserve"> </w:t>
      </w:r>
      <w:r>
        <w:rPr>
          <w:color w:val="202429"/>
        </w:rPr>
        <w:t>of</w:t>
      </w:r>
      <w:r>
        <w:rPr>
          <w:color w:val="202429"/>
          <w:spacing w:val="-5"/>
        </w:rPr>
        <w:t xml:space="preserve"> </w:t>
      </w:r>
      <w:r>
        <w:rPr>
          <w:color w:val="202429"/>
        </w:rPr>
        <w:t>the</w:t>
      </w:r>
      <w:r>
        <w:rPr>
          <w:color w:val="202429"/>
          <w:spacing w:val="-2"/>
        </w:rPr>
        <w:t xml:space="preserve"> </w:t>
      </w:r>
      <w:r>
        <w:rPr>
          <w:color w:val="202429"/>
        </w:rPr>
        <w:t>methods</w:t>
      </w:r>
      <w:r>
        <w:rPr>
          <w:color w:val="202429"/>
          <w:spacing w:val="-9"/>
        </w:rPr>
        <w:t xml:space="preserve"> </w:t>
      </w:r>
      <w:r>
        <w:rPr>
          <w:color w:val="202429"/>
        </w:rPr>
        <w:t>biologists</w:t>
      </w:r>
      <w:r>
        <w:rPr>
          <w:color w:val="202429"/>
          <w:spacing w:val="-4"/>
        </w:rPr>
        <w:t xml:space="preserve"> </w:t>
      </w:r>
      <w:r>
        <w:rPr>
          <w:color w:val="202429"/>
        </w:rPr>
        <w:t>use</w:t>
      </w:r>
      <w:r>
        <w:rPr>
          <w:color w:val="202429"/>
          <w:spacing w:val="-2"/>
        </w:rPr>
        <w:t xml:space="preserve"> </w:t>
      </w:r>
      <w:r>
        <w:rPr>
          <w:color w:val="202429"/>
        </w:rPr>
        <w:t>to</w:t>
      </w:r>
      <w:r>
        <w:rPr>
          <w:color w:val="202429"/>
          <w:spacing w:val="-6"/>
        </w:rPr>
        <w:t xml:space="preserve"> </w:t>
      </w:r>
      <w:r>
        <w:rPr>
          <w:color w:val="202429"/>
        </w:rPr>
        <w:t>explore</w:t>
      </w:r>
      <w:r>
        <w:rPr>
          <w:color w:val="202429"/>
          <w:spacing w:val="-2"/>
        </w:rPr>
        <w:t xml:space="preserve"> </w:t>
      </w:r>
      <w:r>
        <w:rPr>
          <w:color w:val="202429"/>
        </w:rPr>
        <w:t>natural phenomena, including observation, hypothesis development, measurement and data collection, experimentation, evaluation of evidence, and employment of data analysis or mathematical modeling</w:t>
      </w:r>
    </w:p>
    <w:p w14:paraId="2F9D090E" w14:textId="77777777" w:rsidR="00AB696A" w:rsidRDefault="004366D9">
      <w:pPr>
        <w:pStyle w:val="ListParagraph"/>
        <w:numPr>
          <w:ilvl w:val="0"/>
          <w:numId w:val="2"/>
        </w:numPr>
        <w:tabs>
          <w:tab w:val="left" w:pos="781"/>
        </w:tabs>
        <w:spacing w:line="242" w:lineRule="auto"/>
        <w:ind w:right="799"/>
        <w:rPr>
          <w:rFonts w:ascii="Symbol" w:hAnsi="Symbol"/>
          <w:sz w:val="20"/>
        </w:rPr>
      </w:pPr>
      <w:r>
        <w:rPr>
          <w:color w:val="202429"/>
        </w:rPr>
        <w:t>Students</w:t>
      </w:r>
      <w:r>
        <w:rPr>
          <w:color w:val="202429"/>
          <w:spacing w:val="-6"/>
        </w:rPr>
        <w:t xml:space="preserve"> </w:t>
      </w:r>
      <w:r>
        <w:rPr>
          <w:color w:val="202429"/>
        </w:rPr>
        <w:t>will</w:t>
      </w:r>
      <w:r>
        <w:rPr>
          <w:color w:val="202429"/>
          <w:spacing w:val="-5"/>
        </w:rPr>
        <w:t xml:space="preserve"> </w:t>
      </w:r>
      <w:r>
        <w:rPr>
          <w:color w:val="202429"/>
        </w:rPr>
        <w:t>demonstrate</w:t>
      </w:r>
      <w:r>
        <w:rPr>
          <w:color w:val="202429"/>
          <w:spacing w:val="-3"/>
        </w:rPr>
        <w:t xml:space="preserve"> </w:t>
      </w:r>
      <w:r>
        <w:rPr>
          <w:color w:val="202429"/>
        </w:rPr>
        <w:t>scientific</w:t>
      </w:r>
      <w:r>
        <w:rPr>
          <w:color w:val="202429"/>
          <w:spacing w:val="-6"/>
        </w:rPr>
        <w:t xml:space="preserve"> </w:t>
      </w:r>
      <w:r>
        <w:rPr>
          <w:color w:val="202429"/>
        </w:rPr>
        <w:t>reasoning</w:t>
      </w:r>
      <w:r>
        <w:rPr>
          <w:color w:val="202429"/>
          <w:spacing w:val="-1"/>
        </w:rPr>
        <w:t xml:space="preserve"> </w:t>
      </w:r>
      <w:r>
        <w:rPr>
          <w:color w:val="202429"/>
        </w:rPr>
        <w:t>including</w:t>
      </w:r>
      <w:r>
        <w:rPr>
          <w:color w:val="202429"/>
          <w:spacing w:val="-7"/>
        </w:rPr>
        <w:t xml:space="preserve"> </w:t>
      </w:r>
      <w:r>
        <w:rPr>
          <w:color w:val="202429"/>
        </w:rPr>
        <w:t>an</w:t>
      </w:r>
      <w:r>
        <w:rPr>
          <w:color w:val="202429"/>
          <w:spacing w:val="-3"/>
        </w:rPr>
        <w:t xml:space="preserve"> </w:t>
      </w:r>
      <w:r>
        <w:rPr>
          <w:color w:val="202429"/>
        </w:rPr>
        <w:t>application</w:t>
      </w:r>
      <w:r>
        <w:rPr>
          <w:color w:val="202429"/>
          <w:spacing w:val="-3"/>
        </w:rPr>
        <w:t xml:space="preserve"> </w:t>
      </w:r>
      <w:r>
        <w:rPr>
          <w:color w:val="202429"/>
        </w:rPr>
        <w:t>of</w:t>
      </w:r>
      <w:r>
        <w:rPr>
          <w:color w:val="202429"/>
          <w:spacing w:val="-7"/>
        </w:rPr>
        <w:t xml:space="preserve"> </w:t>
      </w:r>
      <w:r>
        <w:rPr>
          <w:color w:val="202429"/>
        </w:rPr>
        <w:t>scientific</w:t>
      </w:r>
      <w:r>
        <w:rPr>
          <w:color w:val="202429"/>
          <w:spacing w:val="-6"/>
        </w:rPr>
        <w:t xml:space="preserve"> </w:t>
      </w:r>
      <w:r>
        <w:rPr>
          <w:color w:val="202429"/>
        </w:rPr>
        <w:t xml:space="preserve">data, concepts, and models in </w:t>
      </w:r>
      <w:proofErr w:type="gramStart"/>
      <w:r>
        <w:rPr>
          <w:color w:val="202429"/>
        </w:rPr>
        <w:t>the biological</w:t>
      </w:r>
      <w:proofErr w:type="gramEnd"/>
      <w:r>
        <w:rPr>
          <w:color w:val="202429"/>
        </w:rPr>
        <w:t xml:space="preserve"> and biomedical sciences</w:t>
      </w:r>
    </w:p>
    <w:p w14:paraId="2F9D090F" w14:textId="77777777" w:rsidR="00AB696A" w:rsidRDefault="004366D9">
      <w:pPr>
        <w:pStyle w:val="Heading1"/>
        <w:spacing w:before="247"/>
        <w:rPr>
          <w:u w:val="none"/>
        </w:rPr>
      </w:pPr>
      <w:bookmarkStart w:id="2" w:name="Flow_of_the_class"/>
      <w:bookmarkEnd w:id="2"/>
      <w:r>
        <w:t>Flow</w:t>
      </w:r>
      <w:r>
        <w:rPr>
          <w:spacing w:val="-2"/>
        </w:rPr>
        <w:t xml:space="preserve"> </w:t>
      </w:r>
      <w:r>
        <w:t xml:space="preserve">of the </w:t>
      </w:r>
      <w:r>
        <w:rPr>
          <w:spacing w:val="-4"/>
        </w:rPr>
        <w:t>class</w:t>
      </w:r>
    </w:p>
    <w:p w14:paraId="2F9D0910" w14:textId="77777777" w:rsidR="00AB696A" w:rsidRDefault="004366D9">
      <w:pPr>
        <w:spacing w:before="5" w:line="237" w:lineRule="auto"/>
        <w:ind w:left="360" w:right="396"/>
        <w:rPr>
          <w:b/>
        </w:rPr>
      </w:pPr>
      <w:r>
        <w:t>Unlike some labs you’ve taken in previously, labs in this course do not have an outcome that can</w:t>
      </w:r>
      <w:r>
        <w:rPr>
          <w:spacing w:val="-1"/>
        </w:rPr>
        <w:t xml:space="preserve"> </w:t>
      </w:r>
      <w:r>
        <w:t>be known</w:t>
      </w:r>
      <w:r>
        <w:rPr>
          <w:spacing w:val="-5"/>
        </w:rPr>
        <w:t xml:space="preserve"> </w:t>
      </w:r>
      <w:r>
        <w:t>ahead</w:t>
      </w:r>
      <w:r>
        <w:rPr>
          <w:spacing w:val="-1"/>
        </w:rPr>
        <w:t xml:space="preserve"> </w:t>
      </w:r>
      <w:r>
        <w:t>of</w:t>
      </w:r>
      <w:r>
        <w:rPr>
          <w:spacing w:val="-5"/>
        </w:rPr>
        <w:t xml:space="preserve"> </w:t>
      </w:r>
      <w:r>
        <w:t>time –</w:t>
      </w:r>
      <w:r>
        <w:rPr>
          <w:spacing w:val="-1"/>
        </w:rPr>
        <w:t xml:space="preserve"> </w:t>
      </w:r>
      <w:r>
        <w:t>so</w:t>
      </w:r>
      <w:r>
        <w:rPr>
          <w:spacing w:val="-1"/>
        </w:rPr>
        <w:t xml:space="preserve"> </w:t>
      </w:r>
      <w:r>
        <w:t>you</w:t>
      </w:r>
      <w:r>
        <w:rPr>
          <w:spacing w:val="-1"/>
        </w:rPr>
        <w:t xml:space="preserve"> </w:t>
      </w:r>
      <w:r>
        <w:t>won’t</w:t>
      </w:r>
      <w:r>
        <w:rPr>
          <w:spacing w:val="-5"/>
        </w:rPr>
        <w:t xml:space="preserve"> </w:t>
      </w:r>
      <w:r>
        <w:t>know</w:t>
      </w:r>
      <w:r>
        <w:rPr>
          <w:spacing w:val="-3"/>
        </w:rPr>
        <w:t xml:space="preserve"> </w:t>
      </w:r>
      <w:r>
        <w:t>what</w:t>
      </w:r>
      <w:r>
        <w:rPr>
          <w:spacing w:val="-5"/>
        </w:rPr>
        <w:t xml:space="preserve"> </w:t>
      </w:r>
      <w:r>
        <w:t>“the</w:t>
      </w:r>
      <w:r>
        <w:rPr>
          <w:spacing w:val="-1"/>
        </w:rPr>
        <w:t xml:space="preserve"> </w:t>
      </w:r>
      <w:r>
        <w:t>right”</w:t>
      </w:r>
      <w:r>
        <w:rPr>
          <w:spacing w:val="-7"/>
        </w:rPr>
        <w:t xml:space="preserve"> </w:t>
      </w:r>
      <w:r>
        <w:t>answer</w:t>
      </w:r>
      <w:r>
        <w:rPr>
          <w:spacing w:val="-2"/>
        </w:rPr>
        <w:t xml:space="preserve"> </w:t>
      </w:r>
      <w:r>
        <w:t xml:space="preserve">is. </w:t>
      </w:r>
      <w:r>
        <w:rPr>
          <w:b/>
        </w:rPr>
        <w:t>Instead,</w:t>
      </w:r>
      <w:r>
        <w:rPr>
          <w:b/>
          <w:spacing w:val="-4"/>
        </w:rPr>
        <w:t xml:space="preserve"> </w:t>
      </w:r>
      <w:r>
        <w:rPr>
          <w:b/>
        </w:rPr>
        <w:t>you</w:t>
      </w:r>
      <w:r>
        <w:rPr>
          <w:b/>
          <w:spacing w:val="-3"/>
        </w:rPr>
        <w:t xml:space="preserve"> </w:t>
      </w:r>
      <w:r>
        <w:rPr>
          <w:b/>
        </w:rPr>
        <w:t xml:space="preserve">will learn how to carefully design studies to produce </w:t>
      </w:r>
      <w:proofErr w:type="gramStart"/>
      <w:r>
        <w:rPr>
          <w:b/>
        </w:rPr>
        <w:t>data, and</w:t>
      </w:r>
      <w:proofErr w:type="gramEnd"/>
      <w:r>
        <w:rPr>
          <w:b/>
        </w:rPr>
        <w:t xml:space="preserve"> then interpret the data you generate to attempt to answer a scientific question.</w:t>
      </w:r>
    </w:p>
    <w:p w14:paraId="2F9D0911" w14:textId="77777777" w:rsidR="00AB696A" w:rsidRDefault="00AB696A">
      <w:pPr>
        <w:pStyle w:val="BodyText"/>
        <w:spacing w:before="10"/>
        <w:rPr>
          <w:b/>
        </w:rPr>
      </w:pPr>
    </w:p>
    <w:p w14:paraId="2F9D0912" w14:textId="77777777" w:rsidR="00AB696A" w:rsidRDefault="004366D9">
      <w:pPr>
        <w:pStyle w:val="BodyText"/>
        <w:spacing w:line="237" w:lineRule="auto"/>
        <w:ind w:left="360"/>
      </w:pPr>
      <w:r>
        <w:t>Each project</w:t>
      </w:r>
      <w:r>
        <w:rPr>
          <w:spacing w:val="-5"/>
        </w:rPr>
        <w:t xml:space="preserve"> </w:t>
      </w:r>
      <w:r>
        <w:t>we</w:t>
      </w:r>
      <w:r>
        <w:rPr>
          <w:spacing w:val="-1"/>
        </w:rPr>
        <w:t xml:space="preserve"> </w:t>
      </w:r>
      <w:r>
        <w:t>will</w:t>
      </w:r>
      <w:r>
        <w:rPr>
          <w:spacing w:val="-3"/>
        </w:rPr>
        <w:t xml:space="preserve"> </w:t>
      </w:r>
      <w:r>
        <w:t>do</w:t>
      </w:r>
      <w:r>
        <w:rPr>
          <w:spacing w:val="-1"/>
        </w:rPr>
        <w:t xml:space="preserve"> </w:t>
      </w:r>
      <w:r>
        <w:t>in</w:t>
      </w:r>
      <w:r>
        <w:rPr>
          <w:spacing w:val="-1"/>
        </w:rPr>
        <w:t xml:space="preserve"> </w:t>
      </w:r>
      <w:r>
        <w:t>lab is</w:t>
      </w:r>
      <w:r>
        <w:rPr>
          <w:spacing w:val="-4"/>
        </w:rPr>
        <w:t xml:space="preserve"> </w:t>
      </w:r>
      <w:r>
        <w:t>multiple</w:t>
      </w:r>
      <w:r>
        <w:rPr>
          <w:spacing w:val="-1"/>
        </w:rPr>
        <w:t xml:space="preserve"> </w:t>
      </w:r>
      <w:r>
        <w:t>weeks</w:t>
      </w:r>
      <w:r>
        <w:rPr>
          <w:spacing w:val="-4"/>
        </w:rPr>
        <w:t xml:space="preserve"> </w:t>
      </w:r>
      <w:r>
        <w:t>in</w:t>
      </w:r>
      <w:r>
        <w:rPr>
          <w:spacing w:val="-1"/>
        </w:rPr>
        <w:t xml:space="preserve"> </w:t>
      </w:r>
      <w:r>
        <w:t>length.</w:t>
      </w:r>
      <w:r>
        <w:rPr>
          <w:spacing w:val="-5"/>
        </w:rPr>
        <w:t xml:space="preserve"> </w:t>
      </w:r>
      <w:r>
        <w:t>At</w:t>
      </w:r>
      <w:r>
        <w:rPr>
          <w:spacing w:val="-5"/>
        </w:rPr>
        <w:t xml:space="preserve"> </w:t>
      </w:r>
      <w:r>
        <w:t>the</w:t>
      </w:r>
      <w:r>
        <w:rPr>
          <w:spacing w:val="-1"/>
        </w:rPr>
        <w:t xml:space="preserve"> </w:t>
      </w:r>
      <w:r>
        <w:t>end</w:t>
      </w:r>
      <w:r>
        <w:rPr>
          <w:spacing w:val="-6"/>
        </w:rPr>
        <w:t xml:space="preserve"> </w:t>
      </w:r>
      <w:r>
        <w:t>of</w:t>
      </w:r>
      <w:r>
        <w:rPr>
          <w:spacing w:val="-5"/>
        </w:rPr>
        <w:t xml:space="preserve"> </w:t>
      </w:r>
      <w:r>
        <w:t>the</w:t>
      </w:r>
      <w:r>
        <w:rPr>
          <w:spacing w:val="-1"/>
        </w:rPr>
        <w:t xml:space="preserve"> </w:t>
      </w:r>
      <w:r>
        <w:t>semester,</w:t>
      </w:r>
      <w:r>
        <w:rPr>
          <w:spacing w:val="-5"/>
        </w:rPr>
        <w:t xml:space="preserve"> </w:t>
      </w:r>
      <w:r>
        <w:t>students</w:t>
      </w:r>
      <w:r>
        <w:rPr>
          <w:spacing w:val="-4"/>
        </w:rPr>
        <w:t xml:space="preserve"> </w:t>
      </w:r>
      <w:r>
        <w:t>will present the class’s results for one project as part of a group presentation with their classmates.</w:t>
      </w:r>
    </w:p>
    <w:p w14:paraId="2F9D0913" w14:textId="77777777" w:rsidR="00AB696A" w:rsidRDefault="00AB696A">
      <w:pPr>
        <w:pStyle w:val="BodyText"/>
      </w:pPr>
    </w:p>
    <w:p w14:paraId="2F9D0914" w14:textId="77777777" w:rsidR="00AB696A" w:rsidRDefault="004366D9">
      <w:pPr>
        <w:pStyle w:val="BodyText"/>
        <w:ind w:left="360" w:right="201"/>
      </w:pPr>
      <w:r>
        <w:t>Each week</w:t>
      </w:r>
      <w:r>
        <w:rPr>
          <w:spacing w:val="-4"/>
        </w:rPr>
        <w:t xml:space="preserve"> </w:t>
      </w:r>
      <w:r>
        <w:t>students</w:t>
      </w:r>
      <w:r>
        <w:rPr>
          <w:spacing w:val="-4"/>
        </w:rPr>
        <w:t xml:space="preserve"> </w:t>
      </w:r>
      <w:r>
        <w:t>will</w:t>
      </w:r>
      <w:r>
        <w:rPr>
          <w:spacing w:val="-3"/>
        </w:rPr>
        <w:t xml:space="preserve"> </w:t>
      </w:r>
      <w:r>
        <w:t>complete</w:t>
      </w:r>
      <w:r>
        <w:rPr>
          <w:spacing w:val="-1"/>
        </w:rPr>
        <w:t xml:space="preserve"> </w:t>
      </w:r>
      <w:r>
        <w:t>a quiz</w:t>
      </w:r>
      <w:r>
        <w:rPr>
          <w:spacing w:val="-8"/>
        </w:rPr>
        <w:t xml:space="preserve"> </w:t>
      </w:r>
      <w:r>
        <w:t>due</w:t>
      </w:r>
      <w:r>
        <w:rPr>
          <w:spacing w:val="-1"/>
        </w:rPr>
        <w:t xml:space="preserve"> </w:t>
      </w:r>
      <w:r>
        <w:t>Wednesday night.</w:t>
      </w:r>
      <w:r>
        <w:rPr>
          <w:spacing w:val="40"/>
        </w:rPr>
        <w:t xml:space="preserve"> </w:t>
      </w:r>
      <w:r>
        <w:t>The</w:t>
      </w:r>
      <w:r>
        <w:rPr>
          <w:spacing w:val="-5"/>
        </w:rPr>
        <w:t xml:space="preserve"> </w:t>
      </w:r>
      <w:r>
        <w:t>purpose</w:t>
      </w:r>
      <w:r>
        <w:rPr>
          <w:spacing w:val="-6"/>
        </w:rPr>
        <w:t xml:space="preserve"> </w:t>
      </w:r>
      <w:r>
        <w:t>of</w:t>
      </w:r>
      <w:r>
        <w:rPr>
          <w:spacing w:val="-5"/>
        </w:rPr>
        <w:t xml:space="preserve"> </w:t>
      </w:r>
      <w:r>
        <w:t>this</w:t>
      </w:r>
      <w:r>
        <w:rPr>
          <w:spacing w:val="-4"/>
        </w:rPr>
        <w:t xml:space="preserve"> </w:t>
      </w:r>
      <w:r>
        <w:t>is</w:t>
      </w:r>
      <w:r>
        <w:rPr>
          <w:spacing w:val="-4"/>
        </w:rPr>
        <w:t xml:space="preserve"> </w:t>
      </w:r>
      <w:r>
        <w:t>to</w:t>
      </w:r>
      <w:r>
        <w:rPr>
          <w:spacing w:val="-1"/>
        </w:rPr>
        <w:t xml:space="preserve"> </w:t>
      </w:r>
      <w:r>
        <w:t>ensure students are prepared for lab the next</w:t>
      </w:r>
      <w:r>
        <w:rPr>
          <w:spacing w:val="-2"/>
        </w:rPr>
        <w:t xml:space="preserve"> </w:t>
      </w:r>
      <w:r>
        <w:t>day.</w:t>
      </w:r>
      <w:r>
        <w:rPr>
          <w:spacing w:val="40"/>
        </w:rPr>
        <w:t xml:space="preserve"> </w:t>
      </w:r>
      <w:r>
        <w:t>Before leaving each day, you will also complete an “exit ticket” which ensures every student participated in and understood the activities of the lab that week.</w:t>
      </w:r>
      <w:r>
        <w:rPr>
          <w:spacing w:val="40"/>
        </w:rPr>
        <w:t xml:space="preserve"> </w:t>
      </w:r>
      <w:r>
        <w:t>These will be completed individually but you may work with your groups.</w:t>
      </w:r>
    </w:p>
    <w:p w14:paraId="2F9D0915" w14:textId="77777777" w:rsidR="00AB696A" w:rsidRDefault="00AB696A">
      <w:pPr>
        <w:pStyle w:val="BodyText"/>
        <w:sectPr w:rsidR="00AB696A">
          <w:footerReference w:type="default" r:id="rId12"/>
          <w:type w:val="continuous"/>
          <w:pgSz w:w="12240" w:h="15840"/>
          <w:pgMar w:top="1280" w:right="1080" w:bottom="1460" w:left="1080" w:header="0" w:footer="1265" w:gutter="0"/>
          <w:pgNumType w:start="1"/>
          <w:cols w:space="720"/>
        </w:sectPr>
      </w:pPr>
    </w:p>
    <w:p w14:paraId="2F9D0916" w14:textId="77777777" w:rsidR="00AB696A" w:rsidRDefault="004366D9">
      <w:pPr>
        <w:pStyle w:val="Heading1"/>
        <w:spacing w:before="64" w:line="251" w:lineRule="exact"/>
        <w:rPr>
          <w:u w:val="none"/>
        </w:rPr>
      </w:pPr>
      <w:r>
        <w:lastRenderedPageBreak/>
        <w:t>Lab Policies</w:t>
      </w:r>
      <w:r>
        <w:rPr>
          <w:spacing w:val="-4"/>
        </w:rPr>
        <w:t xml:space="preserve"> </w:t>
      </w:r>
      <w:r>
        <w:t xml:space="preserve">and </w:t>
      </w:r>
      <w:r>
        <w:rPr>
          <w:spacing w:val="-2"/>
        </w:rPr>
        <w:t>Procedures</w:t>
      </w:r>
    </w:p>
    <w:p w14:paraId="2F9D0917" w14:textId="77777777" w:rsidR="00AB696A" w:rsidRDefault="004366D9">
      <w:pPr>
        <w:pStyle w:val="ListParagraph"/>
        <w:numPr>
          <w:ilvl w:val="0"/>
          <w:numId w:val="1"/>
        </w:numPr>
        <w:tabs>
          <w:tab w:val="left" w:pos="504"/>
        </w:tabs>
        <w:ind w:firstLine="0"/>
      </w:pPr>
      <w:r>
        <w:t>You</w:t>
      </w:r>
      <w:r>
        <w:rPr>
          <w:spacing w:val="-1"/>
        </w:rPr>
        <w:t xml:space="preserve"> </w:t>
      </w:r>
      <w:r>
        <w:t>must</w:t>
      </w:r>
      <w:r>
        <w:rPr>
          <w:spacing w:val="-5"/>
        </w:rPr>
        <w:t xml:space="preserve"> </w:t>
      </w:r>
      <w:r>
        <w:t>attend</w:t>
      </w:r>
      <w:r>
        <w:rPr>
          <w:spacing w:val="-1"/>
        </w:rPr>
        <w:t xml:space="preserve"> </w:t>
      </w:r>
      <w:r>
        <w:t>lab</w:t>
      </w:r>
      <w:r>
        <w:rPr>
          <w:spacing w:val="-1"/>
        </w:rPr>
        <w:t xml:space="preserve"> </w:t>
      </w:r>
      <w:proofErr w:type="gramStart"/>
      <w:r>
        <w:t>in</w:t>
      </w:r>
      <w:r>
        <w:rPr>
          <w:spacing w:val="-1"/>
        </w:rPr>
        <w:t xml:space="preserve"> </w:t>
      </w:r>
      <w:r>
        <w:t>order</w:t>
      </w:r>
      <w:r>
        <w:rPr>
          <w:spacing w:val="-2"/>
        </w:rPr>
        <w:t xml:space="preserve"> </w:t>
      </w:r>
      <w:r>
        <w:t>to</w:t>
      </w:r>
      <w:proofErr w:type="gramEnd"/>
      <w:r>
        <w:rPr>
          <w:spacing w:val="-1"/>
        </w:rPr>
        <w:t xml:space="preserve"> </w:t>
      </w:r>
      <w:r>
        <w:t>be</w:t>
      </w:r>
      <w:r>
        <w:rPr>
          <w:spacing w:val="-1"/>
        </w:rPr>
        <w:t xml:space="preserve"> </w:t>
      </w:r>
      <w:r>
        <w:t>successful</w:t>
      </w:r>
      <w:r>
        <w:rPr>
          <w:spacing w:val="-3"/>
        </w:rPr>
        <w:t xml:space="preserve"> </w:t>
      </w:r>
      <w:proofErr w:type="gramStart"/>
      <w:r>
        <w:t>in</w:t>
      </w:r>
      <w:proofErr w:type="gramEnd"/>
      <w:r>
        <w:rPr>
          <w:spacing w:val="-1"/>
        </w:rPr>
        <w:t xml:space="preserve"> </w:t>
      </w:r>
      <w:r>
        <w:t>this</w:t>
      </w:r>
      <w:r>
        <w:rPr>
          <w:spacing w:val="-4"/>
        </w:rPr>
        <w:t xml:space="preserve"> </w:t>
      </w:r>
      <w:r>
        <w:t>course.</w:t>
      </w:r>
      <w:r>
        <w:rPr>
          <w:spacing w:val="40"/>
        </w:rPr>
        <w:t xml:space="preserve"> </w:t>
      </w:r>
      <w:r>
        <w:t>If</w:t>
      </w:r>
      <w:r>
        <w:rPr>
          <w:spacing w:val="-5"/>
        </w:rPr>
        <w:t xml:space="preserve"> </w:t>
      </w:r>
      <w:r>
        <w:t>you</w:t>
      </w:r>
      <w:r>
        <w:rPr>
          <w:spacing w:val="-1"/>
        </w:rPr>
        <w:t xml:space="preserve"> </w:t>
      </w:r>
      <w:r>
        <w:t>must</w:t>
      </w:r>
      <w:r>
        <w:rPr>
          <w:spacing w:val="-5"/>
        </w:rPr>
        <w:t xml:space="preserve"> </w:t>
      </w:r>
      <w:r>
        <w:t>be</w:t>
      </w:r>
      <w:r>
        <w:rPr>
          <w:spacing w:val="-1"/>
        </w:rPr>
        <w:t xml:space="preserve"> </w:t>
      </w:r>
      <w:proofErr w:type="gramStart"/>
      <w:r>
        <w:t>absent</w:t>
      </w:r>
      <w:r>
        <w:rPr>
          <w:spacing w:val="-5"/>
        </w:rPr>
        <w:t xml:space="preserve"> </w:t>
      </w:r>
      <w:r>
        <w:t>including</w:t>
      </w:r>
      <w:proofErr w:type="gramEnd"/>
      <w:r>
        <w:rPr>
          <w:spacing w:val="-6"/>
        </w:rPr>
        <w:t xml:space="preserve"> </w:t>
      </w:r>
      <w:r>
        <w:t xml:space="preserve">for illness, family emergency, religious observation, military duty, athletics, </w:t>
      </w:r>
      <w:proofErr w:type="spellStart"/>
      <w:r>
        <w:t>etc</w:t>
      </w:r>
      <w:proofErr w:type="spellEnd"/>
      <w:r>
        <w:t>, please reach out to myself, your ULI and your group members</w:t>
      </w:r>
      <w:r>
        <w:rPr>
          <w:spacing w:val="-3"/>
        </w:rPr>
        <w:t xml:space="preserve"> </w:t>
      </w:r>
      <w:r>
        <w:t>ahead of</w:t>
      </w:r>
      <w:r>
        <w:rPr>
          <w:spacing w:val="-4"/>
        </w:rPr>
        <w:t xml:space="preserve"> </w:t>
      </w:r>
      <w:r>
        <w:t>time, as we will attempt to make reasonable accommodations.</w:t>
      </w:r>
      <w:r>
        <w:rPr>
          <w:spacing w:val="-4"/>
        </w:rPr>
        <w:t xml:space="preserve"> </w:t>
      </w:r>
      <w:r>
        <w:t>You may</w:t>
      </w:r>
      <w:r>
        <w:rPr>
          <w:spacing w:val="-8"/>
        </w:rPr>
        <w:t xml:space="preserve"> </w:t>
      </w:r>
      <w:r>
        <w:t>be able to make up a lab with another</w:t>
      </w:r>
      <w:r>
        <w:rPr>
          <w:spacing w:val="-1"/>
        </w:rPr>
        <w:t xml:space="preserve"> </w:t>
      </w:r>
      <w:r>
        <w:t>section if</w:t>
      </w:r>
      <w:r>
        <w:rPr>
          <w:spacing w:val="-4"/>
        </w:rPr>
        <w:t xml:space="preserve"> </w:t>
      </w:r>
      <w:r>
        <w:t>you will</w:t>
      </w:r>
      <w:r>
        <w:rPr>
          <w:spacing w:val="-7"/>
        </w:rPr>
        <w:t xml:space="preserve"> </w:t>
      </w:r>
      <w:proofErr w:type="gramStart"/>
      <w:r>
        <w:t>only</w:t>
      </w:r>
      <w:proofErr w:type="gramEnd"/>
      <w:r>
        <w:rPr>
          <w:spacing w:val="-8"/>
        </w:rPr>
        <w:t xml:space="preserve"> </w:t>
      </w:r>
      <w:r>
        <w:t>be gone for part of the day.</w:t>
      </w:r>
      <w:r>
        <w:rPr>
          <w:spacing w:val="40"/>
        </w:rPr>
        <w:t xml:space="preserve"> </w:t>
      </w:r>
      <w:r>
        <w:t>Microsoft Teams (remote) may be an alternative means of attendance depending on the circumstances.</w:t>
      </w:r>
      <w:r>
        <w:rPr>
          <w:spacing w:val="80"/>
        </w:rPr>
        <w:t xml:space="preserve"> </w:t>
      </w:r>
      <w:r>
        <w:rPr>
          <w:b/>
        </w:rPr>
        <w:t xml:space="preserve">More than three absences </w:t>
      </w:r>
      <w:r>
        <w:t xml:space="preserve">for any reason </w:t>
      </w:r>
      <w:proofErr w:type="gramStart"/>
      <w:r>
        <w:t>requires</w:t>
      </w:r>
      <w:proofErr w:type="gramEnd"/>
      <w:r>
        <w:t xml:space="preserve"> that the lab be re-taken in a subsequent semester.</w:t>
      </w:r>
    </w:p>
    <w:p w14:paraId="2F9D0918" w14:textId="77777777" w:rsidR="00AB696A" w:rsidRDefault="00AB696A">
      <w:pPr>
        <w:pStyle w:val="BodyText"/>
      </w:pPr>
    </w:p>
    <w:p w14:paraId="2F9D0919" w14:textId="77777777" w:rsidR="00AB696A" w:rsidRDefault="004366D9">
      <w:pPr>
        <w:pStyle w:val="ListParagraph"/>
        <w:numPr>
          <w:ilvl w:val="0"/>
          <w:numId w:val="1"/>
        </w:numPr>
        <w:tabs>
          <w:tab w:val="left" w:pos="504"/>
        </w:tabs>
        <w:ind w:right="399" w:firstLine="0"/>
      </w:pPr>
      <w:r>
        <w:t>All students are expected to behave in a respectful way towards one another. Science is a collaborative</w:t>
      </w:r>
      <w:r>
        <w:rPr>
          <w:spacing w:val="-1"/>
        </w:rPr>
        <w:t xml:space="preserve"> </w:t>
      </w:r>
      <w:r>
        <w:t>endeavor,</w:t>
      </w:r>
      <w:r>
        <w:rPr>
          <w:spacing w:val="-5"/>
        </w:rPr>
        <w:t xml:space="preserve"> </w:t>
      </w:r>
      <w:r>
        <w:t>and</w:t>
      </w:r>
      <w:r>
        <w:rPr>
          <w:spacing w:val="-1"/>
        </w:rPr>
        <w:t xml:space="preserve"> </w:t>
      </w:r>
      <w:r>
        <w:t>we</w:t>
      </w:r>
      <w:r>
        <w:rPr>
          <w:spacing w:val="-1"/>
        </w:rPr>
        <w:t xml:space="preserve"> </w:t>
      </w:r>
      <w:r>
        <w:t>must</w:t>
      </w:r>
      <w:r>
        <w:rPr>
          <w:spacing w:val="-5"/>
        </w:rPr>
        <w:t xml:space="preserve"> </w:t>
      </w:r>
      <w:r>
        <w:t>come</w:t>
      </w:r>
      <w:r>
        <w:rPr>
          <w:spacing w:val="-1"/>
        </w:rPr>
        <w:t xml:space="preserve"> </w:t>
      </w:r>
      <w:r>
        <w:t>together</w:t>
      </w:r>
      <w:r>
        <w:rPr>
          <w:spacing w:val="-6"/>
        </w:rPr>
        <w:t xml:space="preserve"> </w:t>
      </w:r>
      <w:r>
        <w:t>with</w:t>
      </w:r>
      <w:r>
        <w:rPr>
          <w:spacing w:val="-1"/>
        </w:rPr>
        <w:t xml:space="preserve"> </w:t>
      </w:r>
      <w:r>
        <w:t>trust</w:t>
      </w:r>
      <w:r>
        <w:rPr>
          <w:spacing w:val="-5"/>
        </w:rPr>
        <w:t xml:space="preserve"> </w:t>
      </w:r>
      <w:r>
        <w:t>and</w:t>
      </w:r>
      <w:r>
        <w:rPr>
          <w:spacing w:val="-1"/>
        </w:rPr>
        <w:t xml:space="preserve"> </w:t>
      </w:r>
      <w:r>
        <w:t>respect</w:t>
      </w:r>
      <w:r>
        <w:rPr>
          <w:spacing w:val="-5"/>
        </w:rPr>
        <w:t xml:space="preserve"> </w:t>
      </w:r>
      <w:r>
        <w:t>for</w:t>
      </w:r>
      <w:r>
        <w:rPr>
          <w:spacing w:val="-7"/>
        </w:rPr>
        <w:t xml:space="preserve"> </w:t>
      </w:r>
      <w:r>
        <w:t>one</w:t>
      </w:r>
      <w:r>
        <w:rPr>
          <w:spacing w:val="-1"/>
        </w:rPr>
        <w:t xml:space="preserve"> </w:t>
      </w:r>
      <w:r>
        <w:t>another!</w:t>
      </w:r>
      <w:r>
        <w:rPr>
          <w:spacing w:val="40"/>
        </w:rPr>
        <w:t xml:space="preserve"> </w:t>
      </w:r>
      <w:r>
        <w:t xml:space="preserve">Any type of bullying behavior, explicit or </w:t>
      </w:r>
      <w:proofErr w:type="gramStart"/>
      <w:r>
        <w:t>implicit</w:t>
      </w:r>
      <w:proofErr w:type="gramEnd"/>
      <w:r>
        <w:t xml:space="preserve"> won’t be tolerated. Making assumptions about someone based on any protected characteristic is entirely unacceptable.</w:t>
      </w:r>
    </w:p>
    <w:p w14:paraId="2F9D091A" w14:textId="77777777" w:rsidR="00AB696A" w:rsidRDefault="00AB696A">
      <w:pPr>
        <w:pStyle w:val="BodyText"/>
        <w:spacing w:before="1"/>
      </w:pPr>
    </w:p>
    <w:p w14:paraId="2F9D091B" w14:textId="77777777" w:rsidR="00AB696A" w:rsidRDefault="004366D9">
      <w:pPr>
        <w:pStyle w:val="ListParagraph"/>
        <w:numPr>
          <w:ilvl w:val="0"/>
          <w:numId w:val="1"/>
        </w:numPr>
        <w:tabs>
          <w:tab w:val="left" w:pos="504"/>
        </w:tabs>
        <w:spacing w:line="242" w:lineRule="auto"/>
        <w:ind w:right="589" w:firstLine="0"/>
      </w:pPr>
      <w:r>
        <w:t>Leave</w:t>
      </w:r>
      <w:r>
        <w:rPr>
          <w:spacing w:val="-1"/>
        </w:rPr>
        <w:t xml:space="preserve"> </w:t>
      </w:r>
      <w:r>
        <w:t>your</w:t>
      </w:r>
      <w:r>
        <w:rPr>
          <w:spacing w:val="-2"/>
        </w:rPr>
        <w:t xml:space="preserve"> </w:t>
      </w:r>
      <w:r>
        <w:t>backpacks</w:t>
      </w:r>
      <w:r>
        <w:rPr>
          <w:spacing w:val="-4"/>
        </w:rPr>
        <w:t xml:space="preserve"> </w:t>
      </w:r>
      <w:r>
        <w:t>and</w:t>
      </w:r>
      <w:r>
        <w:rPr>
          <w:spacing w:val="-1"/>
        </w:rPr>
        <w:t xml:space="preserve"> </w:t>
      </w:r>
      <w:r>
        <w:t>coats</w:t>
      </w:r>
      <w:r>
        <w:rPr>
          <w:spacing w:val="-4"/>
        </w:rPr>
        <w:t xml:space="preserve"> </w:t>
      </w:r>
      <w:r>
        <w:t>in</w:t>
      </w:r>
      <w:r>
        <w:rPr>
          <w:spacing w:val="-1"/>
        </w:rPr>
        <w:t xml:space="preserve"> </w:t>
      </w:r>
      <w:r>
        <w:t>the</w:t>
      </w:r>
      <w:r>
        <w:rPr>
          <w:spacing w:val="-1"/>
        </w:rPr>
        <w:t xml:space="preserve"> </w:t>
      </w:r>
      <w:r>
        <w:t>atrium</w:t>
      </w:r>
      <w:r>
        <w:rPr>
          <w:spacing w:val="-7"/>
        </w:rPr>
        <w:t xml:space="preserve"> </w:t>
      </w:r>
      <w:r>
        <w:t>area.</w:t>
      </w:r>
      <w:r>
        <w:rPr>
          <w:spacing w:val="-5"/>
        </w:rPr>
        <w:t xml:space="preserve"> </w:t>
      </w:r>
      <w:r>
        <w:t>Absolutely</w:t>
      </w:r>
      <w:r>
        <w:rPr>
          <w:spacing w:val="-4"/>
        </w:rPr>
        <w:t xml:space="preserve"> </w:t>
      </w:r>
      <w:r>
        <w:t>no</w:t>
      </w:r>
      <w:r>
        <w:rPr>
          <w:spacing w:val="-1"/>
        </w:rPr>
        <w:t xml:space="preserve"> </w:t>
      </w:r>
      <w:r>
        <w:t>food</w:t>
      </w:r>
      <w:r>
        <w:rPr>
          <w:spacing w:val="-1"/>
        </w:rPr>
        <w:t xml:space="preserve"> </w:t>
      </w:r>
      <w:r>
        <w:t>or</w:t>
      </w:r>
      <w:r>
        <w:rPr>
          <w:spacing w:val="-2"/>
        </w:rPr>
        <w:t xml:space="preserve"> </w:t>
      </w:r>
      <w:r>
        <w:t>drink is</w:t>
      </w:r>
      <w:r>
        <w:rPr>
          <w:spacing w:val="-3"/>
        </w:rPr>
        <w:t xml:space="preserve"> </w:t>
      </w:r>
      <w:r>
        <w:t>allowed</w:t>
      </w:r>
      <w:r>
        <w:rPr>
          <w:spacing w:val="-1"/>
        </w:rPr>
        <w:t xml:space="preserve"> </w:t>
      </w:r>
      <w:r>
        <w:t>at the bench.</w:t>
      </w:r>
      <w:r>
        <w:rPr>
          <w:spacing w:val="40"/>
        </w:rPr>
        <w:t xml:space="preserve"> </w:t>
      </w:r>
      <w:r>
        <w:t>If you wish to eat/</w:t>
      </w:r>
      <w:proofErr w:type="gramStart"/>
      <w:r>
        <w:t>drink</w:t>
      </w:r>
      <w:proofErr w:type="gramEnd"/>
      <w:r>
        <w:t xml:space="preserve"> you may take a break in the hall when work</w:t>
      </w:r>
      <w:r>
        <w:rPr>
          <w:spacing w:val="-1"/>
        </w:rPr>
        <w:t xml:space="preserve"> </w:t>
      </w:r>
      <w:r>
        <w:t>allows.</w:t>
      </w:r>
    </w:p>
    <w:p w14:paraId="2F9D091C" w14:textId="77777777" w:rsidR="00AB696A" w:rsidRDefault="004366D9">
      <w:pPr>
        <w:pStyle w:val="ListParagraph"/>
        <w:numPr>
          <w:ilvl w:val="0"/>
          <w:numId w:val="1"/>
        </w:numPr>
        <w:tabs>
          <w:tab w:val="left" w:pos="504"/>
        </w:tabs>
        <w:spacing w:before="249"/>
        <w:ind w:right="507" w:firstLine="0"/>
        <w:jc w:val="both"/>
      </w:pPr>
      <w:r>
        <w:t>Every</w:t>
      </w:r>
      <w:r>
        <w:rPr>
          <w:spacing w:val="-1"/>
        </w:rPr>
        <w:t xml:space="preserve"> </w:t>
      </w:r>
      <w:r>
        <w:t>day,</w:t>
      </w:r>
      <w:r>
        <w:rPr>
          <w:spacing w:val="-2"/>
        </w:rPr>
        <w:t xml:space="preserve"> </w:t>
      </w:r>
      <w:r>
        <w:t>wear shoes</w:t>
      </w:r>
      <w:r>
        <w:rPr>
          <w:spacing w:val="-1"/>
        </w:rPr>
        <w:t xml:space="preserve"> </w:t>
      </w:r>
      <w:r>
        <w:t>which cover your toes</w:t>
      </w:r>
      <w:r>
        <w:rPr>
          <w:spacing w:val="-1"/>
        </w:rPr>
        <w:t xml:space="preserve"> </w:t>
      </w:r>
      <w:r>
        <w:t>and</w:t>
      </w:r>
      <w:r>
        <w:rPr>
          <w:spacing w:val="-3"/>
        </w:rPr>
        <w:t xml:space="preserve"> </w:t>
      </w:r>
      <w:r>
        <w:t>have something</w:t>
      </w:r>
      <w:r>
        <w:rPr>
          <w:spacing w:val="-3"/>
        </w:rPr>
        <w:t xml:space="preserve"> </w:t>
      </w:r>
      <w:r>
        <w:t>to tie back</w:t>
      </w:r>
      <w:r>
        <w:rPr>
          <w:spacing w:val="-1"/>
        </w:rPr>
        <w:t xml:space="preserve"> </w:t>
      </w:r>
      <w:r>
        <w:t>your hair if</w:t>
      </w:r>
      <w:r>
        <w:rPr>
          <w:spacing w:val="-2"/>
        </w:rPr>
        <w:t xml:space="preserve"> </w:t>
      </w:r>
      <w:r>
        <w:t>you have</w:t>
      </w:r>
      <w:r>
        <w:rPr>
          <w:spacing w:val="-1"/>
        </w:rPr>
        <w:t xml:space="preserve"> </w:t>
      </w:r>
      <w:r>
        <w:t>long</w:t>
      </w:r>
      <w:r>
        <w:rPr>
          <w:spacing w:val="-6"/>
        </w:rPr>
        <w:t xml:space="preserve"> </w:t>
      </w:r>
      <w:r>
        <w:t>hair.</w:t>
      </w:r>
      <w:r>
        <w:rPr>
          <w:spacing w:val="-5"/>
        </w:rPr>
        <w:t xml:space="preserve"> </w:t>
      </w:r>
      <w:r>
        <w:t xml:space="preserve">On </w:t>
      </w:r>
      <w:r>
        <w:rPr>
          <w:b/>
        </w:rPr>
        <w:t>outdoor</w:t>
      </w:r>
      <w:r>
        <w:rPr>
          <w:b/>
          <w:spacing w:val="-2"/>
        </w:rPr>
        <w:t xml:space="preserve"> </w:t>
      </w:r>
      <w:r>
        <w:t>lab</w:t>
      </w:r>
      <w:r>
        <w:rPr>
          <w:spacing w:val="-1"/>
        </w:rPr>
        <w:t xml:space="preserve"> </w:t>
      </w:r>
      <w:r>
        <w:t>days,</w:t>
      </w:r>
      <w:r>
        <w:rPr>
          <w:spacing w:val="-5"/>
        </w:rPr>
        <w:t xml:space="preserve"> </w:t>
      </w:r>
      <w:r>
        <w:t>wear sturdy</w:t>
      </w:r>
      <w:r>
        <w:rPr>
          <w:spacing w:val="-4"/>
        </w:rPr>
        <w:t xml:space="preserve"> </w:t>
      </w:r>
      <w:r>
        <w:t>shoes</w:t>
      </w:r>
      <w:r>
        <w:rPr>
          <w:spacing w:val="-4"/>
        </w:rPr>
        <w:t xml:space="preserve"> </w:t>
      </w:r>
      <w:r>
        <w:t>with</w:t>
      </w:r>
      <w:r>
        <w:rPr>
          <w:spacing w:val="-1"/>
        </w:rPr>
        <w:t xml:space="preserve"> </w:t>
      </w:r>
      <w:r>
        <w:t>long</w:t>
      </w:r>
      <w:r>
        <w:rPr>
          <w:spacing w:val="-6"/>
        </w:rPr>
        <w:t xml:space="preserve"> </w:t>
      </w:r>
      <w:r>
        <w:t>socks,</w:t>
      </w:r>
      <w:r>
        <w:rPr>
          <w:spacing w:val="-5"/>
        </w:rPr>
        <w:t xml:space="preserve"> </w:t>
      </w:r>
      <w:r>
        <w:t>and</w:t>
      </w:r>
      <w:r>
        <w:rPr>
          <w:spacing w:val="-1"/>
        </w:rPr>
        <w:t xml:space="preserve"> </w:t>
      </w:r>
      <w:r>
        <w:t>long</w:t>
      </w:r>
      <w:r>
        <w:rPr>
          <w:spacing w:val="-6"/>
        </w:rPr>
        <w:t xml:space="preserve"> </w:t>
      </w:r>
      <w:r>
        <w:t>pants made of sturdy materials like jeans or khaki pants, and prepare for inclement weather (rain).</w:t>
      </w:r>
    </w:p>
    <w:p w14:paraId="2F9D091D" w14:textId="77777777" w:rsidR="00AB696A" w:rsidRDefault="004366D9">
      <w:pPr>
        <w:pStyle w:val="BodyText"/>
        <w:spacing w:before="251" w:line="242" w:lineRule="auto"/>
        <w:ind w:left="360" w:right="477"/>
      </w:pPr>
      <w:r>
        <w:t>*Be</w:t>
      </w:r>
      <w:r>
        <w:rPr>
          <w:spacing w:val="-2"/>
        </w:rPr>
        <w:t xml:space="preserve"> </w:t>
      </w:r>
      <w:r>
        <w:t>sure</w:t>
      </w:r>
      <w:r>
        <w:rPr>
          <w:spacing w:val="-2"/>
        </w:rPr>
        <w:t xml:space="preserve"> </w:t>
      </w:r>
      <w:r>
        <w:t>you</w:t>
      </w:r>
      <w:r>
        <w:rPr>
          <w:spacing w:val="-2"/>
        </w:rPr>
        <w:t xml:space="preserve"> </w:t>
      </w:r>
      <w:r>
        <w:t>know</w:t>
      </w:r>
      <w:r>
        <w:rPr>
          <w:spacing w:val="-4"/>
        </w:rPr>
        <w:t xml:space="preserve"> </w:t>
      </w:r>
      <w:r>
        <w:t>what</w:t>
      </w:r>
      <w:r>
        <w:rPr>
          <w:spacing w:val="-6"/>
        </w:rPr>
        <w:t xml:space="preserve"> </w:t>
      </w:r>
      <w:r>
        <w:t>protective</w:t>
      </w:r>
      <w:r>
        <w:rPr>
          <w:spacing w:val="-2"/>
        </w:rPr>
        <w:t xml:space="preserve"> </w:t>
      </w:r>
      <w:r>
        <w:t>gear and</w:t>
      </w:r>
      <w:r>
        <w:rPr>
          <w:spacing w:val="-2"/>
        </w:rPr>
        <w:t xml:space="preserve"> </w:t>
      </w:r>
      <w:r>
        <w:t>safety</w:t>
      </w:r>
      <w:r>
        <w:rPr>
          <w:spacing w:val="-5"/>
        </w:rPr>
        <w:t xml:space="preserve"> </w:t>
      </w:r>
      <w:r>
        <w:t>equipment</w:t>
      </w:r>
      <w:r>
        <w:rPr>
          <w:spacing w:val="-3"/>
        </w:rPr>
        <w:t xml:space="preserve"> </w:t>
      </w:r>
      <w:proofErr w:type="gramStart"/>
      <w:r>
        <w:t>is</w:t>
      </w:r>
      <w:proofErr w:type="gramEnd"/>
      <w:r>
        <w:rPr>
          <w:spacing w:val="-5"/>
        </w:rPr>
        <w:t xml:space="preserve"> </w:t>
      </w:r>
      <w:r>
        <w:t>necessary</w:t>
      </w:r>
      <w:r>
        <w:rPr>
          <w:spacing w:val="-5"/>
        </w:rPr>
        <w:t xml:space="preserve"> </w:t>
      </w:r>
      <w:r>
        <w:t>and</w:t>
      </w:r>
      <w:r>
        <w:rPr>
          <w:spacing w:val="-2"/>
        </w:rPr>
        <w:t xml:space="preserve"> </w:t>
      </w:r>
      <w:r>
        <w:t>follow</w:t>
      </w:r>
      <w:r>
        <w:rPr>
          <w:spacing w:val="-4"/>
        </w:rPr>
        <w:t xml:space="preserve"> </w:t>
      </w:r>
      <w:r>
        <w:t>lab safety guidelines.</w:t>
      </w:r>
    </w:p>
    <w:p w14:paraId="2F9D091E" w14:textId="77777777" w:rsidR="00AB696A" w:rsidRDefault="004366D9">
      <w:pPr>
        <w:pStyle w:val="BodyText"/>
        <w:spacing w:before="250"/>
        <w:ind w:left="360"/>
        <w:jc w:val="both"/>
      </w:pPr>
      <w:r>
        <w:t>*Follow</w:t>
      </w:r>
      <w:r>
        <w:rPr>
          <w:spacing w:val="-4"/>
        </w:rPr>
        <w:t xml:space="preserve"> </w:t>
      </w:r>
      <w:r>
        <w:t>proper</w:t>
      </w:r>
      <w:r>
        <w:rPr>
          <w:spacing w:val="-3"/>
        </w:rPr>
        <w:t xml:space="preserve"> </w:t>
      </w:r>
      <w:r>
        <w:t>waste</w:t>
      </w:r>
      <w:r>
        <w:rPr>
          <w:spacing w:val="-2"/>
        </w:rPr>
        <w:t xml:space="preserve"> </w:t>
      </w:r>
      <w:r>
        <w:t>disposal</w:t>
      </w:r>
      <w:r>
        <w:rPr>
          <w:spacing w:val="-8"/>
        </w:rPr>
        <w:t xml:space="preserve"> </w:t>
      </w:r>
      <w:r>
        <w:rPr>
          <w:spacing w:val="-2"/>
        </w:rPr>
        <w:t>procedures</w:t>
      </w:r>
    </w:p>
    <w:p w14:paraId="2F9D091F" w14:textId="77777777" w:rsidR="00AB696A" w:rsidRDefault="004366D9">
      <w:pPr>
        <w:pStyle w:val="BodyText"/>
        <w:spacing w:before="252" w:line="242" w:lineRule="auto"/>
        <w:ind w:left="360" w:right="446"/>
        <w:jc w:val="both"/>
      </w:pPr>
      <w:r>
        <w:t>*Cell</w:t>
      </w:r>
      <w:r>
        <w:rPr>
          <w:spacing w:val="-2"/>
        </w:rPr>
        <w:t xml:space="preserve"> </w:t>
      </w:r>
      <w:r>
        <w:t>phones</w:t>
      </w:r>
      <w:r>
        <w:rPr>
          <w:spacing w:val="-3"/>
        </w:rPr>
        <w:t xml:space="preserve"> </w:t>
      </w:r>
      <w:r>
        <w:t>should not</w:t>
      </w:r>
      <w:r>
        <w:rPr>
          <w:spacing w:val="-9"/>
        </w:rPr>
        <w:t xml:space="preserve"> </w:t>
      </w:r>
      <w:r>
        <w:t>be out</w:t>
      </w:r>
      <w:r>
        <w:rPr>
          <w:spacing w:val="-4"/>
        </w:rPr>
        <w:t xml:space="preserve"> </w:t>
      </w:r>
      <w:r>
        <w:t>during</w:t>
      </w:r>
      <w:r>
        <w:rPr>
          <w:spacing w:val="-5"/>
        </w:rPr>
        <w:t xml:space="preserve"> </w:t>
      </w:r>
      <w:r>
        <w:t>laboratory</w:t>
      </w:r>
      <w:r>
        <w:rPr>
          <w:spacing w:val="-3"/>
        </w:rPr>
        <w:t xml:space="preserve"> </w:t>
      </w:r>
      <w:r>
        <w:t>time except</w:t>
      </w:r>
      <w:r>
        <w:rPr>
          <w:spacing w:val="-4"/>
        </w:rPr>
        <w:t xml:space="preserve"> </w:t>
      </w:r>
      <w:r>
        <w:t>if</w:t>
      </w:r>
      <w:r>
        <w:rPr>
          <w:spacing w:val="-4"/>
        </w:rPr>
        <w:t xml:space="preserve"> </w:t>
      </w:r>
      <w:r>
        <w:t>we are using</w:t>
      </w:r>
      <w:r>
        <w:rPr>
          <w:spacing w:val="-5"/>
        </w:rPr>
        <w:t xml:space="preserve"> </w:t>
      </w:r>
      <w:r>
        <w:t>them</w:t>
      </w:r>
      <w:r>
        <w:rPr>
          <w:spacing w:val="-1"/>
        </w:rPr>
        <w:t xml:space="preserve"> </w:t>
      </w:r>
      <w:r>
        <w:t>as</w:t>
      </w:r>
      <w:r>
        <w:rPr>
          <w:spacing w:val="-3"/>
        </w:rPr>
        <w:t xml:space="preserve"> </w:t>
      </w:r>
      <w:r>
        <w:t>part</w:t>
      </w:r>
      <w:r>
        <w:rPr>
          <w:spacing w:val="-4"/>
        </w:rPr>
        <w:t xml:space="preserve"> </w:t>
      </w:r>
      <w:r>
        <w:t>of</w:t>
      </w:r>
      <w:r>
        <w:rPr>
          <w:spacing w:val="-4"/>
        </w:rPr>
        <w:t xml:space="preserve"> </w:t>
      </w:r>
      <w:r>
        <w:t>the lab. Talk to your instructor about emergencies.</w:t>
      </w:r>
    </w:p>
    <w:p w14:paraId="2F9D0920" w14:textId="77777777" w:rsidR="00AB696A" w:rsidRDefault="004366D9">
      <w:pPr>
        <w:pStyle w:val="BodyText"/>
        <w:spacing w:before="249"/>
        <w:ind w:left="360"/>
        <w:jc w:val="both"/>
      </w:pPr>
      <w:r>
        <w:t>*Students</w:t>
      </w:r>
      <w:r>
        <w:rPr>
          <w:spacing w:val="-6"/>
        </w:rPr>
        <w:t xml:space="preserve"> </w:t>
      </w:r>
      <w:r>
        <w:t>should</w:t>
      </w:r>
      <w:r>
        <w:rPr>
          <w:spacing w:val="-4"/>
        </w:rPr>
        <w:t xml:space="preserve"> </w:t>
      </w:r>
      <w:r>
        <w:t>check</w:t>
      </w:r>
      <w:r>
        <w:rPr>
          <w:spacing w:val="-2"/>
        </w:rPr>
        <w:t xml:space="preserve"> </w:t>
      </w:r>
      <w:r>
        <w:t>Brightspace</w:t>
      </w:r>
      <w:r>
        <w:rPr>
          <w:spacing w:val="-1"/>
        </w:rPr>
        <w:t xml:space="preserve"> </w:t>
      </w:r>
      <w:r>
        <w:t>and</w:t>
      </w:r>
      <w:r>
        <w:rPr>
          <w:spacing w:val="-3"/>
        </w:rPr>
        <w:t xml:space="preserve"> </w:t>
      </w:r>
      <w:r>
        <w:t>their</w:t>
      </w:r>
      <w:r>
        <w:rPr>
          <w:spacing w:val="-4"/>
        </w:rPr>
        <w:t xml:space="preserve"> </w:t>
      </w:r>
      <w:r>
        <w:t>Geneseo</w:t>
      </w:r>
      <w:r>
        <w:rPr>
          <w:spacing w:val="-4"/>
        </w:rPr>
        <w:t xml:space="preserve"> </w:t>
      </w:r>
      <w:r>
        <w:t>email</w:t>
      </w:r>
      <w:r>
        <w:rPr>
          <w:spacing w:val="-5"/>
        </w:rPr>
        <w:t xml:space="preserve"> </w:t>
      </w:r>
      <w:r>
        <w:t>regularly</w:t>
      </w:r>
      <w:r>
        <w:rPr>
          <w:spacing w:val="-6"/>
        </w:rPr>
        <w:t xml:space="preserve"> </w:t>
      </w:r>
      <w:r>
        <w:t>for</w:t>
      </w:r>
      <w:r>
        <w:rPr>
          <w:spacing w:val="-4"/>
        </w:rPr>
        <w:t xml:space="preserve"> </w:t>
      </w:r>
      <w:r>
        <w:t>course</w:t>
      </w:r>
      <w:r>
        <w:rPr>
          <w:spacing w:val="-3"/>
        </w:rPr>
        <w:t xml:space="preserve"> </w:t>
      </w:r>
      <w:r>
        <w:rPr>
          <w:spacing w:val="-2"/>
        </w:rPr>
        <w:t>updates.</w:t>
      </w:r>
    </w:p>
    <w:p w14:paraId="2F9D0921" w14:textId="77777777" w:rsidR="00AB696A" w:rsidRDefault="00AB696A">
      <w:pPr>
        <w:pStyle w:val="BodyText"/>
        <w:spacing w:before="34"/>
      </w:pPr>
    </w:p>
    <w:p w14:paraId="2F9D0922" w14:textId="77777777" w:rsidR="00AB696A" w:rsidRDefault="004366D9">
      <w:pPr>
        <w:pStyle w:val="Heading1"/>
        <w:spacing w:after="39"/>
        <w:rPr>
          <w:u w:val="none"/>
        </w:rPr>
      </w:pPr>
      <w:r>
        <w:rPr>
          <w:spacing w:val="-2"/>
        </w:rPr>
        <w:t>Evaluation</w:t>
      </w:r>
    </w:p>
    <w:tbl>
      <w:tblPr>
        <w:tblW w:w="0" w:type="auto"/>
        <w:tblInd w:w="4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738"/>
        <w:gridCol w:w="3632"/>
      </w:tblGrid>
      <w:tr w:rsidR="00AB696A" w14:paraId="2F9D0925" w14:textId="77777777" w:rsidTr="007D6602">
        <w:trPr>
          <w:trHeight w:val="455"/>
          <w:tblHeader/>
        </w:trPr>
        <w:tc>
          <w:tcPr>
            <w:tcW w:w="5738" w:type="dxa"/>
          </w:tcPr>
          <w:p w14:paraId="2F9D0923" w14:textId="77777777" w:rsidR="00AB696A" w:rsidRDefault="004366D9">
            <w:pPr>
              <w:pStyle w:val="TableParagraph"/>
              <w:spacing w:before="103"/>
              <w:ind w:left="30"/>
              <w:rPr>
                <w:b/>
              </w:rPr>
            </w:pPr>
            <w:r>
              <w:rPr>
                <w:b/>
                <w:spacing w:val="-2"/>
              </w:rPr>
              <w:t>Activity</w:t>
            </w:r>
          </w:p>
        </w:tc>
        <w:tc>
          <w:tcPr>
            <w:tcW w:w="3632" w:type="dxa"/>
          </w:tcPr>
          <w:p w14:paraId="2F9D0924" w14:textId="77777777" w:rsidR="00AB696A" w:rsidRDefault="004366D9">
            <w:pPr>
              <w:pStyle w:val="TableParagraph"/>
              <w:spacing w:before="103"/>
              <w:ind w:left="123" w:right="90"/>
              <w:rPr>
                <w:b/>
              </w:rPr>
            </w:pPr>
            <w:r>
              <w:rPr>
                <w:b/>
              </w:rPr>
              <w:t>Weight</w:t>
            </w:r>
            <w:r>
              <w:rPr>
                <w:b/>
                <w:spacing w:val="2"/>
              </w:rPr>
              <w:t xml:space="preserve"> </w:t>
            </w:r>
            <w:r>
              <w:rPr>
                <w:b/>
                <w:spacing w:val="-2"/>
              </w:rPr>
              <w:t>(percentage)</w:t>
            </w:r>
          </w:p>
        </w:tc>
      </w:tr>
      <w:tr w:rsidR="00AB696A" w14:paraId="2F9D0928" w14:textId="77777777">
        <w:trPr>
          <w:trHeight w:val="455"/>
        </w:trPr>
        <w:tc>
          <w:tcPr>
            <w:tcW w:w="5738" w:type="dxa"/>
          </w:tcPr>
          <w:p w14:paraId="2F9D0926" w14:textId="77777777" w:rsidR="00AB696A" w:rsidRDefault="004366D9">
            <w:pPr>
              <w:pStyle w:val="TableParagraph"/>
              <w:spacing w:before="104"/>
              <w:ind w:left="110"/>
              <w:jc w:val="left"/>
            </w:pPr>
            <w:r>
              <w:t>Prelab</w:t>
            </w:r>
            <w:r>
              <w:rPr>
                <w:spacing w:val="-3"/>
              </w:rPr>
              <w:t xml:space="preserve"> </w:t>
            </w:r>
            <w:r>
              <w:t>Brightspace</w:t>
            </w:r>
            <w:r>
              <w:rPr>
                <w:spacing w:val="-3"/>
              </w:rPr>
              <w:t xml:space="preserve"> </w:t>
            </w:r>
            <w:r>
              <w:t>quiz (lowest</w:t>
            </w:r>
            <w:r>
              <w:rPr>
                <w:spacing w:val="-6"/>
              </w:rPr>
              <w:t xml:space="preserve"> </w:t>
            </w:r>
            <w:r>
              <w:rPr>
                <w:spacing w:val="-2"/>
              </w:rPr>
              <w:t>dropped)</w:t>
            </w:r>
          </w:p>
        </w:tc>
        <w:tc>
          <w:tcPr>
            <w:tcW w:w="3632" w:type="dxa"/>
          </w:tcPr>
          <w:p w14:paraId="2F9D0927" w14:textId="77777777" w:rsidR="00AB696A" w:rsidRDefault="004366D9">
            <w:pPr>
              <w:pStyle w:val="TableParagraph"/>
              <w:spacing w:before="104"/>
              <w:ind w:left="123"/>
            </w:pPr>
            <w:r>
              <w:t>30</w:t>
            </w:r>
            <w:r>
              <w:rPr>
                <w:spacing w:val="1"/>
              </w:rPr>
              <w:t xml:space="preserve"> </w:t>
            </w:r>
            <w:r>
              <w:rPr>
                <w:spacing w:val="-10"/>
              </w:rPr>
              <w:t>%</w:t>
            </w:r>
          </w:p>
        </w:tc>
      </w:tr>
      <w:tr w:rsidR="00AB696A" w14:paraId="2F9D092B" w14:textId="77777777">
        <w:trPr>
          <w:trHeight w:val="454"/>
        </w:trPr>
        <w:tc>
          <w:tcPr>
            <w:tcW w:w="5738" w:type="dxa"/>
          </w:tcPr>
          <w:p w14:paraId="2F9D0929" w14:textId="77777777" w:rsidR="00AB696A" w:rsidRDefault="004366D9">
            <w:pPr>
              <w:pStyle w:val="TableParagraph"/>
              <w:spacing w:before="103"/>
              <w:ind w:left="110"/>
              <w:jc w:val="left"/>
            </w:pPr>
            <w:r>
              <w:t>Exit</w:t>
            </w:r>
            <w:r>
              <w:rPr>
                <w:spacing w:val="-5"/>
              </w:rPr>
              <w:t xml:space="preserve"> </w:t>
            </w:r>
            <w:r>
              <w:t>Tickets</w:t>
            </w:r>
            <w:r>
              <w:rPr>
                <w:spacing w:val="-1"/>
              </w:rPr>
              <w:t xml:space="preserve"> </w:t>
            </w:r>
            <w:r>
              <w:t>(lowest</w:t>
            </w:r>
            <w:r>
              <w:rPr>
                <w:spacing w:val="-4"/>
              </w:rPr>
              <w:t xml:space="preserve"> </w:t>
            </w:r>
            <w:r>
              <w:rPr>
                <w:spacing w:val="-2"/>
              </w:rPr>
              <w:t>dropped)</w:t>
            </w:r>
          </w:p>
        </w:tc>
        <w:tc>
          <w:tcPr>
            <w:tcW w:w="3632" w:type="dxa"/>
          </w:tcPr>
          <w:p w14:paraId="2F9D092A" w14:textId="77777777" w:rsidR="00AB696A" w:rsidRDefault="004366D9">
            <w:pPr>
              <w:pStyle w:val="TableParagraph"/>
              <w:spacing w:before="103"/>
              <w:ind w:left="123" w:right="11"/>
            </w:pPr>
            <w:r>
              <w:t xml:space="preserve">30 </w:t>
            </w:r>
            <w:r>
              <w:rPr>
                <w:spacing w:val="-10"/>
              </w:rPr>
              <w:t>%</w:t>
            </w:r>
          </w:p>
        </w:tc>
      </w:tr>
      <w:tr w:rsidR="00AB696A" w14:paraId="2F9D092E" w14:textId="77777777">
        <w:trPr>
          <w:trHeight w:val="450"/>
        </w:trPr>
        <w:tc>
          <w:tcPr>
            <w:tcW w:w="5738" w:type="dxa"/>
          </w:tcPr>
          <w:p w14:paraId="2F9D092C" w14:textId="77777777" w:rsidR="00AB696A" w:rsidRDefault="004366D9">
            <w:pPr>
              <w:pStyle w:val="TableParagraph"/>
              <w:spacing w:before="103"/>
              <w:ind w:left="110"/>
              <w:jc w:val="left"/>
            </w:pPr>
            <w:r>
              <w:t>Final</w:t>
            </w:r>
            <w:r>
              <w:rPr>
                <w:spacing w:val="-5"/>
              </w:rPr>
              <w:t xml:space="preserve"> </w:t>
            </w:r>
            <w:r>
              <w:t>Oral</w:t>
            </w:r>
            <w:r>
              <w:rPr>
                <w:spacing w:val="-4"/>
              </w:rPr>
              <w:t xml:space="preserve"> </w:t>
            </w:r>
            <w:r>
              <w:t>Presentation</w:t>
            </w:r>
            <w:r>
              <w:rPr>
                <w:spacing w:val="-3"/>
              </w:rPr>
              <w:t xml:space="preserve"> </w:t>
            </w:r>
            <w:r>
              <w:t>(in</w:t>
            </w:r>
            <w:r>
              <w:rPr>
                <w:spacing w:val="-2"/>
              </w:rPr>
              <w:t xml:space="preserve"> groups)</w:t>
            </w:r>
          </w:p>
        </w:tc>
        <w:tc>
          <w:tcPr>
            <w:tcW w:w="3632" w:type="dxa"/>
          </w:tcPr>
          <w:p w14:paraId="2F9D092D" w14:textId="77777777" w:rsidR="00AB696A" w:rsidRDefault="004366D9">
            <w:pPr>
              <w:pStyle w:val="TableParagraph"/>
              <w:spacing w:before="103"/>
              <w:ind w:left="123" w:right="1"/>
            </w:pPr>
            <w:r>
              <w:t xml:space="preserve">40 </w:t>
            </w:r>
            <w:r>
              <w:rPr>
                <w:spacing w:val="-10"/>
              </w:rPr>
              <w:t>%</w:t>
            </w:r>
          </w:p>
        </w:tc>
      </w:tr>
    </w:tbl>
    <w:p w14:paraId="2F9D092F" w14:textId="77777777" w:rsidR="00AB696A" w:rsidRDefault="00AB696A">
      <w:pPr>
        <w:pStyle w:val="BodyText"/>
        <w:spacing w:before="2"/>
        <w:rPr>
          <w:b/>
        </w:rPr>
      </w:pPr>
    </w:p>
    <w:p w14:paraId="2F9D0930" w14:textId="77777777" w:rsidR="00AB696A" w:rsidRDefault="004366D9">
      <w:pPr>
        <w:ind w:left="60"/>
        <w:rPr>
          <w:b/>
        </w:rPr>
      </w:pPr>
      <w:bookmarkStart w:id="3" w:name="Grading_Scale"/>
      <w:bookmarkEnd w:id="3"/>
      <w:r>
        <w:rPr>
          <w:b/>
          <w:u w:val="single"/>
        </w:rPr>
        <w:t>Grading</w:t>
      </w:r>
      <w:r>
        <w:rPr>
          <w:b/>
          <w:spacing w:val="-2"/>
          <w:u w:val="single"/>
        </w:rPr>
        <w:t xml:space="preserve"> </w:t>
      </w:r>
      <w:r>
        <w:rPr>
          <w:b/>
          <w:spacing w:val="-4"/>
          <w:u w:val="single"/>
        </w:rPr>
        <w:t>Scale</w:t>
      </w:r>
    </w:p>
    <w:p w14:paraId="2F9D0931" w14:textId="77777777" w:rsidR="00AB696A" w:rsidRDefault="004366D9">
      <w:pPr>
        <w:pStyle w:val="BodyText"/>
        <w:spacing w:before="42" w:line="276" w:lineRule="auto"/>
        <w:ind w:left="360" w:right="477"/>
      </w:pPr>
      <w:r>
        <w:t>Grades</w:t>
      </w:r>
      <w:r>
        <w:rPr>
          <w:spacing w:val="-4"/>
        </w:rPr>
        <w:t xml:space="preserve"> </w:t>
      </w:r>
      <w:r>
        <w:t>are</w:t>
      </w:r>
      <w:r>
        <w:rPr>
          <w:spacing w:val="-1"/>
        </w:rPr>
        <w:t xml:space="preserve"> </w:t>
      </w:r>
      <w:r>
        <w:t>based</w:t>
      </w:r>
      <w:r>
        <w:rPr>
          <w:spacing w:val="-1"/>
        </w:rPr>
        <w:t xml:space="preserve"> </w:t>
      </w:r>
      <w:r>
        <w:t>on</w:t>
      </w:r>
      <w:r>
        <w:rPr>
          <w:spacing w:val="-1"/>
        </w:rPr>
        <w:t xml:space="preserve"> </w:t>
      </w:r>
      <w:r>
        <w:t>the</w:t>
      </w:r>
      <w:r>
        <w:rPr>
          <w:spacing w:val="-6"/>
        </w:rPr>
        <w:t xml:space="preserve"> </w:t>
      </w:r>
      <w:r>
        <w:t>percentage</w:t>
      </w:r>
      <w:r>
        <w:rPr>
          <w:spacing w:val="-1"/>
        </w:rPr>
        <w:t xml:space="preserve"> </w:t>
      </w:r>
      <w:r>
        <w:t>of</w:t>
      </w:r>
      <w:r>
        <w:rPr>
          <w:spacing w:val="-5"/>
        </w:rPr>
        <w:t xml:space="preserve"> </w:t>
      </w:r>
      <w:r>
        <w:t>points</w:t>
      </w:r>
      <w:r>
        <w:rPr>
          <w:spacing w:val="-4"/>
        </w:rPr>
        <w:t xml:space="preserve"> </w:t>
      </w:r>
      <w:r>
        <w:t>you</w:t>
      </w:r>
      <w:r>
        <w:rPr>
          <w:spacing w:val="-1"/>
        </w:rPr>
        <w:t xml:space="preserve"> </w:t>
      </w:r>
      <w:r>
        <w:t>earned, rounded</w:t>
      </w:r>
      <w:r>
        <w:rPr>
          <w:spacing w:val="-1"/>
        </w:rPr>
        <w:t xml:space="preserve"> </w:t>
      </w:r>
      <w:r>
        <w:t>to</w:t>
      </w:r>
      <w:r>
        <w:rPr>
          <w:spacing w:val="-1"/>
        </w:rPr>
        <w:t xml:space="preserve"> </w:t>
      </w:r>
      <w:r>
        <w:t>the</w:t>
      </w:r>
      <w:r>
        <w:rPr>
          <w:spacing w:val="-6"/>
        </w:rPr>
        <w:t xml:space="preserve"> </w:t>
      </w:r>
      <w:r>
        <w:t>nearest</w:t>
      </w:r>
      <w:r>
        <w:rPr>
          <w:spacing w:val="-10"/>
        </w:rPr>
        <w:t xml:space="preserve"> </w:t>
      </w:r>
      <w:r>
        <w:t>10</w:t>
      </w:r>
      <w:r>
        <w:rPr>
          <w:vertAlign w:val="superscript"/>
        </w:rPr>
        <w:t>th</w:t>
      </w:r>
      <w:r>
        <w:rPr>
          <w:spacing w:val="-1"/>
        </w:rPr>
        <w:t xml:space="preserve"> </w:t>
      </w:r>
      <w:r>
        <w:t>place and weighted as shown above.</w:t>
      </w:r>
      <w:r>
        <w:rPr>
          <w:spacing w:val="40"/>
        </w:rPr>
        <w:t xml:space="preserve"> </w:t>
      </w:r>
      <w:r>
        <w:t>The scale below will be used to calculate final letter grades after rounding to the nearest 10</w:t>
      </w:r>
      <w:r>
        <w:rPr>
          <w:vertAlign w:val="superscript"/>
        </w:rPr>
        <w:t>th</w:t>
      </w:r>
      <w:r>
        <w:t xml:space="preserve"> of a percent following regular rounding rules.</w:t>
      </w:r>
    </w:p>
    <w:p w14:paraId="2F9D0932" w14:textId="77777777" w:rsidR="00AB696A" w:rsidRDefault="00AB696A">
      <w:pPr>
        <w:pStyle w:val="BodyText"/>
        <w:spacing w:before="135"/>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1843"/>
        <w:gridCol w:w="2188"/>
        <w:gridCol w:w="2160"/>
        <w:gridCol w:w="2575"/>
      </w:tblGrid>
      <w:tr w:rsidR="00AB696A" w14:paraId="2F9D0937" w14:textId="77777777">
        <w:trPr>
          <w:trHeight w:val="280"/>
        </w:trPr>
        <w:tc>
          <w:tcPr>
            <w:tcW w:w="1843" w:type="dxa"/>
          </w:tcPr>
          <w:p w14:paraId="2F9D0933" w14:textId="77777777" w:rsidR="00AB696A" w:rsidRDefault="00AB696A">
            <w:pPr>
              <w:pStyle w:val="TableParagraph"/>
              <w:spacing w:before="0"/>
              <w:ind w:left="0"/>
              <w:jc w:val="left"/>
              <w:rPr>
                <w:rFonts w:ascii="Times New Roman"/>
                <w:sz w:val="20"/>
              </w:rPr>
            </w:pPr>
          </w:p>
        </w:tc>
        <w:tc>
          <w:tcPr>
            <w:tcW w:w="2188" w:type="dxa"/>
          </w:tcPr>
          <w:p w14:paraId="2F9D0934" w14:textId="77777777" w:rsidR="00AB696A" w:rsidRDefault="004366D9">
            <w:pPr>
              <w:pStyle w:val="TableParagraph"/>
              <w:spacing w:before="0" w:line="246" w:lineRule="exact"/>
              <w:ind w:left="368"/>
              <w:jc w:val="left"/>
            </w:pPr>
            <w:r>
              <w:rPr>
                <w:b/>
              </w:rPr>
              <w:t>B+</w:t>
            </w:r>
            <w:r>
              <w:rPr>
                <w:b/>
                <w:spacing w:val="-10"/>
              </w:rPr>
              <w:t xml:space="preserve"> </w:t>
            </w:r>
            <w:r>
              <w:t>87.0-</w:t>
            </w:r>
            <w:r>
              <w:rPr>
                <w:spacing w:val="-2"/>
              </w:rPr>
              <w:t>89.9%</w:t>
            </w:r>
          </w:p>
        </w:tc>
        <w:tc>
          <w:tcPr>
            <w:tcW w:w="2160" w:type="dxa"/>
          </w:tcPr>
          <w:p w14:paraId="2F9D0935" w14:textId="77777777" w:rsidR="00AB696A" w:rsidRDefault="004366D9">
            <w:pPr>
              <w:pStyle w:val="TableParagraph"/>
              <w:spacing w:before="0" w:line="246" w:lineRule="exact"/>
              <w:ind w:left="341"/>
              <w:jc w:val="left"/>
            </w:pPr>
            <w:r>
              <w:rPr>
                <w:b/>
              </w:rPr>
              <w:t>C+</w:t>
            </w:r>
            <w:r>
              <w:rPr>
                <w:b/>
                <w:spacing w:val="-9"/>
              </w:rPr>
              <w:t xml:space="preserve"> </w:t>
            </w:r>
            <w:r>
              <w:t>77.0-</w:t>
            </w:r>
            <w:r>
              <w:rPr>
                <w:spacing w:val="-2"/>
              </w:rPr>
              <w:t>79.9%</w:t>
            </w:r>
          </w:p>
        </w:tc>
        <w:tc>
          <w:tcPr>
            <w:tcW w:w="2575" w:type="dxa"/>
          </w:tcPr>
          <w:p w14:paraId="2F9D0936" w14:textId="77777777" w:rsidR="00AB696A" w:rsidRDefault="00AB696A">
            <w:pPr>
              <w:pStyle w:val="TableParagraph"/>
              <w:spacing w:before="0"/>
              <w:ind w:left="0"/>
              <w:jc w:val="left"/>
              <w:rPr>
                <w:rFonts w:ascii="Times New Roman"/>
                <w:sz w:val="20"/>
              </w:rPr>
            </w:pPr>
          </w:p>
        </w:tc>
      </w:tr>
      <w:tr w:rsidR="00AB696A" w14:paraId="2F9D093F" w14:textId="77777777">
        <w:trPr>
          <w:trHeight w:val="570"/>
        </w:trPr>
        <w:tc>
          <w:tcPr>
            <w:tcW w:w="1843" w:type="dxa"/>
          </w:tcPr>
          <w:p w14:paraId="2F9D0938" w14:textId="77777777" w:rsidR="00AB696A" w:rsidRDefault="004366D9">
            <w:pPr>
              <w:pStyle w:val="TableParagraph"/>
              <w:spacing w:before="27"/>
              <w:ind w:left="50"/>
              <w:jc w:val="left"/>
            </w:pPr>
            <w:r>
              <w:rPr>
                <w:b/>
              </w:rPr>
              <w:t>A</w:t>
            </w:r>
            <w:r>
              <w:rPr>
                <w:b/>
                <w:spacing w:val="-5"/>
              </w:rPr>
              <w:t xml:space="preserve"> </w:t>
            </w:r>
            <w:r>
              <w:t>93.0-</w:t>
            </w:r>
            <w:r>
              <w:rPr>
                <w:spacing w:val="-4"/>
              </w:rPr>
              <w:t>100%</w:t>
            </w:r>
          </w:p>
          <w:p w14:paraId="2F9D0939" w14:textId="77777777" w:rsidR="00AB696A" w:rsidRDefault="004366D9">
            <w:pPr>
              <w:pStyle w:val="TableParagraph"/>
              <w:spacing w:before="37" w:line="233" w:lineRule="exact"/>
              <w:ind w:left="50"/>
              <w:jc w:val="left"/>
            </w:pPr>
            <w:r>
              <w:rPr>
                <w:b/>
              </w:rPr>
              <w:t>A-</w:t>
            </w:r>
            <w:r>
              <w:rPr>
                <w:b/>
                <w:spacing w:val="-11"/>
              </w:rPr>
              <w:t xml:space="preserve"> </w:t>
            </w:r>
            <w:r>
              <w:t>90.0-</w:t>
            </w:r>
            <w:r>
              <w:rPr>
                <w:spacing w:val="-2"/>
              </w:rPr>
              <w:t>92.9%</w:t>
            </w:r>
          </w:p>
        </w:tc>
        <w:tc>
          <w:tcPr>
            <w:tcW w:w="2188" w:type="dxa"/>
          </w:tcPr>
          <w:p w14:paraId="2F9D093A" w14:textId="77777777" w:rsidR="00AB696A" w:rsidRDefault="004366D9">
            <w:pPr>
              <w:pStyle w:val="TableParagraph"/>
              <w:spacing w:before="27"/>
              <w:ind w:left="368"/>
              <w:jc w:val="left"/>
            </w:pPr>
            <w:r>
              <w:rPr>
                <w:b/>
              </w:rPr>
              <w:t>B</w:t>
            </w:r>
            <w:r>
              <w:rPr>
                <w:b/>
                <w:spacing w:val="-5"/>
              </w:rPr>
              <w:t xml:space="preserve"> </w:t>
            </w:r>
            <w:r>
              <w:t>83.0-</w:t>
            </w:r>
            <w:r>
              <w:rPr>
                <w:spacing w:val="-2"/>
              </w:rPr>
              <w:t>86.9%</w:t>
            </w:r>
          </w:p>
          <w:p w14:paraId="2F9D093B" w14:textId="77777777" w:rsidR="00AB696A" w:rsidRDefault="004366D9">
            <w:pPr>
              <w:pStyle w:val="TableParagraph"/>
              <w:spacing w:before="37" w:line="233" w:lineRule="exact"/>
              <w:ind w:left="368"/>
              <w:jc w:val="left"/>
            </w:pPr>
            <w:r>
              <w:rPr>
                <w:b/>
              </w:rPr>
              <w:t>B-</w:t>
            </w:r>
            <w:r>
              <w:rPr>
                <w:b/>
                <w:spacing w:val="-11"/>
              </w:rPr>
              <w:t xml:space="preserve"> </w:t>
            </w:r>
            <w:r>
              <w:t>80.0-</w:t>
            </w:r>
            <w:r>
              <w:rPr>
                <w:spacing w:val="-2"/>
              </w:rPr>
              <w:t>82.9%</w:t>
            </w:r>
          </w:p>
        </w:tc>
        <w:tc>
          <w:tcPr>
            <w:tcW w:w="2160" w:type="dxa"/>
          </w:tcPr>
          <w:p w14:paraId="2F9D093C" w14:textId="77777777" w:rsidR="00AB696A" w:rsidRDefault="004366D9">
            <w:pPr>
              <w:pStyle w:val="TableParagraph"/>
              <w:spacing w:before="27"/>
              <w:ind w:left="341"/>
              <w:jc w:val="left"/>
            </w:pPr>
            <w:r>
              <w:rPr>
                <w:b/>
              </w:rPr>
              <w:t>C</w:t>
            </w:r>
            <w:r>
              <w:rPr>
                <w:b/>
                <w:spacing w:val="-5"/>
              </w:rPr>
              <w:t xml:space="preserve"> </w:t>
            </w:r>
            <w:r>
              <w:t>73.0-</w:t>
            </w:r>
            <w:r>
              <w:rPr>
                <w:spacing w:val="-2"/>
              </w:rPr>
              <w:t>76.9%</w:t>
            </w:r>
          </w:p>
          <w:p w14:paraId="2F9D093D" w14:textId="77777777" w:rsidR="00AB696A" w:rsidRDefault="004366D9">
            <w:pPr>
              <w:pStyle w:val="TableParagraph"/>
              <w:spacing w:before="37" w:line="233" w:lineRule="exact"/>
              <w:ind w:left="341"/>
              <w:jc w:val="left"/>
            </w:pPr>
            <w:r>
              <w:rPr>
                <w:b/>
              </w:rPr>
              <w:t>C-</w:t>
            </w:r>
            <w:r>
              <w:rPr>
                <w:b/>
                <w:spacing w:val="-11"/>
              </w:rPr>
              <w:t xml:space="preserve"> </w:t>
            </w:r>
            <w:r>
              <w:t>70.0-</w:t>
            </w:r>
            <w:r>
              <w:rPr>
                <w:spacing w:val="-2"/>
              </w:rPr>
              <w:t>72.9%</w:t>
            </w:r>
          </w:p>
        </w:tc>
        <w:tc>
          <w:tcPr>
            <w:tcW w:w="2575" w:type="dxa"/>
          </w:tcPr>
          <w:p w14:paraId="2F9D093E" w14:textId="77777777" w:rsidR="00AB696A" w:rsidRDefault="004366D9">
            <w:pPr>
              <w:pStyle w:val="TableParagraph"/>
              <w:spacing w:before="27"/>
              <w:ind w:left="341"/>
              <w:jc w:val="left"/>
            </w:pPr>
            <w:r>
              <w:rPr>
                <w:b/>
              </w:rPr>
              <w:t>D</w:t>
            </w:r>
            <w:r>
              <w:rPr>
                <w:b/>
                <w:spacing w:val="-4"/>
              </w:rPr>
              <w:t xml:space="preserve"> </w:t>
            </w:r>
            <w:r>
              <w:t>60.0-69.9%</w:t>
            </w:r>
            <w:r>
              <w:rPr>
                <w:spacing w:val="-5"/>
              </w:rPr>
              <w:t xml:space="preserve"> </w:t>
            </w:r>
            <w:r>
              <w:rPr>
                <w:b/>
              </w:rPr>
              <w:t>E</w:t>
            </w:r>
            <w:r>
              <w:rPr>
                <w:b/>
                <w:spacing w:val="-7"/>
              </w:rPr>
              <w:t xml:space="preserve"> </w:t>
            </w:r>
            <w:r>
              <w:rPr>
                <w:spacing w:val="-4"/>
              </w:rPr>
              <w:t>&lt;60%</w:t>
            </w:r>
          </w:p>
        </w:tc>
      </w:tr>
    </w:tbl>
    <w:p w14:paraId="2F9D0940" w14:textId="77777777" w:rsidR="00AB696A" w:rsidRDefault="00AB696A">
      <w:pPr>
        <w:pStyle w:val="TableParagraph"/>
        <w:jc w:val="left"/>
        <w:sectPr w:rsidR="00AB696A">
          <w:pgSz w:w="12240" w:h="15840"/>
          <w:pgMar w:top="1300" w:right="1080" w:bottom="1460" w:left="1080" w:header="0" w:footer="1265" w:gutter="0"/>
          <w:cols w:space="720"/>
        </w:sectPr>
      </w:pPr>
    </w:p>
    <w:p w14:paraId="2F9D0941" w14:textId="77777777" w:rsidR="00AB696A" w:rsidRDefault="004366D9">
      <w:pPr>
        <w:pStyle w:val="Heading1"/>
        <w:spacing w:before="64" w:line="251" w:lineRule="exact"/>
        <w:rPr>
          <w:u w:val="none"/>
        </w:rPr>
      </w:pPr>
      <w:bookmarkStart w:id="4" w:name="Accessibility_&amp;_Disability"/>
      <w:bookmarkEnd w:id="4"/>
      <w:r>
        <w:lastRenderedPageBreak/>
        <w:t>Accessibility</w:t>
      </w:r>
      <w:r>
        <w:rPr>
          <w:spacing w:val="-7"/>
        </w:rPr>
        <w:t xml:space="preserve"> </w:t>
      </w:r>
      <w:r>
        <w:t>&amp;</w:t>
      </w:r>
      <w:r>
        <w:rPr>
          <w:spacing w:val="-4"/>
        </w:rPr>
        <w:t xml:space="preserve"> </w:t>
      </w:r>
      <w:r>
        <w:rPr>
          <w:spacing w:val="-2"/>
        </w:rPr>
        <w:t>Disability</w:t>
      </w:r>
    </w:p>
    <w:p w14:paraId="2F9D0942" w14:textId="77777777" w:rsidR="00AB696A" w:rsidRDefault="004366D9">
      <w:pPr>
        <w:pStyle w:val="BodyText"/>
        <w:ind w:left="330" w:right="195"/>
      </w:pPr>
      <w:bookmarkStart w:id="5" w:name="SUNY_Geneseo_is_dedicated_to_providing_a"/>
      <w:bookmarkEnd w:id="5"/>
      <w:r>
        <w:t>SUNY</w:t>
      </w:r>
      <w:r>
        <w:rPr>
          <w:spacing w:val="-6"/>
        </w:rPr>
        <w:t xml:space="preserve"> </w:t>
      </w:r>
      <w:r>
        <w:t>Geneseo</w:t>
      </w:r>
      <w:r>
        <w:rPr>
          <w:spacing w:val="-2"/>
        </w:rPr>
        <w:t xml:space="preserve"> </w:t>
      </w:r>
      <w:proofErr w:type="gramStart"/>
      <w:r>
        <w:t>is</w:t>
      </w:r>
      <w:r>
        <w:rPr>
          <w:spacing w:val="-5"/>
        </w:rPr>
        <w:t xml:space="preserve"> </w:t>
      </w:r>
      <w:r>
        <w:t>dedicated</w:t>
      </w:r>
      <w:r>
        <w:rPr>
          <w:spacing w:val="-2"/>
        </w:rPr>
        <w:t xml:space="preserve"> </w:t>
      </w:r>
      <w:r>
        <w:t>to</w:t>
      </w:r>
      <w:r>
        <w:rPr>
          <w:spacing w:val="-2"/>
        </w:rPr>
        <w:t xml:space="preserve"> </w:t>
      </w:r>
      <w:r>
        <w:t>providing</w:t>
      </w:r>
      <w:proofErr w:type="gramEnd"/>
      <w:r>
        <w:rPr>
          <w:spacing w:val="-7"/>
        </w:rPr>
        <w:t xml:space="preserve"> </w:t>
      </w:r>
      <w:r>
        <w:t>an</w:t>
      </w:r>
      <w:r>
        <w:rPr>
          <w:spacing w:val="-2"/>
        </w:rPr>
        <w:t xml:space="preserve"> </w:t>
      </w:r>
      <w:r>
        <w:t>equitable</w:t>
      </w:r>
      <w:r>
        <w:rPr>
          <w:spacing w:val="-2"/>
        </w:rPr>
        <w:t xml:space="preserve"> </w:t>
      </w:r>
      <w:r>
        <w:t>and</w:t>
      </w:r>
      <w:r>
        <w:rPr>
          <w:spacing w:val="-2"/>
        </w:rPr>
        <w:t xml:space="preserve"> </w:t>
      </w:r>
      <w:r>
        <w:t>inclusive</w:t>
      </w:r>
      <w:r>
        <w:rPr>
          <w:spacing w:val="-2"/>
        </w:rPr>
        <w:t xml:space="preserve"> </w:t>
      </w:r>
      <w:r>
        <w:t>educational</w:t>
      </w:r>
      <w:r>
        <w:rPr>
          <w:spacing w:val="-4"/>
        </w:rPr>
        <w:t xml:space="preserve"> </w:t>
      </w:r>
      <w:r>
        <w:t>experience</w:t>
      </w:r>
      <w:r>
        <w:rPr>
          <w:spacing w:val="-2"/>
        </w:rPr>
        <w:t xml:space="preserve"> </w:t>
      </w:r>
      <w:r>
        <w:t>for</w:t>
      </w:r>
      <w:r>
        <w:rPr>
          <w:spacing w:val="-3"/>
        </w:rPr>
        <w:t xml:space="preserve"> </w:t>
      </w:r>
      <w:r>
        <w:t xml:space="preserve">all students. The Office of Accessibility (OAS) will coordinate reasonable accommodations for </w:t>
      </w:r>
      <w:proofErr w:type="gramStart"/>
      <w:r>
        <w:t>persons</w:t>
      </w:r>
      <w:proofErr w:type="gramEnd"/>
      <w:r>
        <w:t xml:space="preserve"> with disabilities to ensure equal</w:t>
      </w:r>
      <w:r>
        <w:rPr>
          <w:spacing w:val="-3"/>
        </w:rPr>
        <w:t xml:space="preserve"> </w:t>
      </w:r>
      <w:r>
        <w:t>access to academic programs, activities, and services</w:t>
      </w:r>
      <w:r>
        <w:rPr>
          <w:spacing w:val="-4"/>
        </w:rPr>
        <w:t xml:space="preserve"> </w:t>
      </w:r>
      <w:r>
        <w:t xml:space="preserve">at Geneseo. Students with approved </w:t>
      </w:r>
      <w:proofErr w:type="gramStart"/>
      <w:r>
        <w:t>accommodations</w:t>
      </w:r>
      <w:proofErr w:type="gramEnd"/>
      <w:r>
        <w:t xml:space="preserve"> may submit a </w:t>
      </w:r>
      <w:hyperlink r:id="rId13">
        <w:r>
          <w:rPr>
            <w:color w:val="0000FF"/>
            <w:u w:val="single" w:color="0000FF"/>
          </w:rPr>
          <w:t>semester request</w:t>
        </w:r>
      </w:hyperlink>
      <w:r>
        <w:rPr>
          <w:color w:val="0000FF"/>
        </w:rPr>
        <w:t xml:space="preserve"> </w:t>
      </w:r>
      <w:r>
        <w:t xml:space="preserve">online to renew their academic </w:t>
      </w:r>
      <w:proofErr w:type="gramStart"/>
      <w:r>
        <w:t>accommodations</w:t>
      </w:r>
      <w:proofErr w:type="gramEnd"/>
      <w:r>
        <w:t>. Please visit the OAS website for information on the process</w:t>
      </w:r>
      <w:r>
        <w:rPr>
          <w:spacing w:val="-5"/>
        </w:rPr>
        <w:t xml:space="preserve"> </w:t>
      </w:r>
      <w:r>
        <w:t>for</w:t>
      </w:r>
      <w:r>
        <w:rPr>
          <w:spacing w:val="-1"/>
        </w:rPr>
        <w:t xml:space="preserve"> </w:t>
      </w:r>
      <w:hyperlink r:id="rId14">
        <w:r>
          <w:rPr>
            <w:color w:val="0000FF"/>
            <w:u w:val="single" w:color="0000FF"/>
          </w:rPr>
          <w:t>requesting</w:t>
        </w:r>
        <w:r>
          <w:rPr>
            <w:color w:val="0000FF"/>
            <w:spacing w:val="-7"/>
            <w:u w:val="single" w:color="0000FF"/>
          </w:rPr>
          <w:t xml:space="preserve"> </w:t>
        </w:r>
        <w:r>
          <w:rPr>
            <w:color w:val="0000FF"/>
            <w:u w:val="single" w:color="0000FF"/>
          </w:rPr>
          <w:t>academic</w:t>
        </w:r>
        <w:r>
          <w:rPr>
            <w:color w:val="0000FF"/>
            <w:spacing w:val="-5"/>
            <w:u w:val="single" w:color="0000FF"/>
          </w:rPr>
          <w:t xml:space="preserve"> </w:t>
        </w:r>
        <w:r>
          <w:rPr>
            <w:color w:val="0000FF"/>
            <w:u w:val="single" w:color="0000FF"/>
          </w:rPr>
          <w:t>accommodations</w:t>
        </w:r>
      </w:hyperlink>
      <w:r>
        <w:rPr>
          <w:color w:val="0000FF"/>
          <w:spacing w:val="-4"/>
        </w:rPr>
        <w:t xml:space="preserve"> </w:t>
      </w:r>
      <w:r>
        <w:t>and</w:t>
      </w:r>
      <w:r>
        <w:rPr>
          <w:spacing w:val="-2"/>
        </w:rPr>
        <w:t xml:space="preserve"> </w:t>
      </w:r>
      <w:r>
        <w:t>contact</w:t>
      </w:r>
      <w:r>
        <w:rPr>
          <w:spacing w:val="-6"/>
        </w:rPr>
        <w:t xml:space="preserve"> </w:t>
      </w:r>
      <w:r>
        <w:t>the</w:t>
      </w:r>
      <w:r>
        <w:rPr>
          <w:spacing w:val="-2"/>
        </w:rPr>
        <w:t xml:space="preserve"> </w:t>
      </w:r>
      <w:r>
        <w:t>Office</w:t>
      </w:r>
      <w:r>
        <w:rPr>
          <w:spacing w:val="-2"/>
        </w:rPr>
        <w:t xml:space="preserve"> </w:t>
      </w:r>
      <w:r>
        <w:t>of</w:t>
      </w:r>
      <w:r>
        <w:rPr>
          <w:spacing w:val="-6"/>
        </w:rPr>
        <w:t xml:space="preserve"> </w:t>
      </w:r>
      <w:r>
        <w:t>Accessibility</w:t>
      </w:r>
      <w:r>
        <w:rPr>
          <w:spacing w:val="-5"/>
        </w:rPr>
        <w:t xml:space="preserve"> </w:t>
      </w:r>
      <w:r>
        <w:t xml:space="preserve">Services for questions related to access and </w:t>
      </w:r>
      <w:proofErr w:type="gramStart"/>
      <w:r>
        <w:t>accommodations</w:t>
      </w:r>
      <w:proofErr w:type="gramEnd"/>
      <w:r>
        <w:t>: Erwin Hall 22, (585) 245-5112</w:t>
      </w:r>
    </w:p>
    <w:p w14:paraId="2F9D0943" w14:textId="77777777" w:rsidR="00AB696A" w:rsidRDefault="004366D9">
      <w:pPr>
        <w:pStyle w:val="BodyText"/>
        <w:ind w:left="330" w:right="259"/>
        <w:rPr>
          <w:rFonts w:ascii="Wingdings" w:hAnsi="Wingdings"/>
        </w:rPr>
      </w:pPr>
      <w:bookmarkStart w:id="6" w:name="In_addition_to_reaching_out_to_the_OAS_a"/>
      <w:bookmarkEnd w:id="6"/>
      <w:r>
        <w:t>In</w:t>
      </w:r>
      <w:r>
        <w:rPr>
          <w:spacing w:val="-1"/>
        </w:rPr>
        <w:t xml:space="preserve"> </w:t>
      </w:r>
      <w:r>
        <w:t>addition</w:t>
      </w:r>
      <w:r>
        <w:rPr>
          <w:spacing w:val="-1"/>
        </w:rPr>
        <w:t xml:space="preserve"> </w:t>
      </w:r>
      <w:r>
        <w:t>to</w:t>
      </w:r>
      <w:r>
        <w:rPr>
          <w:spacing w:val="-1"/>
        </w:rPr>
        <w:t xml:space="preserve"> </w:t>
      </w:r>
      <w:r>
        <w:t>reaching</w:t>
      </w:r>
      <w:r>
        <w:rPr>
          <w:spacing w:val="-6"/>
        </w:rPr>
        <w:t xml:space="preserve"> </w:t>
      </w:r>
      <w:r>
        <w:t>out</w:t>
      </w:r>
      <w:r>
        <w:rPr>
          <w:spacing w:val="-5"/>
        </w:rPr>
        <w:t xml:space="preserve"> </w:t>
      </w:r>
      <w:r>
        <w:t>to</w:t>
      </w:r>
      <w:r>
        <w:rPr>
          <w:spacing w:val="-1"/>
        </w:rPr>
        <w:t xml:space="preserve"> </w:t>
      </w:r>
      <w:r>
        <w:t>the</w:t>
      </w:r>
      <w:r>
        <w:rPr>
          <w:spacing w:val="-1"/>
        </w:rPr>
        <w:t xml:space="preserve"> </w:t>
      </w:r>
      <w:r>
        <w:t>OAS</w:t>
      </w:r>
      <w:r>
        <w:rPr>
          <w:spacing w:val="-5"/>
        </w:rPr>
        <w:t xml:space="preserve"> </w:t>
      </w:r>
      <w:r>
        <w:t>as</w:t>
      </w:r>
      <w:r>
        <w:rPr>
          <w:spacing w:val="-4"/>
        </w:rPr>
        <w:t xml:space="preserve"> </w:t>
      </w:r>
      <w:r>
        <w:t>appropriate,</w:t>
      </w:r>
      <w:r>
        <w:rPr>
          <w:spacing w:val="-5"/>
        </w:rPr>
        <w:t xml:space="preserve"> </w:t>
      </w:r>
      <w:r>
        <w:t>please</w:t>
      </w:r>
      <w:r>
        <w:rPr>
          <w:spacing w:val="-1"/>
        </w:rPr>
        <w:t xml:space="preserve"> </w:t>
      </w:r>
      <w:proofErr w:type="gramStart"/>
      <w:r>
        <w:t>know</w:t>
      </w:r>
      <w:r>
        <w:rPr>
          <w:spacing w:val="-3"/>
        </w:rPr>
        <w:t xml:space="preserve"> </w:t>
      </w:r>
      <w:r>
        <w:t>that</w:t>
      </w:r>
      <w:r>
        <w:rPr>
          <w:spacing w:val="-5"/>
        </w:rPr>
        <w:t xml:space="preserve"> </w:t>
      </w:r>
      <w:r>
        <w:t>you</w:t>
      </w:r>
      <w:proofErr w:type="gramEnd"/>
      <w:r>
        <w:rPr>
          <w:spacing w:val="-1"/>
        </w:rPr>
        <w:t xml:space="preserve"> </w:t>
      </w:r>
      <w:r>
        <w:t>that</w:t>
      </w:r>
      <w:r>
        <w:rPr>
          <w:spacing w:val="-5"/>
        </w:rPr>
        <w:t xml:space="preserve"> </w:t>
      </w:r>
      <w:r>
        <w:t>if</w:t>
      </w:r>
      <w:r>
        <w:rPr>
          <w:spacing w:val="-5"/>
        </w:rPr>
        <w:t xml:space="preserve"> </w:t>
      </w:r>
      <w:r>
        <w:t>you</w:t>
      </w:r>
      <w:r>
        <w:rPr>
          <w:spacing w:val="-1"/>
        </w:rPr>
        <w:t xml:space="preserve"> </w:t>
      </w:r>
      <w:r>
        <w:t>are</w:t>
      </w:r>
      <w:r>
        <w:rPr>
          <w:spacing w:val="-1"/>
        </w:rPr>
        <w:t xml:space="preserve"> </w:t>
      </w:r>
      <w:r>
        <w:t>worried that you may not be able to participate in an activity for whatever reason, that you can reach out to your instructors, so we can figure out the best way to ensure your participation!</w:t>
      </w:r>
      <w:r>
        <w:rPr>
          <w:spacing w:val="40"/>
        </w:rPr>
        <w:t xml:space="preserve"> </w:t>
      </w:r>
      <w:r>
        <w:t xml:space="preserve">Science is for everyone </w:t>
      </w:r>
      <w:r>
        <w:rPr>
          <w:rFonts w:ascii="Wingdings" w:hAnsi="Wingdings"/>
        </w:rPr>
        <w:t></w:t>
      </w:r>
    </w:p>
    <w:p w14:paraId="2F9D0944" w14:textId="77777777" w:rsidR="00AB696A" w:rsidRDefault="00AB696A">
      <w:pPr>
        <w:pStyle w:val="BodyText"/>
        <w:spacing w:before="12"/>
        <w:rPr>
          <w:rFonts w:ascii="Wingdings" w:hAnsi="Wingdings"/>
        </w:rPr>
      </w:pPr>
    </w:p>
    <w:p w14:paraId="2F9D0945" w14:textId="77777777" w:rsidR="00AB696A" w:rsidRDefault="004366D9">
      <w:pPr>
        <w:pStyle w:val="Heading1"/>
        <w:spacing w:before="1"/>
        <w:rPr>
          <w:u w:val="none"/>
        </w:rPr>
      </w:pPr>
      <w:r>
        <w:t>Mental</w:t>
      </w:r>
      <w:r>
        <w:rPr>
          <w:spacing w:val="-8"/>
        </w:rPr>
        <w:t xml:space="preserve"> </w:t>
      </w:r>
      <w:r>
        <w:t>Health</w:t>
      </w:r>
      <w:r>
        <w:rPr>
          <w:spacing w:val="-5"/>
        </w:rPr>
        <w:t xml:space="preserve"> </w:t>
      </w:r>
      <w:r>
        <w:rPr>
          <w:spacing w:val="-2"/>
        </w:rPr>
        <w:t>Policy</w:t>
      </w:r>
    </w:p>
    <w:p w14:paraId="2F9D0946" w14:textId="77777777" w:rsidR="00AB696A" w:rsidRDefault="004366D9">
      <w:pPr>
        <w:pStyle w:val="BodyText"/>
        <w:spacing w:before="36" w:line="276" w:lineRule="auto"/>
        <w:ind w:left="360" w:right="477"/>
      </w:pPr>
      <w:r>
        <w:t>We take mental health problems as seriously as we would issues with your physical health. Counseling</w:t>
      </w:r>
      <w:r>
        <w:rPr>
          <w:spacing w:val="-6"/>
        </w:rPr>
        <w:t xml:space="preserve"> </w:t>
      </w:r>
      <w:r>
        <w:t>Services,</w:t>
      </w:r>
      <w:r>
        <w:rPr>
          <w:spacing w:val="-6"/>
        </w:rPr>
        <w:t xml:space="preserve"> </w:t>
      </w:r>
      <w:r>
        <w:t>a</w:t>
      </w:r>
      <w:r>
        <w:rPr>
          <w:spacing w:val="-2"/>
        </w:rPr>
        <w:t xml:space="preserve"> </w:t>
      </w:r>
      <w:r>
        <w:t>part</w:t>
      </w:r>
      <w:r>
        <w:rPr>
          <w:spacing w:val="-6"/>
        </w:rPr>
        <w:t xml:space="preserve"> </w:t>
      </w:r>
      <w:r>
        <w:t>of</w:t>
      </w:r>
      <w:r>
        <w:rPr>
          <w:spacing w:val="-6"/>
        </w:rPr>
        <w:t xml:space="preserve"> </w:t>
      </w:r>
      <w:r>
        <w:t>the</w:t>
      </w:r>
      <w:r>
        <w:rPr>
          <w:spacing w:val="-2"/>
        </w:rPr>
        <w:t xml:space="preserve"> </w:t>
      </w:r>
      <w:r>
        <w:t>Lauderdale</w:t>
      </w:r>
      <w:r>
        <w:rPr>
          <w:spacing w:val="-2"/>
        </w:rPr>
        <w:t xml:space="preserve"> </w:t>
      </w:r>
      <w:r>
        <w:t>Center</w:t>
      </w:r>
      <w:r>
        <w:rPr>
          <w:spacing w:val="-3"/>
        </w:rPr>
        <w:t xml:space="preserve"> </w:t>
      </w:r>
      <w:r>
        <w:t>for</w:t>
      </w:r>
      <w:r>
        <w:rPr>
          <w:spacing w:val="-3"/>
        </w:rPr>
        <w:t xml:space="preserve"> </w:t>
      </w:r>
      <w:r>
        <w:t>Student</w:t>
      </w:r>
      <w:r>
        <w:rPr>
          <w:spacing w:val="-6"/>
        </w:rPr>
        <w:t xml:space="preserve"> </w:t>
      </w:r>
      <w:r>
        <w:t>Health</w:t>
      </w:r>
      <w:r>
        <w:rPr>
          <w:spacing w:val="-2"/>
        </w:rPr>
        <w:t xml:space="preserve"> </w:t>
      </w:r>
      <w:r>
        <w:t>&amp;</w:t>
      </w:r>
      <w:r>
        <w:rPr>
          <w:spacing w:val="-6"/>
        </w:rPr>
        <w:t xml:space="preserve"> </w:t>
      </w:r>
      <w:r>
        <w:t>Counseling,</w:t>
      </w:r>
      <w:r>
        <w:rPr>
          <w:spacing w:val="-6"/>
        </w:rPr>
        <w:t xml:space="preserve"> </w:t>
      </w:r>
      <w:r>
        <w:t>offers free, confidential psychological services to help you manage personal challenges that may threaten</w:t>
      </w:r>
      <w:r>
        <w:rPr>
          <w:spacing w:val="-1"/>
        </w:rPr>
        <w:t xml:space="preserve"> </w:t>
      </w:r>
      <w:r>
        <w:t>your</w:t>
      </w:r>
      <w:r>
        <w:rPr>
          <w:spacing w:val="-2"/>
        </w:rPr>
        <w:t xml:space="preserve"> </w:t>
      </w:r>
      <w:r>
        <w:t>well-being.</w:t>
      </w:r>
      <w:r>
        <w:rPr>
          <w:spacing w:val="-5"/>
        </w:rPr>
        <w:t xml:space="preserve"> </w:t>
      </w:r>
      <w:r>
        <w:t>Call</w:t>
      </w:r>
      <w:r>
        <w:rPr>
          <w:spacing w:val="-3"/>
        </w:rPr>
        <w:t xml:space="preserve"> </w:t>
      </w:r>
      <w:r>
        <w:t>585-245-5716</w:t>
      </w:r>
      <w:r>
        <w:rPr>
          <w:spacing w:val="-1"/>
        </w:rPr>
        <w:t xml:space="preserve"> </w:t>
      </w:r>
      <w:r>
        <w:t>to</w:t>
      </w:r>
      <w:r>
        <w:rPr>
          <w:spacing w:val="-1"/>
        </w:rPr>
        <w:t xml:space="preserve"> </w:t>
      </w:r>
      <w:r>
        <w:t>make</w:t>
      </w:r>
      <w:r>
        <w:rPr>
          <w:spacing w:val="-1"/>
        </w:rPr>
        <w:t xml:space="preserve"> </w:t>
      </w:r>
      <w:r>
        <w:t>an</w:t>
      </w:r>
      <w:r>
        <w:rPr>
          <w:spacing w:val="-6"/>
        </w:rPr>
        <w:t xml:space="preserve"> </w:t>
      </w:r>
      <w:r>
        <w:t>appointment</w:t>
      </w:r>
      <w:r>
        <w:rPr>
          <w:spacing w:val="-5"/>
        </w:rPr>
        <w:t xml:space="preserve"> </w:t>
      </w:r>
      <w:r>
        <w:t>(</w:t>
      </w:r>
      <w:proofErr w:type="gramStart"/>
      <w:r>
        <w:t>and</w:t>
      </w:r>
      <w:r>
        <w:rPr>
          <w:spacing w:val="-1"/>
        </w:rPr>
        <w:t xml:space="preserve"> </w:t>
      </w:r>
      <w:r>
        <w:t>also</w:t>
      </w:r>
      <w:proofErr w:type="gramEnd"/>
      <w:r>
        <w:rPr>
          <w:spacing w:val="-1"/>
        </w:rPr>
        <w:t xml:space="preserve"> </w:t>
      </w:r>
      <w:r>
        <w:t>see</w:t>
      </w:r>
      <w:r>
        <w:rPr>
          <w:spacing w:val="-1"/>
        </w:rPr>
        <w:t xml:space="preserve"> </w:t>
      </w:r>
      <w:r>
        <w:t>this</w:t>
      </w:r>
      <w:r>
        <w:rPr>
          <w:spacing w:val="-4"/>
        </w:rPr>
        <w:t xml:space="preserve"> </w:t>
      </w:r>
      <w:r>
        <w:t xml:space="preserve">page for emergency resources: </w:t>
      </w:r>
      <w:hyperlink r:id="rId15">
        <w:r>
          <w:t>https://www.geneseo.edu/health/emergency-info.</w:t>
        </w:r>
      </w:hyperlink>
    </w:p>
    <w:p w14:paraId="2F9D0947" w14:textId="77777777" w:rsidR="00AB696A" w:rsidRDefault="00AB696A">
      <w:pPr>
        <w:pStyle w:val="BodyText"/>
        <w:spacing w:before="38"/>
      </w:pPr>
    </w:p>
    <w:p w14:paraId="2F9D0948" w14:textId="77777777" w:rsidR="00AB696A" w:rsidRDefault="004366D9">
      <w:pPr>
        <w:pStyle w:val="Heading1"/>
        <w:rPr>
          <w:u w:val="none"/>
        </w:rPr>
      </w:pPr>
      <w:bookmarkStart w:id="7" w:name="Academic_Dishonesty_&amp;_Plagiarism"/>
      <w:bookmarkEnd w:id="7"/>
      <w:r>
        <w:t>Academic</w:t>
      </w:r>
      <w:r>
        <w:rPr>
          <w:spacing w:val="-3"/>
        </w:rPr>
        <w:t xml:space="preserve"> </w:t>
      </w:r>
      <w:r>
        <w:t>Dishonesty</w:t>
      </w:r>
      <w:r>
        <w:rPr>
          <w:spacing w:val="-8"/>
        </w:rPr>
        <w:t xml:space="preserve"> </w:t>
      </w:r>
      <w:r>
        <w:t>&amp;</w:t>
      </w:r>
      <w:r>
        <w:rPr>
          <w:spacing w:val="-4"/>
        </w:rPr>
        <w:t xml:space="preserve"> </w:t>
      </w:r>
      <w:r>
        <w:rPr>
          <w:spacing w:val="-2"/>
        </w:rPr>
        <w:t>Plagiarism</w:t>
      </w:r>
    </w:p>
    <w:p w14:paraId="2F9D0949" w14:textId="77777777" w:rsidR="00AB696A" w:rsidRDefault="004366D9">
      <w:pPr>
        <w:pStyle w:val="BodyText"/>
        <w:spacing w:before="43" w:line="276" w:lineRule="auto"/>
        <w:ind w:left="360" w:right="396"/>
      </w:pPr>
      <w:r>
        <w:t>All students are expected to follow the specific rules of academic honesty and plagiarism for SUNY Geneseo.</w:t>
      </w:r>
      <w:r>
        <w:rPr>
          <w:spacing w:val="40"/>
        </w:rPr>
        <w:t xml:space="preserve"> </w:t>
      </w:r>
      <w:r>
        <w:t>Presenting others’ work as if it were your own, or providing such help to others,</w:t>
      </w:r>
      <w:r>
        <w:rPr>
          <w:spacing w:val="-5"/>
        </w:rPr>
        <w:t xml:space="preserve"> </w:t>
      </w:r>
      <w:r>
        <w:t>constitutes</w:t>
      </w:r>
      <w:r>
        <w:rPr>
          <w:spacing w:val="-4"/>
        </w:rPr>
        <w:t xml:space="preserve"> </w:t>
      </w:r>
      <w:r>
        <w:t>academic</w:t>
      </w:r>
      <w:r>
        <w:rPr>
          <w:spacing w:val="-9"/>
        </w:rPr>
        <w:t xml:space="preserve"> </w:t>
      </w:r>
      <w:r>
        <w:t>dishonesty.</w:t>
      </w:r>
      <w:r>
        <w:rPr>
          <w:spacing w:val="40"/>
        </w:rPr>
        <w:t xml:space="preserve"> </w:t>
      </w:r>
      <w:r>
        <w:t>Assignments</w:t>
      </w:r>
      <w:r>
        <w:rPr>
          <w:spacing w:val="-4"/>
        </w:rPr>
        <w:t xml:space="preserve"> </w:t>
      </w:r>
      <w:r>
        <w:t>that</w:t>
      </w:r>
      <w:r>
        <w:rPr>
          <w:spacing w:val="-5"/>
        </w:rPr>
        <w:t xml:space="preserve"> </w:t>
      </w:r>
      <w:r>
        <w:t>fall</w:t>
      </w:r>
      <w:r>
        <w:rPr>
          <w:spacing w:val="-3"/>
        </w:rPr>
        <w:t xml:space="preserve"> </w:t>
      </w:r>
      <w:r>
        <w:t>into</w:t>
      </w:r>
      <w:r>
        <w:rPr>
          <w:spacing w:val="-1"/>
        </w:rPr>
        <w:t xml:space="preserve"> </w:t>
      </w:r>
      <w:r>
        <w:t>this category</w:t>
      </w:r>
      <w:r>
        <w:rPr>
          <w:spacing w:val="-4"/>
        </w:rPr>
        <w:t xml:space="preserve"> </w:t>
      </w:r>
      <w:r>
        <w:t>will</w:t>
      </w:r>
      <w:r>
        <w:rPr>
          <w:spacing w:val="-3"/>
        </w:rPr>
        <w:t xml:space="preserve"> </w:t>
      </w:r>
      <w:r>
        <w:t>be</w:t>
      </w:r>
      <w:r>
        <w:rPr>
          <w:spacing w:val="-1"/>
        </w:rPr>
        <w:t xml:space="preserve"> </w:t>
      </w:r>
      <w:r>
        <w:t>scored as a zero and students may</w:t>
      </w:r>
      <w:r>
        <w:rPr>
          <w:spacing w:val="-1"/>
        </w:rPr>
        <w:t xml:space="preserve"> </w:t>
      </w:r>
      <w:r>
        <w:t>be given an E for the course.</w:t>
      </w:r>
      <w:r>
        <w:rPr>
          <w:spacing w:val="40"/>
        </w:rPr>
        <w:t xml:space="preserve"> </w:t>
      </w:r>
      <w:r>
        <w:t xml:space="preserve">Please refer to the 2021-2022 Undergraduate Bulletin of the following link for more details: </w:t>
      </w:r>
      <w:r>
        <w:rPr>
          <w:spacing w:val="-2"/>
        </w:rPr>
        <w:t>https:/</w:t>
      </w:r>
      <w:hyperlink r:id="rId16">
        <w:r>
          <w:rPr>
            <w:spacing w:val="-2"/>
          </w:rPr>
          <w:t>/</w:t>
        </w:r>
        <w:r>
          <w:rPr>
            <w:color w:val="0000FF"/>
            <w:spacing w:val="-2"/>
            <w:u w:val="single" w:color="0000FF"/>
          </w:rPr>
          <w:t>www.geneseo.edu/dean_office/dishonesty</w:t>
        </w:r>
      </w:hyperlink>
    </w:p>
    <w:p w14:paraId="2F9D094A" w14:textId="77777777" w:rsidR="00AB696A" w:rsidRDefault="00AB696A">
      <w:pPr>
        <w:pStyle w:val="BodyText"/>
        <w:spacing w:line="276" w:lineRule="auto"/>
        <w:sectPr w:rsidR="00AB696A">
          <w:pgSz w:w="12240" w:h="15840"/>
          <w:pgMar w:top="1300" w:right="1080" w:bottom="1460" w:left="1080" w:header="0" w:footer="1265" w:gutter="0"/>
          <w:cols w:space="720"/>
        </w:sectPr>
      </w:pPr>
    </w:p>
    <w:p w14:paraId="2F9D094B" w14:textId="77777777" w:rsidR="00AB696A" w:rsidRDefault="004366D9">
      <w:pPr>
        <w:pStyle w:val="Heading1"/>
        <w:spacing w:before="64"/>
        <w:rPr>
          <w:u w:val="none"/>
        </w:rPr>
      </w:pPr>
      <w:r>
        <w:lastRenderedPageBreak/>
        <w:t>Course</w:t>
      </w:r>
      <w:r>
        <w:rPr>
          <w:spacing w:val="-3"/>
        </w:rPr>
        <w:t xml:space="preserve"> </w:t>
      </w:r>
      <w:r>
        <w:t>Schedule –</w:t>
      </w:r>
      <w:r>
        <w:rPr>
          <w:spacing w:val="-2"/>
        </w:rPr>
        <w:t xml:space="preserve"> </w:t>
      </w:r>
      <w:r>
        <w:t>subject</w:t>
      </w:r>
      <w:r>
        <w:rPr>
          <w:spacing w:val="-4"/>
        </w:rPr>
        <w:t xml:space="preserve"> </w:t>
      </w:r>
      <w:r>
        <w:t>to</w:t>
      </w:r>
      <w:r>
        <w:rPr>
          <w:spacing w:val="-4"/>
        </w:rPr>
        <w:t xml:space="preserve"> </w:t>
      </w:r>
      <w:r>
        <w:t>change</w:t>
      </w:r>
      <w:r>
        <w:rPr>
          <w:spacing w:val="-2"/>
        </w:rPr>
        <w:t xml:space="preserve"> </w:t>
      </w:r>
      <w:r>
        <w:t>as</w:t>
      </w:r>
      <w:r>
        <w:rPr>
          <w:spacing w:val="-7"/>
        </w:rPr>
        <w:t xml:space="preserve"> </w:t>
      </w:r>
      <w:r>
        <w:t>circumstances</w:t>
      </w:r>
      <w:r>
        <w:rPr>
          <w:spacing w:val="-3"/>
        </w:rPr>
        <w:t xml:space="preserve"> </w:t>
      </w:r>
      <w:r>
        <w:rPr>
          <w:spacing w:val="-2"/>
        </w:rPr>
        <w:t>require!</w:t>
      </w:r>
    </w:p>
    <w:p w14:paraId="2F9D094C" w14:textId="77777777" w:rsidR="00AB696A" w:rsidRDefault="004366D9">
      <w:pPr>
        <w:pStyle w:val="BodyText"/>
        <w:spacing w:before="77" w:line="276" w:lineRule="auto"/>
        <w:ind w:left="60" w:right="201"/>
      </w:pPr>
      <w:r>
        <w:t>Prelab</w:t>
      </w:r>
      <w:r>
        <w:rPr>
          <w:spacing w:val="-1"/>
        </w:rPr>
        <w:t xml:space="preserve"> </w:t>
      </w:r>
      <w:r>
        <w:t>quizzes</w:t>
      </w:r>
      <w:r>
        <w:rPr>
          <w:spacing w:val="-9"/>
        </w:rPr>
        <w:t xml:space="preserve"> </w:t>
      </w:r>
      <w:r>
        <w:t xml:space="preserve">are </w:t>
      </w:r>
      <w:r>
        <w:rPr>
          <w:i/>
        </w:rPr>
        <w:t>always</w:t>
      </w:r>
      <w:r>
        <w:rPr>
          <w:i/>
          <w:spacing w:val="-3"/>
        </w:rPr>
        <w:t xml:space="preserve"> </w:t>
      </w:r>
      <w:r>
        <w:t>due</w:t>
      </w:r>
      <w:r>
        <w:rPr>
          <w:spacing w:val="-1"/>
        </w:rPr>
        <w:t xml:space="preserve"> </w:t>
      </w:r>
      <w:r>
        <w:t>the</w:t>
      </w:r>
      <w:r>
        <w:rPr>
          <w:spacing w:val="-1"/>
        </w:rPr>
        <w:t xml:space="preserve"> </w:t>
      </w:r>
      <w:r>
        <w:t>night</w:t>
      </w:r>
      <w:r>
        <w:rPr>
          <w:spacing w:val="-10"/>
        </w:rPr>
        <w:t xml:space="preserve"> </w:t>
      </w:r>
      <w:r>
        <w:t>before</w:t>
      </w:r>
      <w:r>
        <w:rPr>
          <w:spacing w:val="-1"/>
        </w:rPr>
        <w:t xml:space="preserve"> </w:t>
      </w:r>
      <w:r>
        <w:t>lab</w:t>
      </w:r>
      <w:r>
        <w:rPr>
          <w:spacing w:val="-1"/>
        </w:rPr>
        <w:t xml:space="preserve"> </w:t>
      </w:r>
      <w:r>
        <w:t>(Wednesday</w:t>
      </w:r>
      <w:r>
        <w:rPr>
          <w:spacing w:val="-4"/>
        </w:rPr>
        <w:t xml:space="preserve"> </w:t>
      </w:r>
      <w:r>
        <w:t>at</w:t>
      </w:r>
      <w:r>
        <w:rPr>
          <w:spacing w:val="-5"/>
        </w:rPr>
        <w:t xml:space="preserve"> </w:t>
      </w:r>
      <w:r>
        <w:t>11:59</w:t>
      </w:r>
      <w:r>
        <w:rPr>
          <w:spacing w:val="-1"/>
        </w:rPr>
        <w:t xml:space="preserve"> </w:t>
      </w:r>
      <w:r>
        <w:t>PM).</w:t>
      </w:r>
      <w:r>
        <w:rPr>
          <w:spacing w:val="40"/>
        </w:rPr>
        <w:t xml:space="preserve"> </w:t>
      </w:r>
      <w:r>
        <w:t>You</w:t>
      </w:r>
      <w:r>
        <w:rPr>
          <w:spacing w:val="-1"/>
        </w:rPr>
        <w:t xml:space="preserve"> </w:t>
      </w:r>
      <w:r>
        <w:t>will</w:t>
      </w:r>
      <w:r>
        <w:rPr>
          <w:spacing w:val="-3"/>
        </w:rPr>
        <w:t xml:space="preserve"> </w:t>
      </w:r>
      <w:r>
        <w:t>find the quizzes as well as the lab to which they refer on Brightspace by Tuesday morning each week.</w:t>
      </w:r>
    </w:p>
    <w:p w14:paraId="2F9D094D" w14:textId="77777777" w:rsidR="00AB696A" w:rsidRDefault="00AB696A">
      <w:pPr>
        <w:pStyle w:val="BodyText"/>
        <w:spacing w:before="125"/>
      </w:pPr>
    </w:p>
    <w:p w14:paraId="2F9D094E" w14:textId="77777777" w:rsidR="00AB696A" w:rsidRDefault="004366D9">
      <w:pPr>
        <w:pStyle w:val="BodyText"/>
        <w:spacing w:before="1" w:line="276" w:lineRule="auto"/>
        <w:ind w:left="60" w:right="477"/>
      </w:pPr>
      <w:r>
        <w:t>Three</w:t>
      </w:r>
      <w:r>
        <w:rPr>
          <w:spacing w:val="-1"/>
        </w:rPr>
        <w:t xml:space="preserve"> </w:t>
      </w:r>
      <w:r>
        <w:t>of</w:t>
      </w:r>
      <w:r>
        <w:rPr>
          <w:spacing w:val="-3"/>
        </w:rPr>
        <w:t xml:space="preserve"> </w:t>
      </w:r>
      <w:r>
        <w:t>our</w:t>
      </w:r>
      <w:r>
        <w:rPr>
          <w:spacing w:val="-2"/>
        </w:rPr>
        <w:t xml:space="preserve"> </w:t>
      </w:r>
      <w:r>
        <w:t>labs</w:t>
      </w:r>
      <w:r>
        <w:rPr>
          <w:spacing w:val="-4"/>
        </w:rPr>
        <w:t xml:space="preserve"> </w:t>
      </w:r>
      <w:r>
        <w:t>will</w:t>
      </w:r>
      <w:r>
        <w:rPr>
          <w:spacing w:val="-3"/>
        </w:rPr>
        <w:t xml:space="preserve"> </w:t>
      </w:r>
      <w:proofErr w:type="gramStart"/>
      <w:r>
        <w:t>be</w:t>
      </w:r>
      <w:r>
        <w:rPr>
          <w:spacing w:val="-1"/>
        </w:rPr>
        <w:t xml:space="preserve"> </w:t>
      </w:r>
      <w:r>
        <w:t>conducted</w:t>
      </w:r>
      <w:proofErr w:type="gramEnd"/>
      <w:r>
        <w:t xml:space="preserve"> </w:t>
      </w:r>
      <w:r>
        <w:rPr>
          <w:b/>
        </w:rPr>
        <w:t>OUTDOORS</w:t>
      </w:r>
      <w:r>
        <w:t>,</w:t>
      </w:r>
      <w:r>
        <w:rPr>
          <w:spacing w:val="-5"/>
        </w:rPr>
        <w:t xml:space="preserve"> </w:t>
      </w:r>
      <w:r>
        <w:t>at</w:t>
      </w:r>
      <w:r>
        <w:rPr>
          <w:spacing w:val="-5"/>
        </w:rPr>
        <w:t xml:space="preserve"> </w:t>
      </w:r>
      <w:r>
        <w:t>various</w:t>
      </w:r>
      <w:r>
        <w:rPr>
          <w:spacing w:val="-4"/>
        </w:rPr>
        <w:t xml:space="preserve"> </w:t>
      </w:r>
      <w:r>
        <w:t>field</w:t>
      </w:r>
      <w:r>
        <w:rPr>
          <w:spacing w:val="-1"/>
        </w:rPr>
        <w:t xml:space="preserve"> </w:t>
      </w:r>
      <w:r>
        <w:t>sites,</w:t>
      </w:r>
      <w:r>
        <w:rPr>
          <w:spacing w:val="-5"/>
        </w:rPr>
        <w:t xml:space="preserve"> </w:t>
      </w:r>
      <w:r>
        <w:t>rain</w:t>
      </w:r>
      <w:r>
        <w:rPr>
          <w:spacing w:val="-1"/>
        </w:rPr>
        <w:t xml:space="preserve"> </w:t>
      </w:r>
      <w:r>
        <w:t>or</w:t>
      </w:r>
      <w:r>
        <w:rPr>
          <w:spacing w:val="-2"/>
        </w:rPr>
        <w:t xml:space="preserve"> </w:t>
      </w:r>
      <w:r>
        <w:t>shine.</w:t>
      </w:r>
      <w:r>
        <w:rPr>
          <w:spacing w:val="40"/>
        </w:rPr>
        <w:t xml:space="preserve"> </w:t>
      </w:r>
      <w:r>
        <w:t>These</w:t>
      </w:r>
      <w:r>
        <w:rPr>
          <w:spacing w:val="-1"/>
        </w:rPr>
        <w:t xml:space="preserve"> </w:t>
      </w:r>
      <w:r>
        <w:t>sites contain plants with thorns that will scratch you, and quite a bit</w:t>
      </w:r>
      <w:r>
        <w:rPr>
          <w:spacing w:val="-3"/>
        </w:rPr>
        <w:t xml:space="preserve"> </w:t>
      </w:r>
      <w:r>
        <w:t>of poison ivy.</w:t>
      </w:r>
      <w:r>
        <w:rPr>
          <w:spacing w:val="40"/>
        </w:rPr>
        <w:t xml:space="preserve"> </w:t>
      </w:r>
      <w:r>
        <w:t xml:space="preserve">On those days it is essential that you wear sturdy shoes with long socks, and </w:t>
      </w:r>
      <w:r>
        <w:rPr>
          <w:b/>
        </w:rPr>
        <w:t xml:space="preserve">long pants </w:t>
      </w:r>
      <w:r>
        <w:t xml:space="preserve">made of sturdy materials like jeans or khaki pants (NOT tights or leggings), and dress according to the weather (e.g. </w:t>
      </w:r>
      <w:r>
        <w:rPr>
          <w:spacing w:val="-2"/>
        </w:rPr>
        <w:t>raincoat).</w:t>
      </w:r>
    </w:p>
    <w:p w14:paraId="2F9D094F" w14:textId="77777777" w:rsidR="00AB696A" w:rsidRDefault="00AB696A">
      <w:pPr>
        <w:pStyle w:val="BodyText"/>
        <w:spacing w:before="97"/>
        <w:rPr>
          <w:sz w:val="20"/>
        </w:rPr>
      </w:pPr>
    </w:p>
    <w:tbl>
      <w:tblPr>
        <w:tblW w:w="0" w:type="auto"/>
        <w:tblInd w:w="7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1E0" w:firstRow="1" w:lastRow="1" w:firstColumn="1" w:lastColumn="1" w:noHBand="0" w:noVBand="0"/>
      </w:tblPr>
      <w:tblGrid>
        <w:gridCol w:w="1681"/>
        <w:gridCol w:w="3802"/>
        <w:gridCol w:w="4007"/>
      </w:tblGrid>
      <w:tr w:rsidR="00AB696A" w14:paraId="2F9D0953" w14:textId="77777777" w:rsidTr="005C6881">
        <w:trPr>
          <w:trHeight w:val="355"/>
          <w:tblHeader/>
        </w:trPr>
        <w:tc>
          <w:tcPr>
            <w:tcW w:w="1681" w:type="dxa"/>
          </w:tcPr>
          <w:p w14:paraId="2F9D0950" w14:textId="77777777" w:rsidR="00AB696A" w:rsidRDefault="004366D9">
            <w:pPr>
              <w:pStyle w:val="TableParagraph"/>
              <w:ind w:left="29" w:right="8"/>
              <w:rPr>
                <w:b/>
                <w:sz w:val="20"/>
              </w:rPr>
            </w:pPr>
            <w:r>
              <w:rPr>
                <w:b/>
                <w:spacing w:val="-4"/>
                <w:sz w:val="20"/>
              </w:rPr>
              <w:t>Date</w:t>
            </w:r>
          </w:p>
        </w:tc>
        <w:tc>
          <w:tcPr>
            <w:tcW w:w="3802" w:type="dxa"/>
          </w:tcPr>
          <w:p w14:paraId="2F9D0951" w14:textId="77777777" w:rsidR="00AB696A" w:rsidRDefault="004366D9">
            <w:pPr>
              <w:pStyle w:val="TableParagraph"/>
              <w:ind w:right="6"/>
              <w:rPr>
                <w:b/>
                <w:sz w:val="20"/>
              </w:rPr>
            </w:pPr>
            <w:r>
              <w:rPr>
                <w:b/>
                <w:spacing w:val="-2"/>
                <w:sz w:val="20"/>
              </w:rPr>
              <w:t>Laboratory</w:t>
            </w:r>
          </w:p>
        </w:tc>
        <w:tc>
          <w:tcPr>
            <w:tcW w:w="4007" w:type="dxa"/>
            <w:vAlign w:val="center"/>
          </w:tcPr>
          <w:p w14:paraId="2F9D0952" w14:textId="2786EDA0" w:rsidR="00AB696A" w:rsidRPr="005C6881" w:rsidRDefault="005C6881" w:rsidP="005C6881">
            <w:pPr>
              <w:pStyle w:val="TableParagraph"/>
              <w:spacing w:before="0"/>
              <w:ind w:left="0"/>
              <w:rPr>
                <w:b/>
                <w:bCs/>
                <w:sz w:val="20"/>
              </w:rPr>
            </w:pPr>
            <w:r w:rsidRPr="005C6881">
              <w:rPr>
                <w:b/>
                <w:bCs/>
                <w:sz w:val="20"/>
              </w:rPr>
              <w:t>Assignment</w:t>
            </w:r>
          </w:p>
        </w:tc>
      </w:tr>
      <w:tr w:rsidR="00AB696A" w14:paraId="2F9D0957" w14:textId="77777777">
        <w:trPr>
          <w:trHeight w:val="355"/>
        </w:trPr>
        <w:tc>
          <w:tcPr>
            <w:tcW w:w="1681" w:type="dxa"/>
          </w:tcPr>
          <w:p w14:paraId="2F9D0954" w14:textId="77777777" w:rsidR="00AB696A" w:rsidRDefault="004366D9">
            <w:pPr>
              <w:pStyle w:val="TableParagraph"/>
              <w:ind w:left="29" w:right="9"/>
              <w:rPr>
                <w:sz w:val="20"/>
              </w:rPr>
            </w:pPr>
            <w:r>
              <w:rPr>
                <w:spacing w:val="-4"/>
                <w:sz w:val="20"/>
              </w:rPr>
              <w:t>29-</w:t>
            </w:r>
            <w:r>
              <w:rPr>
                <w:spacing w:val="-5"/>
                <w:sz w:val="20"/>
              </w:rPr>
              <w:t>Aug</w:t>
            </w:r>
          </w:p>
        </w:tc>
        <w:tc>
          <w:tcPr>
            <w:tcW w:w="3802" w:type="dxa"/>
          </w:tcPr>
          <w:p w14:paraId="2F9D0955" w14:textId="77777777" w:rsidR="00AB696A" w:rsidRDefault="004366D9">
            <w:pPr>
              <w:pStyle w:val="TableParagraph"/>
              <w:ind w:right="6"/>
              <w:rPr>
                <w:sz w:val="20"/>
              </w:rPr>
            </w:pPr>
            <w:r>
              <w:rPr>
                <w:sz w:val="20"/>
              </w:rPr>
              <w:t>Getting</w:t>
            </w:r>
            <w:r>
              <w:rPr>
                <w:spacing w:val="-9"/>
                <w:sz w:val="20"/>
              </w:rPr>
              <w:t xml:space="preserve"> </w:t>
            </w:r>
            <w:r>
              <w:rPr>
                <w:sz w:val="20"/>
              </w:rPr>
              <w:t>to</w:t>
            </w:r>
            <w:r>
              <w:rPr>
                <w:spacing w:val="-2"/>
                <w:sz w:val="20"/>
              </w:rPr>
              <w:t xml:space="preserve"> </w:t>
            </w:r>
            <w:r>
              <w:rPr>
                <w:sz w:val="20"/>
              </w:rPr>
              <w:t>know</w:t>
            </w:r>
            <w:r>
              <w:rPr>
                <w:spacing w:val="-4"/>
                <w:sz w:val="20"/>
              </w:rPr>
              <w:t xml:space="preserve"> </w:t>
            </w:r>
            <w:r>
              <w:rPr>
                <w:sz w:val="20"/>
              </w:rPr>
              <w:t>you(r</w:t>
            </w:r>
            <w:r>
              <w:rPr>
                <w:spacing w:val="-3"/>
                <w:sz w:val="20"/>
              </w:rPr>
              <w:t xml:space="preserve"> </w:t>
            </w:r>
            <w:r>
              <w:rPr>
                <w:sz w:val="20"/>
              </w:rPr>
              <w:t>2D:4D</w:t>
            </w:r>
            <w:r>
              <w:rPr>
                <w:spacing w:val="-4"/>
                <w:sz w:val="20"/>
              </w:rPr>
              <w:t xml:space="preserve"> </w:t>
            </w:r>
            <w:r>
              <w:rPr>
                <w:spacing w:val="-2"/>
                <w:sz w:val="20"/>
              </w:rPr>
              <w:t>ratio)</w:t>
            </w:r>
          </w:p>
        </w:tc>
        <w:tc>
          <w:tcPr>
            <w:tcW w:w="4007" w:type="dxa"/>
          </w:tcPr>
          <w:p w14:paraId="2F9D0956" w14:textId="77777777" w:rsidR="00AB696A" w:rsidRDefault="004366D9">
            <w:pPr>
              <w:pStyle w:val="TableParagraph"/>
              <w:ind w:left="14" w:right="8"/>
              <w:rPr>
                <w:sz w:val="20"/>
              </w:rPr>
            </w:pPr>
            <w:r>
              <w:rPr>
                <w:sz w:val="20"/>
              </w:rPr>
              <w:t>Practice</w:t>
            </w:r>
            <w:r>
              <w:rPr>
                <w:spacing w:val="-8"/>
                <w:sz w:val="20"/>
              </w:rPr>
              <w:t xml:space="preserve"> </w:t>
            </w:r>
            <w:r>
              <w:rPr>
                <w:spacing w:val="-4"/>
                <w:sz w:val="20"/>
              </w:rPr>
              <w:t>Quiz</w:t>
            </w:r>
          </w:p>
        </w:tc>
      </w:tr>
      <w:tr w:rsidR="00AB696A" w14:paraId="2F9D095B" w14:textId="77777777">
        <w:trPr>
          <w:trHeight w:val="355"/>
        </w:trPr>
        <w:tc>
          <w:tcPr>
            <w:tcW w:w="1681" w:type="dxa"/>
          </w:tcPr>
          <w:p w14:paraId="2F9D0958" w14:textId="77777777" w:rsidR="00AB696A" w:rsidRDefault="004366D9">
            <w:pPr>
              <w:pStyle w:val="TableParagraph"/>
              <w:spacing w:before="55"/>
              <w:ind w:left="29" w:right="7"/>
              <w:rPr>
                <w:rFonts w:ascii="Calibri"/>
              </w:rPr>
            </w:pPr>
            <w:r>
              <w:rPr>
                <w:rFonts w:ascii="Calibri"/>
              </w:rPr>
              <w:t>5-</w:t>
            </w:r>
            <w:r>
              <w:rPr>
                <w:rFonts w:ascii="Calibri"/>
                <w:spacing w:val="-5"/>
              </w:rPr>
              <w:t>Sep</w:t>
            </w:r>
          </w:p>
        </w:tc>
        <w:tc>
          <w:tcPr>
            <w:tcW w:w="3802" w:type="dxa"/>
          </w:tcPr>
          <w:p w14:paraId="2F9D0959" w14:textId="77777777" w:rsidR="00AB696A" w:rsidRDefault="004366D9">
            <w:pPr>
              <w:pStyle w:val="TableParagraph"/>
              <w:rPr>
                <w:sz w:val="20"/>
              </w:rPr>
            </w:pPr>
            <w:r>
              <w:rPr>
                <w:sz w:val="20"/>
              </w:rPr>
              <w:t>Trees,</w:t>
            </w:r>
            <w:r>
              <w:rPr>
                <w:spacing w:val="-1"/>
                <w:sz w:val="20"/>
              </w:rPr>
              <w:t xml:space="preserve"> </w:t>
            </w:r>
            <w:r>
              <w:rPr>
                <w:sz w:val="20"/>
              </w:rPr>
              <w:t>the</w:t>
            </w:r>
            <w:r>
              <w:rPr>
                <w:spacing w:val="-6"/>
                <w:sz w:val="20"/>
              </w:rPr>
              <w:t xml:space="preserve"> </w:t>
            </w:r>
            <w:r>
              <w:rPr>
                <w:sz w:val="20"/>
              </w:rPr>
              <w:t>Planet</w:t>
            </w:r>
            <w:r>
              <w:rPr>
                <w:spacing w:val="-4"/>
                <w:sz w:val="20"/>
              </w:rPr>
              <w:t xml:space="preserve"> </w:t>
            </w:r>
            <w:r>
              <w:rPr>
                <w:sz w:val="20"/>
              </w:rPr>
              <w:t>and</w:t>
            </w:r>
            <w:r>
              <w:rPr>
                <w:spacing w:val="-1"/>
                <w:sz w:val="20"/>
              </w:rPr>
              <w:t xml:space="preserve"> </w:t>
            </w:r>
            <w:r>
              <w:rPr>
                <w:sz w:val="20"/>
              </w:rPr>
              <w:t>You</w:t>
            </w:r>
            <w:r>
              <w:rPr>
                <w:spacing w:val="-4"/>
                <w:sz w:val="20"/>
              </w:rPr>
              <w:t xml:space="preserve"> </w:t>
            </w:r>
            <w:r>
              <w:rPr>
                <w:spacing w:val="-10"/>
                <w:sz w:val="20"/>
              </w:rPr>
              <w:t>1</w:t>
            </w:r>
          </w:p>
        </w:tc>
        <w:tc>
          <w:tcPr>
            <w:tcW w:w="4007" w:type="dxa"/>
          </w:tcPr>
          <w:p w14:paraId="2F9D095A" w14:textId="77777777" w:rsidR="00AB696A" w:rsidRDefault="004366D9">
            <w:pPr>
              <w:pStyle w:val="TableParagraph"/>
              <w:ind w:left="14" w:right="5"/>
              <w:rPr>
                <w:sz w:val="20"/>
              </w:rPr>
            </w:pPr>
            <w:r>
              <w:rPr>
                <w:b/>
                <w:sz w:val="20"/>
              </w:rPr>
              <w:t>OUTDOOR</w:t>
            </w:r>
            <w:r>
              <w:rPr>
                <w:b/>
                <w:spacing w:val="-5"/>
                <w:sz w:val="20"/>
              </w:rPr>
              <w:t xml:space="preserve"> </w:t>
            </w:r>
            <w:r>
              <w:rPr>
                <w:b/>
                <w:sz w:val="20"/>
              </w:rPr>
              <w:t>LAB</w:t>
            </w:r>
            <w:r>
              <w:rPr>
                <w:b/>
                <w:spacing w:val="-4"/>
                <w:sz w:val="20"/>
              </w:rPr>
              <w:t xml:space="preserve"> </w:t>
            </w:r>
            <w:r>
              <w:rPr>
                <w:sz w:val="20"/>
              </w:rPr>
              <w:t>Pre-Lab</w:t>
            </w:r>
            <w:r>
              <w:rPr>
                <w:spacing w:val="-7"/>
                <w:sz w:val="20"/>
              </w:rPr>
              <w:t xml:space="preserve"> </w:t>
            </w:r>
            <w:r>
              <w:rPr>
                <w:sz w:val="20"/>
              </w:rPr>
              <w:t>Quiz</w:t>
            </w:r>
            <w:r>
              <w:rPr>
                <w:spacing w:val="-5"/>
                <w:sz w:val="20"/>
              </w:rPr>
              <w:t xml:space="preserve"> </w:t>
            </w:r>
            <w:r>
              <w:rPr>
                <w:spacing w:val="-10"/>
                <w:sz w:val="20"/>
              </w:rPr>
              <w:t>1</w:t>
            </w:r>
          </w:p>
        </w:tc>
      </w:tr>
      <w:tr w:rsidR="00AB696A" w14:paraId="2F9D095F" w14:textId="77777777">
        <w:trPr>
          <w:trHeight w:val="355"/>
        </w:trPr>
        <w:tc>
          <w:tcPr>
            <w:tcW w:w="1681" w:type="dxa"/>
          </w:tcPr>
          <w:p w14:paraId="2F9D095C" w14:textId="77777777" w:rsidR="00AB696A" w:rsidRDefault="004366D9">
            <w:pPr>
              <w:pStyle w:val="TableParagraph"/>
              <w:spacing w:before="55"/>
              <w:ind w:left="29" w:right="7"/>
              <w:rPr>
                <w:rFonts w:ascii="Calibri"/>
              </w:rPr>
            </w:pPr>
            <w:r>
              <w:rPr>
                <w:rFonts w:ascii="Calibri"/>
                <w:spacing w:val="-2"/>
              </w:rPr>
              <w:t>12-</w:t>
            </w:r>
            <w:r>
              <w:rPr>
                <w:rFonts w:ascii="Calibri"/>
                <w:spacing w:val="-5"/>
              </w:rPr>
              <w:t>Sep</w:t>
            </w:r>
          </w:p>
        </w:tc>
        <w:tc>
          <w:tcPr>
            <w:tcW w:w="3802" w:type="dxa"/>
          </w:tcPr>
          <w:p w14:paraId="2F9D095D" w14:textId="77777777" w:rsidR="00AB696A" w:rsidRDefault="004366D9">
            <w:pPr>
              <w:pStyle w:val="TableParagraph"/>
              <w:rPr>
                <w:sz w:val="20"/>
              </w:rPr>
            </w:pPr>
            <w:r>
              <w:rPr>
                <w:sz w:val="20"/>
              </w:rPr>
              <w:t>Evolution</w:t>
            </w:r>
            <w:r>
              <w:rPr>
                <w:spacing w:val="-5"/>
                <w:sz w:val="20"/>
              </w:rPr>
              <w:t xml:space="preserve"> </w:t>
            </w:r>
            <w:r>
              <w:rPr>
                <w:sz w:val="20"/>
              </w:rPr>
              <w:t>in</w:t>
            </w:r>
            <w:r>
              <w:rPr>
                <w:spacing w:val="-4"/>
                <w:sz w:val="20"/>
              </w:rPr>
              <w:t xml:space="preserve"> </w:t>
            </w:r>
            <w:r>
              <w:rPr>
                <w:sz w:val="20"/>
              </w:rPr>
              <w:t>a</w:t>
            </w:r>
            <w:r>
              <w:rPr>
                <w:spacing w:val="-5"/>
                <w:sz w:val="20"/>
              </w:rPr>
              <w:t xml:space="preserve"> </w:t>
            </w:r>
            <w:r>
              <w:rPr>
                <w:sz w:val="20"/>
              </w:rPr>
              <w:t>tube</w:t>
            </w:r>
            <w:r>
              <w:rPr>
                <w:spacing w:val="-3"/>
                <w:sz w:val="20"/>
              </w:rPr>
              <w:t xml:space="preserve"> </w:t>
            </w:r>
            <w:r>
              <w:rPr>
                <w:spacing w:val="-10"/>
                <w:sz w:val="20"/>
              </w:rPr>
              <w:t>1</w:t>
            </w:r>
          </w:p>
        </w:tc>
        <w:tc>
          <w:tcPr>
            <w:tcW w:w="4007" w:type="dxa"/>
          </w:tcPr>
          <w:p w14:paraId="2F9D095E" w14:textId="77777777" w:rsidR="00AB696A" w:rsidRDefault="004366D9">
            <w:pPr>
              <w:pStyle w:val="TableParagraph"/>
              <w:ind w:left="14"/>
              <w:rPr>
                <w:sz w:val="20"/>
              </w:rPr>
            </w:pPr>
            <w:r>
              <w:rPr>
                <w:sz w:val="20"/>
              </w:rPr>
              <w:t>Pre-Lab</w:t>
            </w:r>
            <w:r>
              <w:rPr>
                <w:spacing w:val="-4"/>
                <w:sz w:val="20"/>
              </w:rPr>
              <w:t xml:space="preserve"> </w:t>
            </w:r>
            <w:r>
              <w:rPr>
                <w:sz w:val="20"/>
              </w:rPr>
              <w:t>Quiz</w:t>
            </w:r>
            <w:r>
              <w:rPr>
                <w:spacing w:val="-6"/>
                <w:sz w:val="20"/>
              </w:rPr>
              <w:t xml:space="preserve"> </w:t>
            </w:r>
            <w:r>
              <w:rPr>
                <w:spacing w:val="-10"/>
                <w:sz w:val="20"/>
              </w:rPr>
              <w:t>3</w:t>
            </w:r>
          </w:p>
        </w:tc>
      </w:tr>
      <w:tr w:rsidR="00AB696A" w14:paraId="2F9D0963" w14:textId="77777777">
        <w:trPr>
          <w:trHeight w:val="350"/>
        </w:trPr>
        <w:tc>
          <w:tcPr>
            <w:tcW w:w="1681" w:type="dxa"/>
          </w:tcPr>
          <w:p w14:paraId="2F9D0960" w14:textId="77777777" w:rsidR="00AB696A" w:rsidRDefault="004366D9">
            <w:pPr>
              <w:pStyle w:val="TableParagraph"/>
              <w:spacing w:before="50"/>
              <w:ind w:left="29" w:right="7"/>
              <w:rPr>
                <w:rFonts w:ascii="Calibri"/>
              </w:rPr>
            </w:pPr>
            <w:r>
              <w:rPr>
                <w:rFonts w:ascii="Calibri"/>
                <w:spacing w:val="-2"/>
              </w:rPr>
              <w:t>19-</w:t>
            </w:r>
            <w:r>
              <w:rPr>
                <w:rFonts w:ascii="Calibri"/>
                <w:spacing w:val="-5"/>
              </w:rPr>
              <w:t>Sep</w:t>
            </w:r>
          </w:p>
        </w:tc>
        <w:tc>
          <w:tcPr>
            <w:tcW w:w="3802" w:type="dxa"/>
          </w:tcPr>
          <w:p w14:paraId="2F9D0961" w14:textId="77777777" w:rsidR="00AB696A" w:rsidRDefault="004366D9">
            <w:pPr>
              <w:pStyle w:val="TableParagraph"/>
              <w:spacing w:before="92"/>
              <w:rPr>
                <w:sz w:val="20"/>
              </w:rPr>
            </w:pPr>
            <w:r>
              <w:rPr>
                <w:sz w:val="20"/>
              </w:rPr>
              <w:t>Trees,</w:t>
            </w:r>
            <w:r>
              <w:rPr>
                <w:spacing w:val="-1"/>
                <w:sz w:val="20"/>
              </w:rPr>
              <w:t xml:space="preserve"> </w:t>
            </w:r>
            <w:r>
              <w:rPr>
                <w:sz w:val="20"/>
              </w:rPr>
              <w:t>the</w:t>
            </w:r>
            <w:r>
              <w:rPr>
                <w:spacing w:val="-6"/>
                <w:sz w:val="20"/>
              </w:rPr>
              <w:t xml:space="preserve"> </w:t>
            </w:r>
            <w:r>
              <w:rPr>
                <w:sz w:val="20"/>
              </w:rPr>
              <w:t>Planet</w:t>
            </w:r>
            <w:r>
              <w:rPr>
                <w:spacing w:val="-4"/>
                <w:sz w:val="20"/>
              </w:rPr>
              <w:t xml:space="preserve"> </w:t>
            </w:r>
            <w:r>
              <w:rPr>
                <w:sz w:val="20"/>
              </w:rPr>
              <w:t>and</w:t>
            </w:r>
            <w:r>
              <w:rPr>
                <w:spacing w:val="-1"/>
                <w:sz w:val="20"/>
              </w:rPr>
              <w:t xml:space="preserve"> </w:t>
            </w:r>
            <w:r>
              <w:rPr>
                <w:sz w:val="20"/>
              </w:rPr>
              <w:t>You</w:t>
            </w:r>
            <w:r>
              <w:rPr>
                <w:spacing w:val="-5"/>
                <w:sz w:val="20"/>
              </w:rPr>
              <w:t xml:space="preserve"> </w:t>
            </w:r>
            <w:r>
              <w:rPr>
                <w:spacing w:val="-10"/>
                <w:sz w:val="20"/>
              </w:rPr>
              <w:t>2</w:t>
            </w:r>
          </w:p>
        </w:tc>
        <w:tc>
          <w:tcPr>
            <w:tcW w:w="4007" w:type="dxa"/>
          </w:tcPr>
          <w:p w14:paraId="2F9D0962" w14:textId="77777777" w:rsidR="00AB696A" w:rsidRDefault="004366D9">
            <w:pPr>
              <w:pStyle w:val="TableParagraph"/>
              <w:spacing w:before="92"/>
              <w:ind w:left="14" w:right="5"/>
              <w:rPr>
                <w:sz w:val="20"/>
              </w:rPr>
            </w:pPr>
            <w:r>
              <w:rPr>
                <w:b/>
                <w:sz w:val="20"/>
              </w:rPr>
              <w:t>OUTDOOR</w:t>
            </w:r>
            <w:r>
              <w:rPr>
                <w:b/>
                <w:spacing w:val="-5"/>
                <w:sz w:val="20"/>
              </w:rPr>
              <w:t xml:space="preserve"> </w:t>
            </w:r>
            <w:r>
              <w:rPr>
                <w:b/>
                <w:sz w:val="20"/>
              </w:rPr>
              <w:t>LAB</w:t>
            </w:r>
            <w:r>
              <w:rPr>
                <w:b/>
                <w:spacing w:val="-4"/>
                <w:sz w:val="20"/>
              </w:rPr>
              <w:t xml:space="preserve"> </w:t>
            </w:r>
            <w:r>
              <w:rPr>
                <w:sz w:val="20"/>
              </w:rPr>
              <w:t>Pre-Lab</w:t>
            </w:r>
            <w:r>
              <w:rPr>
                <w:spacing w:val="-7"/>
                <w:sz w:val="20"/>
              </w:rPr>
              <w:t xml:space="preserve"> </w:t>
            </w:r>
            <w:r>
              <w:rPr>
                <w:sz w:val="20"/>
              </w:rPr>
              <w:t>Quiz</w:t>
            </w:r>
            <w:r>
              <w:rPr>
                <w:spacing w:val="-5"/>
                <w:sz w:val="20"/>
              </w:rPr>
              <w:t xml:space="preserve"> </w:t>
            </w:r>
            <w:r>
              <w:rPr>
                <w:spacing w:val="-10"/>
                <w:sz w:val="20"/>
              </w:rPr>
              <w:t>1</w:t>
            </w:r>
          </w:p>
        </w:tc>
      </w:tr>
      <w:tr w:rsidR="00AB696A" w14:paraId="2F9D0967" w14:textId="77777777">
        <w:trPr>
          <w:trHeight w:val="355"/>
        </w:trPr>
        <w:tc>
          <w:tcPr>
            <w:tcW w:w="1681" w:type="dxa"/>
          </w:tcPr>
          <w:p w14:paraId="2F9D0964" w14:textId="77777777" w:rsidR="00AB696A" w:rsidRDefault="004366D9">
            <w:pPr>
              <w:pStyle w:val="TableParagraph"/>
              <w:spacing w:before="55"/>
              <w:ind w:left="29" w:right="7"/>
              <w:rPr>
                <w:rFonts w:ascii="Calibri"/>
              </w:rPr>
            </w:pPr>
            <w:r>
              <w:rPr>
                <w:rFonts w:ascii="Calibri"/>
                <w:spacing w:val="-2"/>
              </w:rPr>
              <w:t>26-</w:t>
            </w:r>
            <w:r>
              <w:rPr>
                <w:rFonts w:ascii="Calibri"/>
                <w:spacing w:val="-5"/>
              </w:rPr>
              <w:t>Sep</w:t>
            </w:r>
          </w:p>
        </w:tc>
        <w:tc>
          <w:tcPr>
            <w:tcW w:w="3802" w:type="dxa"/>
          </w:tcPr>
          <w:p w14:paraId="2F9D0965" w14:textId="77777777" w:rsidR="00AB696A" w:rsidRDefault="004366D9">
            <w:pPr>
              <w:pStyle w:val="TableParagraph"/>
              <w:rPr>
                <w:sz w:val="20"/>
              </w:rPr>
            </w:pPr>
            <w:r>
              <w:rPr>
                <w:sz w:val="20"/>
              </w:rPr>
              <w:t>Trees,</w:t>
            </w:r>
            <w:r>
              <w:rPr>
                <w:spacing w:val="-1"/>
                <w:sz w:val="20"/>
              </w:rPr>
              <w:t xml:space="preserve"> </w:t>
            </w:r>
            <w:r>
              <w:rPr>
                <w:sz w:val="20"/>
              </w:rPr>
              <w:t>the</w:t>
            </w:r>
            <w:r>
              <w:rPr>
                <w:spacing w:val="-6"/>
                <w:sz w:val="20"/>
              </w:rPr>
              <w:t xml:space="preserve"> </w:t>
            </w:r>
            <w:r>
              <w:rPr>
                <w:sz w:val="20"/>
              </w:rPr>
              <w:t>Planet</w:t>
            </w:r>
            <w:r>
              <w:rPr>
                <w:spacing w:val="-4"/>
                <w:sz w:val="20"/>
              </w:rPr>
              <w:t xml:space="preserve"> </w:t>
            </w:r>
            <w:r>
              <w:rPr>
                <w:sz w:val="20"/>
              </w:rPr>
              <w:t>and</w:t>
            </w:r>
            <w:r>
              <w:rPr>
                <w:spacing w:val="-1"/>
                <w:sz w:val="20"/>
              </w:rPr>
              <w:t xml:space="preserve"> </w:t>
            </w:r>
            <w:r>
              <w:rPr>
                <w:sz w:val="20"/>
              </w:rPr>
              <w:t>You</w:t>
            </w:r>
            <w:r>
              <w:rPr>
                <w:spacing w:val="-4"/>
                <w:sz w:val="20"/>
              </w:rPr>
              <w:t xml:space="preserve"> </w:t>
            </w:r>
            <w:r>
              <w:rPr>
                <w:spacing w:val="-10"/>
                <w:sz w:val="20"/>
              </w:rPr>
              <w:t>3</w:t>
            </w:r>
          </w:p>
        </w:tc>
        <w:tc>
          <w:tcPr>
            <w:tcW w:w="4007" w:type="dxa"/>
          </w:tcPr>
          <w:p w14:paraId="2F9D0966" w14:textId="77777777" w:rsidR="00AB696A" w:rsidRDefault="004366D9">
            <w:pPr>
              <w:pStyle w:val="TableParagraph"/>
              <w:ind w:left="14" w:right="5"/>
              <w:rPr>
                <w:sz w:val="20"/>
              </w:rPr>
            </w:pPr>
            <w:r>
              <w:rPr>
                <w:b/>
                <w:sz w:val="20"/>
              </w:rPr>
              <w:t>OUTDOOR</w:t>
            </w:r>
            <w:r>
              <w:rPr>
                <w:b/>
                <w:spacing w:val="-5"/>
                <w:sz w:val="20"/>
              </w:rPr>
              <w:t xml:space="preserve"> </w:t>
            </w:r>
            <w:r>
              <w:rPr>
                <w:b/>
                <w:sz w:val="20"/>
              </w:rPr>
              <w:t>LAB</w:t>
            </w:r>
            <w:r>
              <w:rPr>
                <w:b/>
                <w:spacing w:val="-4"/>
                <w:sz w:val="20"/>
              </w:rPr>
              <w:t xml:space="preserve"> </w:t>
            </w:r>
            <w:r>
              <w:rPr>
                <w:sz w:val="20"/>
              </w:rPr>
              <w:t>Pre-Lab</w:t>
            </w:r>
            <w:r>
              <w:rPr>
                <w:spacing w:val="-7"/>
                <w:sz w:val="20"/>
              </w:rPr>
              <w:t xml:space="preserve"> </w:t>
            </w:r>
            <w:r>
              <w:rPr>
                <w:sz w:val="20"/>
              </w:rPr>
              <w:t>Quiz</w:t>
            </w:r>
            <w:r>
              <w:rPr>
                <w:spacing w:val="-5"/>
                <w:sz w:val="20"/>
              </w:rPr>
              <w:t xml:space="preserve"> </w:t>
            </w:r>
            <w:r>
              <w:rPr>
                <w:spacing w:val="-10"/>
                <w:sz w:val="20"/>
              </w:rPr>
              <w:t>5</w:t>
            </w:r>
          </w:p>
        </w:tc>
      </w:tr>
      <w:tr w:rsidR="00AB696A" w14:paraId="2F9D096B" w14:textId="77777777">
        <w:trPr>
          <w:trHeight w:val="355"/>
        </w:trPr>
        <w:tc>
          <w:tcPr>
            <w:tcW w:w="1681" w:type="dxa"/>
          </w:tcPr>
          <w:p w14:paraId="2F9D0968" w14:textId="77777777" w:rsidR="00AB696A" w:rsidRDefault="004366D9">
            <w:pPr>
              <w:pStyle w:val="TableParagraph"/>
              <w:spacing w:before="55"/>
              <w:ind w:left="29" w:right="4"/>
              <w:rPr>
                <w:rFonts w:ascii="Calibri"/>
              </w:rPr>
            </w:pPr>
            <w:r>
              <w:rPr>
                <w:rFonts w:ascii="Calibri"/>
              </w:rPr>
              <w:t>3-</w:t>
            </w:r>
            <w:r>
              <w:rPr>
                <w:rFonts w:ascii="Calibri"/>
                <w:spacing w:val="-5"/>
              </w:rPr>
              <w:t>Oct</w:t>
            </w:r>
          </w:p>
        </w:tc>
        <w:tc>
          <w:tcPr>
            <w:tcW w:w="3802" w:type="dxa"/>
          </w:tcPr>
          <w:p w14:paraId="2F9D0969" w14:textId="77777777" w:rsidR="00AB696A" w:rsidRDefault="004366D9">
            <w:pPr>
              <w:pStyle w:val="TableParagraph"/>
              <w:ind w:right="2"/>
              <w:rPr>
                <w:sz w:val="20"/>
              </w:rPr>
            </w:pPr>
            <w:r>
              <w:rPr>
                <w:sz w:val="20"/>
              </w:rPr>
              <w:t>Plants</w:t>
            </w:r>
            <w:r>
              <w:rPr>
                <w:spacing w:val="-4"/>
                <w:sz w:val="20"/>
              </w:rPr>
              <w:t xml:space="preserve"> </w:t>
            </w:r>
            <w:r>
              <w:rPr>
                <w:sz w:val="20"/>
              </w:rPr>
              <w:t>on</w:t>
            </w:r>
            <w:r>
              <w:rPr>
                <w:spacing w:val="-4"/>
                <w:sz w:val="20"/>
              </w:rPr>
              <w:t xml:space="preserve"> </w:t>
            </w:r>
            <w:r>
              <w:rPr>
                <w:sz w:val="20"/>
              </w:rPr>
              <w:t>Mars</w:t>
            </w:r>
            <w:r>
              <w:rPr>
                <w:spacing w:val="-3"/>
                <w:sz w:val="20"/>
              </w:rPr>
              <w:t xml:space="preserve"> </w:t>
            </w:r>
            <w:r>
              <w:rPr>
                <w:spacing w:val="-10"/>
                <w:sz w:val="20"/>
              </w:rPr>
              <w:t>1</w:t>
            </w:r>
          </w:p>
        </w:tc>
        <w:tc>
          <w:tcPr>
            <w:tcW w:w="4007" w:type="dxa"/>
          </w:tcPr>
          <w:p w14:paraId="2F9D096A" w14:textId="77777777" w:rsidR="00AB696A" w:rsidRDefault="004366D9">
            <w:pPr>
              <w:pStyle w:val="TableParagraph"/>
              <w:ind w:left="14"/>
              <w:rPr>
                <w:sz w:val="20"/>
              </w:rPr>
            </w:pPr>
            <w:r>
              <w:rPr>
                <w:sz w:val="20"/>
              </w:rPr>
              <w:t>Pre-Lab</w:t>
            </w:r>
            <w:r>
              <w:rPr>
                <w:spacing w:val="-4"/>
                <w:sz w:val="20"/>
              </w:rPr>
              <w:t xml:space="preserve"> </w:t>
            </w:r>
            <w:r>
              <w:rPr>
                <w:sz w:val="20"/>
              </w:rPr>
              <w:t>Quiz</w:t>
            </w:r>
            <w:r>
              <w:rPr>
                <w:spacing w:val="-6"/>
                <w:sz w:val="20"/>
              </w:rPr>
              <w:t xml:space="preserve"> </w:t>
            </w:r>
            <w:r>
              <w:rPr>
                <w:spacing w:val="-10"/>
                <w:sz w:val="20"/>
              </w:rPr>
              <w:t>4</w:t>
            </w:r>
          </w:p>
        </w:tc>
      </w:tr>
      <w:tr w:rsidR="00AB696A" w14:paraId="2F9D096F" w14:textId="77777777">
        <w:trPr>
          <w:trHeight w:val="290"/>
        </w:trPr>
        <w:tc>
          <w:tcPr>
            <w:tcW w:w="1681" w:type="dxa"/>
          </w:tcPr>
          <w:p w14:paraId="2F9D096C" w14:textId="77777777" w:rsidR="00AB696A" w:rsidRDefault="004366D9">
            <w:pPr>
              <w:pStyle w:val="TableParagraph"/>
              <w:spacing w:before="33"/>
              <w:ind w:left="29" w:right="14"/>
              <w:rPr>
                <w:sz w:val="20"/>
              </w:rPr>
            </w:pPr>
            <w:r>
              <w:rPr>
                <w:spacing w:val="-4"/>
                <w:sz w:val="20"/>
              </w:rPr>
              <w:t>10-</w:t>
            </w:r>
            <w:r>
              <w:rPr>
                <w:spacing w:val="-5"/>
                <w:sz w:val="20"/>
              </w:rPr>
              <w:t>Oct</w:t>
            </w:r>
          </w:p>
        </w:tc>
        <w:tc>
          <w:tcPr>
            <w:tcW w:w="3802" w:type="dxa"/>
          </w:tcPr>
          <w:p w14:paraId="2F9D096D" w14:textId="77777777" w:rsidR="00AB696A" w:rsidRDefault="004366D9">
            <w:pPr>
              <w:pStyle w:val="TableParagraph"/>
              <w:spacing w:before="33"/>
              <w:rPr>
                <w:sz w:val="20"/>
              </w:rPr>
            </w:pPr>
            <w:r>
              <w:rPr>
                <w:sz w:val="20"/>
              </w:rPr>
              <w:t>Evolution</w:t>
            </w:r>
            <w:r>
              <w:rPr>
                <w:spacing w:val="-5"/>
                <w:sz w:val="20"/>
              </w:rPr>
              <w:t xml:space="preserve"> </w:t>
            </w:r>
            <w:r>
              <w:rPr>
                <w:sz w:val="20"/>
              </w:rPr>
              <w:t>in</w:t>
            </w:r>
            <w:r>
              <w:rPr>
                <w:spacing w:val="-4"/>
                <w:sz w:val="20"/>
              </w:rPr>
              <w:t xml:space="preserve"> </w:t>
            </w:r>
            <w:r>
              <w:rPr>
                <w:sz w:val="20"/>
              </w:rPr>
              <w:t>a</w:t>
            </w:r>
            <w:r>
              <w:rPr>
                <w:spacing w:val="-5"/>
                <w:sz w:val="20"/>
              </w:rPr>
              <w:t xml:space="preserve"> </w:t>
            </w:r>
            <w:r>
              <w:rPr>
                <w:sz w:val="20"/>
              </w:rPr>
              <w:t>tube</w:t>
            </w:r>
            <w:r>
              <w:rPr>
                <w:spacing w:val="-3"/>
                <w:sz w:val="20"/>
              </w:rPr>
              <w:t xml:space="preserve"> </w:t>
            </w:r>
            <w:r>
              <w:rPr>
                <w:spacing w:val="-10"/>
                <w:sz w:val="20"/>
              </w:rPr>
              <w:t>2</w:t>
            </w:r>
          </w:p>
        </w:tc>
        <w:tc>
          <w:tcPr>
            <w:tcW w:w="4007" w:type="dxa"/>
          </w:tcPr>
          <w:p w14:paraId="2F9D096E" w14:textId="77777777" w:rsidR="00AB696A" w:rsidRDefault="004366D9">
            <w:pPr>
              <w:pStyle w:val="TableParagraph"/>
              <w:spacing w:before="33"/>
              <w:ind w:left="14"/>
              <w:rPr>
                <w:sz w:val="20"/>
              </w:rPr>
            </w:pPr>
            <w:r>
              <w:rPr>
                <w:sz w:val="20"/>
              </w:rPr>
              <w:t>Pre-Lab</w:t>
            </w:r>
            <w:r>
              <w:rPr>
                <w:spacing w:val="-4"/>
                <w:sz w:val="20"/>
              </w:rPr>
              <w:t xml:space="preserve"> </w:t>
            </w:r>
            <w:r>
              <w:rPr>
                <w:sz w:val="20"/>
              </w:rPr>
              <w:t>Quiz</w:t>
            </w:r>
            <w:r>
              <w:rPr>
                <w:spacing w:val="-6"/>
                <w:sz w:val="20"/>
              </w:rPr>
              <w:t xml:space="preserve"> </w:t>
            </w:r>
            <w:r>
              <w:rPr>
                <w:spacing w:val="-10"/>
                <w:sz w:val="20"/>
              </w:rPr>
              <w:t>5</w:t>
            </w:r>
          </w:p>
        </w:tc>
      </w:tr>
      <w:tr w:rsidR="00AB696A" w14:paraId="2F9D0973" w14:textId="77777777">
        <w:trPr>
          <w:trHeight w:val="355"/>
        </w:trPr>
        <w:tc>
          <w:tcPr>
            <w:tcW w:w="1681" w:type="dxa"/>
          </w:tcPr>
          <w:p w14:paraId="2F9D0970" w14:textId="77777777" w:rsidR="00AB696A" w:rsidRDefault="004366D9">
            <w:pPr>
              <w:pStyle w:val="TableParagraph"/>
              <w:spacing w:before="55"/>
              <w:ind w:left="29" w:right="14"/>
              <w:rPr>
                <w:rFonts w:ascii="Calibri"/>
              </w:rPr>
            </w:pPr>
            <w:r>
              <w:rPr>
                <w:rFonts w:ascii="Calibri"/>
                <w:spacing w:val="-2"/>
              </w:rPr>
              <w:t>17-</w:t>
            </w:r>
            <w:r>
              <w:rPr>
                <w:rFonts w:ascii="Calibri"/>
                <w:spacing w:val="-5"/>
              </w:rPr>
              <w:t>Oct</w:t>
            </w:r>
          </w:p>
        </w:tc>
        <w:tc>
          <w:tcPr>
            <w:tcW w:w="3802" w:type="dxa"/>
          </w:tcPr>
          <w:p w14:paraId="2F9D0971" w14:textId="77777777" w:rsidR="00AB696A" w:rsidRDefault="004366D9">
            <w:pPr>
              <w:pStyle w:val="TableParagraph"/>
              <w:ind w:right="2"/>
              <w:rPr>
                <w:sz w:val="20"/>
              </w:rPr>
            </w:pPr>
            <w:r>
              <w:rPr>
                <w:sz w:val="20"/>
              </w:rPr>
              <w:t>Plants</w:t>
            </w:r>
            <w:r>
              <w:rPr>
                <w:spacing w:val="-4"/>
                <w:sz w:val="20"/>
              </w:rPr>
              <w:t xml:space="preserve"> </w:t>
            </w:r>
            <w:r>
              <w:rPr>
                <w:sz w:val="20"/>
              </w:rPr>
              <w:t>on</w:t>
            </w:r>
            <w:r>
              <w:rPr>
                <w:spacing w:val="-4"/>
                <w:sz w:val="20"/>
              </w:rPr>
              <w:t xml:space="preserve"> </w:t>
            </w:r>
            <w:r>
              <w:rPr>
                <w:sz w:val="20"/>
              </w:rPr>
              <w:t>Mars</w:t>
            </w:r>
            <w:r>
              <w:rPr>
                <w:spacing w:val="-3"/>
                <w:sz w:val="20"/>
              </w:rPr>
              <w:t xml:space="preserve"> </w:t>
            </w:r>
            <w:r>
              <w:rPr>
                <w:spacing w:val="-10"/>
                <w:sz w:val="20"/>
              </w:rPr>
              <w:t>2</w:t>
            </w:r>
          </w:p>
        </w:tc>
        <w:tc>
          <w:tcPr>
            <w:tcW w:w="4007" w:type="dxa"/>
          </w:tcPr>
          <w:p w14:paraId="2F9D0972" w14:textId="77777777" w:rsidR="00AB696A" w:rsidRDefault="004366D9">
            <w:pPr>
              <w:pStyle w:val="TableParagraph"/>
              <w:ind w:left="14"/>
              <w:rPr>
                <w:sz w:val="20"/>
              </w:rPr>
            </w:pPr>
            <w:r>
              <w:rPr>
                <w:sz w:val="20"/>
              </w:rPr>
              <w:t>Pre-Lab</w:t>
            </w:r>
            <w:r>
              <w:rPr>
                <w:spacing w:val="-4"/>
                <w:sz w:val="20"/>
              </w:rPr>
              <w:t xml:space="preserve"> </w:t>
            </w:r>
            <w:r>
              <w:rPr>
                <w:sz w:val="20"/>
              </w:rPr>
              <w:t>Quiz</w:t>
            </w:r>
            <w:r>
              <w:rPr>
                <w:spacing w:val="-6"/>
                <w:sz w:val="20"/>
              </w:rPr>
              <w:t xml:space="preserve"> </w:t>
            </w:r>
            <w:r>
              <w:rPr>
                <w:spacing w:val="-10"/>
                <w:sz w:val="20"/>
              </w:rPr>
              <w:t>7</w:t>
            </w:r>
          </w:p>
        </w:tc>
      </w:tr>
      <w:tr w:rsidR="00AB696A" w14:paraId="2F9D0977" w14:textId="77777777">
        <w:trPr>
          <w:trHeight w:val="330"/>
        </w:trPr>
        <w:tc>
          <w:tcPr>
            <w:tcW w:w="1681" w:type="dxa"/>
          </w:tcPr>
          <w:p w14:paraId="2F9D0974" w14:textId="77777777" w:rsidR="00AB696A" w:rsidRDefault="004366D9">
            <w:pPr>
              <w:pStyle w:val="TableParagraph"/>
              <w:spacing w:before="30"/>
              <w:ind w:left="29" w:right="14"/>
              <w:rPr>
                <w:rFonts w:ascii="Calibri"/>
              </w:rPr>
            </w:pPr>
            <w:r>
              <w:rPr>
                <w:rFonts w:ascii="Calibri"/>
                <w:spacing w:val="-2"/>
              </w:rPr>
              <w:t>24-</w:t>
            </w:r>
            <w:r>
              <w:rPr>
                <w:rFonts w:ascii="Calibri"/>
                <w:spacing w:val="-5"/>
              </w:rPr>
              <w:t>Oct</w:t>
            </w:r>
          </w:p>
        </w:tc>
        <w:tc>
          <w:tcPr>
            <w:tcW w:w="3802" w:type="dxa"/>
          </w:tcPr>
          <w:p w14:paraId="2F9D0975" w14:textId="77777777" w:rsidR="00AB696A" w:rsidRDefault="004366D9">
            <w:pPr>
              <w:pStyle w:val="TableParagraph"/>
              <w:spacing w:before="72"/>
              <w:rPr>
                <w:sz w:val="20"/>
              </w:rPr>
            </w:pPr>
            <w:r>
              <w:rPr>
                <w:sz w:val="20"/>
              </w:rPr>
              <w:t>Hearts</w:t>
            </w:r>
            <w:r>
              <w:rPr>
                <w:spacing w:val="-5"/>
                <w:sz w:val="20"/>
              </w:rPr>
              <w:t xml:space="preserve"> </w:t>
            </w:r>
            <w:r>
              <w:rPr>
                <w:sz w:val="20"/>
              </w:rPr>
              <w:t>big and</w:t>
            </w:r>
            <w:r>
              <w:rPr>
                <w:spacing w:val="-6"/>
                <w:sz w:val="20"/>
              </w:rPr>
              <w:t xml:space="preserve"> </w:t>
            </w:r>
            <w:r>
              <w:rPr>
                <w:sz w:val="20"/>
              </w:rPr>
              <w:t>small</w:t>
            </w:r>
            <w:r>
              <w:rPr>
                <w:spacing w:val="-3"/>
                <w:sz w:val="20"/>
              </w:rPr>
              <w:t xml:space="preserve"> </w:t>
            </w:r>
            <w:r>
              <w:rPr>
                <w:spacing w:val="-10"/>
                <w:sz w:val="20"/>
              </w:rPr>
              <w:t>1</w:t>
            </w:r>
          </w:p>
        </w:tc>
        <w:tc>
          <w:tcPr>
            <w:tcW w:w="4007" w:type="dxa"/>
          </w:tcPr>
          <w:p w14:paraId="2F9D0976" w14:textId="77777777" w:rsidR="00AB696A" w:rsidRDefault="004366D9">
            <w:pPr>
              <w:pStyle w:val="TableParagraph"/>
              <w:spacing w:before="72"/>
              <w:ind w:left="14"/>
              <w:rPr>
                <w:sz w:val="20"/>
              </w:rPr>
            </w:pPr>
            <w:r>
              <w:rPr>
                <w:sz w:val="20"/>
              </w:rPr>
              <w:t>Pre-Lab</w:t>
            </w:r>
            <w:r>
              <w:rPr>
                <w:spacing w:val="-4"/>
                <w:sz w:val="20"/>
              </w:rPr>
              <w:t xml:space="preserve"> </w:t>
            </w:r>
            <w:r>
              <w:rPr>
                <w:sz w:val="20"/>
              </w:rPr>
              <w:t>Quiz</w:t>
            </w:r>
            <w:r>
              <w:rPr>
                <w:spacing w:val="-6"/>
                <w:sz w:val="20"/>
              </w:rPr>
              <w:t xml:space="preserve"> </w:t>
            </w:r>
            <w:r>
              <w:rPr>
                <w:spacing w:val="-10"/>
                <w:sz w:val="20"/>
              </w:rPr>
              <w:t>8</w:t>
            </w:r>
          </w:p>
        </w:tc>
      </w:tr>
      <w:tr w:rsidR="00AB696A" w14:paraId="2F9D097B" w14:textId="77777777">
        <w:trPr>
          <w:trHeight w:val="325"/>
        </w:trPr>
        <w:tc>
          <w:tcPr>
            <w:tcW w:w="1681" w:type="dxa"/>
          </w:tcPr>
          <w:p w14:paraId="2F9D0978" w14:textId="77777777" w:rsidR="00AB696A" w:rsidRDefault="004366D9">
            <w:pPr>
              <w:pStyle w:val="TableParagraph"/>
              <w:spacing w:before="25"/>
              <w:ind w:left="29" w:right="14"/>
              <w:rPr>
                <w:rFonts w:ascii="Calibri"/>
              </w:rPr>
            </w:pPr>
            <w:r>
              <w:rPr>
                <w:rFonts w:ascii="Calibri"/>
                <w:spacing w:val="-2"/>
              </w:rPr>
              <w:t>31-</w:t>
            </w:r>
            <w:r>
              <w:rPr>
                <w:rFonts w:ascii="Calibri"/>
                <w:spacing w:val="-5"/>
              </w:rPr>
              <w:t>Oct</w:t>
            </w:r>
          </w:p>
        </w:tc>
        <w:tc>
          <w:tcPr>
            <w:tcW w:w="3802" w:type="dxa"/>
          </w:tcPr>
          <w:p w14:paraId="2F9D0979" w14:textId="77777777" w:rsidR="00AB696A" w:rsidRDefault="004366D9">
            <w:pPr>
              <w:pStyle w:val="TableParagraph"/>
              <w:spacing w:before="67"/>
              <w:rPr>
                <w:sz w:val="20"/>
              </w:rPr>
            </w:pPr>
            <w:r>
              <w:rPr>
                <w:sz w:val="20"/>
              </w:rPr>
              <w:t>Hearts</w:t>
            </w:r>
            <w:r>
              <w:rPr>
                <w:spacing w:val="-5"/>
                <w:sz w:val="20"/>
              </w:rPr>
              <w:t xml:space="preserve"> </w:t>
            </w:r>
            <w:r>
              <w:rPr>
                <w:sz w:val="20"/>
              </w:rPr>
              <w:t>big</w:t>
            </w:r>
            <w:r>
              <w:rPr>
                <w:spacing w:val="-1"/>
                <w:sz w:val="20"/>
              </w:rPr>
              <w:t xml:space="preserve"> </w:t>
            </w:r>
            <w:r>
              <w:rPr>
                <w:sz w:val="20"/>
              </w:rPr>
              <w:t>and</w:t>
            </w:r>
            <w:r>
              <w:rPr>
                <w:spacing w:val="-6"/>
                <w:sz w:val="20"/>
              </w:rPr>
              <w:t xml:space="preserve"> </w:t>
            </w:r>
            <w:r>
              <w:rPr>
                <w:sz w:val="20"/>
              </w:rPr>
              <w:t>small</w:t>
            </w:r>
            <w:r>
              <w:rPr>
                <w:spacing w:val="-2"/>
                <w:sz w:val="20"/>
              </w:rPr>
              <w:t xml:space="preserve"> </w:t>
            </w:r>
            <w:r>
              <w:rPr>
                <w:spacing w:val="-10"/>
                <w:sz w:val="20"/>
              </w:rPr>
              <w:t>2</w:t>
            </w:r>
          </w:p>
        </w:tc>
        <w:tc>
          <w:tcPr>
            <w:tcW w:w="4007" w:type="dxa"/>
          </w:tcPr>
          <w:p w14:paraId="2F9D097A" w14:textId="77777777" w:rsidR="00AB696A" w:rsidRDefault="004366D9">
            <w:pPr>
              <w:pStyle w:val="TableParagraph"/>
              <w:spacing w:before="67"/>
              <w:ind w:left="14"/>
              <w:rPr>
                <w:sz w:val="20"/>
              </w:rPr>
            </w:pPr>
            <w:r>
              <w:rPr>
                <w:sz w:val="20"/>
              </w:rPr>
              <w:t>Pre-Lab</w:t>
            </w:r>
            <w:r>
              <w:rPr>
                <w:spacing w:val="-4"/>
                <w:sz w:val="20"/>
              </w:rPr>
              <w:t xml:space="preserve"> </w:t>
            </w:r>
            <w:r>
              <w:rPr>
                <w:sz w:val="20"/>
              </w:rPr>
              <w:t>Quiz</w:t>
            </w:r>
            <w:r>
              <w:rPr>
                <w:spacing w:val="-6"/>
                <w:sz w:val="20"/>
              </w:rPr>
              <w:t xml:space="preserve"> </w:t>
            </w:r>
            <w:r>
              <w:rPr>
                <w:spacing w:val="-10"/>
                <w:sz w:val="20"/>
              </w:rPr>
              <w:t>9</w:t>
            </w:r>
          </w:p>
        </w:tc>
      </w:tr>
      <w:tr w:rsidR="00AB696A" w14:paraId="2F9D097F" w14:textId="77777777">
        <w:trPr>
          <w:trHeight w:val="330"/>
        </w:trPr>
        <w:tc>
          <w:tcPr>
            <w:tcW w:w="1681" w:type="dxa"/>
          </w:tcPr>
          <w:p w14:paraId="2F9D097C" w14:textId="77777777" w:rsidR="00AB696A" w:rsidRDefault="004366D9">
            <w:pPr>
              <w:pStyle w:val="TableParagraph"/>
              <w:spacing w:before="30"/>
              <w:ind w:left="29" w:right="9"/>
              <w:rPr>
                <w:rFonts w:ascii="Calibri"/>
              </w:rPr>
            </w:pPr>
            <w:r>
              <w:rPr>
                <w:rFonts w:ascii="Calibri"/>
              </w:rPr>
              <w:t>7-</w:t>
            </w:r>
            <w:r>
              <w:rPr>
                <w:rFonts w:ascii="Calibri"/>
                <w:spacing w:val="-5"/>
              </w:rPr>
              <w:t>Nov</w:t>
            </w:r>
          </w:p>
        </w:tc>
        <w:tc>
          <w:tcPr>
            <w:tcW w:w="3802" w:type="dxa"/>
          </w:tcPr>
          <w:p w14:paraId="2F9D097D" w14:textId="77777777" w:rsidR="00AB696A" w:rsidRDefault="004366D9">
            <w:pPr>
              <w:pStyle w:val="TableParagraph"/>
              <w:spacing w:before="73"/>
              <w:rPr>
                <w:sz w:val="20"/>
              </w:rPr>
            </w:pPr>
            <w:r>
              <w:rPr>
                <w:sz w:val="20"/>
              </w:rPr>
              <w:t>Hearts</w:t>
            </w:r>
            <w:r>
              <w:rPr>
                <w:spacing w:val="-5"/>
                <w:sz w:val="20"/>
              </w:rPr>
              <w:t xml:space="preserve"> </w:t>
            </w:r>
            <w:r>
              <w:rPr>
                <w:sz w:val="20"/>
              </w:rPr>
              <w:t>big</w:t>
            </w:r>
            <w:r>
              <w:rPr>
                <w:spacing w:val="-1"/>
                <w:sz w:val="20"/>
              </w:rPr>
              <w:t xml:space="preserve"> </w:t>
            </w:r>
            <w:r>
              <w:rPr>
                <w:sz w:val="20"/>
              </w:rPr>
              <w:t>and</w:t>
            </w:r>
            <w:r>
              <w:rPr>
                <w:spacing w:val="-6"/>
                <w:sz w:val="20"/>
              </w:rPr>
              <w:t xml:space="preserve"> </w:t>
            </w:r>
            <w:r>
              <w:rPr>
                <w:sz w:val="20"/>
              </w:rPr>
              <w:t>small</w:t>
            </w:r>
            <w:r>
              <w:rPr>
                <w:spacing w:val="-2"/>
                <w:sz w:val="20"/>
              </w:rPr>
              <w:t xml:space="preserve"> </w:t>
            </w:r>
            <w:r>
              <w:rPr>
                <w:spacing w:val="-10"/>
                <w:sz w:val="20"/>
              </w:rPr>
              <w:t>3</w:t>
            </w:r>
          </w:p>
        </w:tc>
        <w:tc>
          <w:tcPr>
            <w:tcW w:w="4007" w:type="dxa"/>
          </w:tcPr>
          <w:p w14:paraId="2F9D097E" w14:textId="77777777" w:rsidR="00AB696A" w:rsidRDefault="004366D9">
            <w:pPr>
              <w:pStyle w:val="TableParagraph"/>
              <w:spacing w:before="73"/>
              <w:ind w:left="14" w:right="11"/>
              <w:rPr>
                <w:sz w:val="20"/>
              </w:rPr>
            </w:pPr>
            <w:r>
              <w:rPr>
                <w:sz w:val="20"/>
              </w:rPr>
              <w:t>Pre-Lab</w:t>
            </w:r>
            <w:r>
              <w:rPr>
                <w:spacing w:val="-4"/>
                <w:sz w:val="20"/>
              </w:rPr>
              <w:t xml:space="preserve"> </w:t>
            </w:r>
            <w:r>
              <w:rPr>
                <w:sz w:val="20"/>
              </w:rPr>
              <w:t>Quiz</w:t>
            </w:r>
            <w:r>
              <w:rPr>
                <w:spacing w:val="-7"/>
                <w:sz w:val="20"/>
              </w:rPr>
              <w:t xml:space="preserve"> </w:t>
            </w:r>
            <w:r>
              <w:rPr>
                <w:spacing w:val="-5"/>
                <w:sz w:val="20"/>
              </w:rPr>
              <w:t>10</w:t>
            </w:r>
          </w:p>
        </w:tc>
      </w:tr>
      <w:tr w:rsidR="00AB696A" w14:paraId="2F9D0983" w14:textId="77777777">
        <w:trPr>
          <w:trHeight w:val="330"/>
        </w:trPr>
        <w:tc>
          <w:tcPr>
            <w:tcW w:w="1681" w:type="dxa"/>
          </w:tcPr>
          <w:p w14:paraId="2F9D0980" w14:textId="77777777" w:rsidR="00AB696A" w:rsidRDefault="004366D9">
            <w:pPr>
              <w:pStyle w:val="TableParagraph"/>
              <w:spacing w:before="30"/>
              <w:ind w:left="29" w:right="9"/>
              <w:rPr>
                <w:rFonts w:ascii="Calibri"/>
              </w:rPr>
            </w:pPr>
            <w:r>
              <w:rPr>
                <w:rFonts w:ascii="Calibri"/>
                <w:spacing w:val="-2"/>
              </w:rPr>
              <w:t>14-</w:t>
            </w:r>
            <w:r>
              <w:rPr>
                <w:rFonts w:ascii="Calibri"/>
                <w:spacing w:val="-5"/>
              </w:rPr>
              <w:t>Nov</w:t>
            </w:r>
          </w:p>
        </w:tc>
        <w:tc>
          <w:tcPr>
            <w:tcW w:w="3802" w:type="dxa"/>
          </w:tcPr>
          <w:p w14:paraId="2F9D0981" w14:textId="77777777" w:rsidR="00AB696A" w:rsidRDefault="004366D9">
            <w:pPr>
              <w:pStyle w:val="TableParagraph"/>
              <w:spacing w:before="72"/>
              <w:ind w:right="2"/>
              <w:rPr>
                <w:sz w:val="20"/>
              </w:rPr>
            </w:pPr>
            <w:r>
              <w:rPr>
                <w:sz w:val="20"/>
              </w:rPr>
              <w:t>Evolution</w:t>
            </w:r>
            <w:r>
              <w:rPr>
                <w:spacing w:val="-4"/>
                <w:sz w:val="20"/>
              </w:rPr>
              <w:t xml:space="preserve"> </w:t>
            </w:r>
            <w:r>
              <w:rPr>
                <w:sz w:val="20"/>
              </w:rPr>
              <w:t>in</w:t>
            </w:r>
            <w:r>
              <w:rPr>
                <w:spacing w:val="-4"/>
                <w:sz w:val="20"/>
              </w:rPr>
              <w:t xml:space="preserve"> </w:t>
            </w:r>
            <w:r>
              <w:rPr>
                <w:sz w:val="20"/>
              </w:rPr>
              <w:t>a</w:t>
            </w:r>
            <w:r>
              <w:rPr>
                <w:spacing w:val="-3"/>
                <w:sz w:val="20"/>
              </w:rPr>
              <w:t xml:space="preserve"> </w:t>
            </w:r>
            <w:r>
              <w:rPr>
                <w:sz w:val="20"/>
              </w:rPr>
              <w:t>tube</w:t>
            </w:r>
            <w:r>
              <w:rPr>
                <w:spacing w:val="-4"/>
                <w:sz w:val="20"/>
              </w:rPr>
              <w:t xml:space="preserve"> </w:t>
            </w:r>
            <w:r>
              <w:rPr>
                <w:sz w:val="20"/>
              </w:rPr>
              <w:t>3</w:t>
            </w:r>
            <w:r>
              <w:rPr>
                <w:spacing w:val="1"/>
                <w:sz w:val="20"/>
              </w:rPr>
              <w:t xml:space="preserve"> </w:t>
            </w:r>
            <w:r>
              <w:rPr>
                <w:sz w:val="20"/>
              </w:rPr>
              <w:t>/</w:t>
            </w:r>
            <w:r>
              <w:rPr>
                <w:spacing w:val="-4"/>
                <w:sz w:val="20"/>
              </w:rPr>
              <w:t xml:space="preserve"> </w:t>
            </w:r>
            <w:r>
              <w:rPr>
                <w:sz w:val="20"/>
              </w:rPr>
              <w:t>Plants</w:t>
            </w:r>
            <w:r>
              <w:rPr>
                <w:spacing w:val="-2"/>
                <w:sz w:val="20"/>
              </w:rPr>
              <w:t xml:space="preserve"> </w:t>
            </w:r>
            <w:r>
              <w:rPr>
                <w:sz w:val="20"/>
              </w:rPr>
              <w:t>on</w:t>
            </w:r>
            <w:r>
              <w:rPr>
                <w:spacing w:val="-4"/>
                <w:sz w:val="20"/>
              </w:rPr>
              <w:t xml:space="preserve"> </w:t>
            </w:r>
            <w:r>
              <w:rPr>
                <w:sz w:val="20"/>
              </w:rPr>
              <w:t>Mars</w:t>
            </w:r>
            <w:r>
              <w:rPr>
                <w:spacing w:val="-3"/>
                <w:sz w:val="20"/>
              </w:rPr>
              <w:t xml:space="preserve"> </w:t>
            </w:r>
            <w:r>
              <w:rPr>
                <w:spacing w:val="-10"/>
                <w:sz w:val="20"/>
              </w:rPr>
              <w:t>3</w:t>
            </w:r>
          </w:p>
        </w:tc>
        <w:tc>
          <w:tcPr>
            <w:tcW w:w="4007" w:type="dxa"/>
          </w:tcPr>
          <w:p w14:paraId="2F9D0982" w14:textId="77777777" w:rsidR="00AB696A" w:rsidRDefault="004366D9">
            <w:pPr>
              <w:pStyle w:val="TableParagraph"/>
              <w:spacing w:before="72"/>
              <w:ind w:left="14"/>
              <w:rPr>
                <w:sz w:val="20"/>
              </w:rPr>
            </w:pPr>
            <w:r>
              <w:rPr>
                <w:sz w:val="20"/>
              </w:rPr>
              <w:t>Pre-Lab</w:t>
            </w:r>
            <w:r>
              <w:rPr>
                <w:spacing w:val="-4"/>
                <w:sz w:val="20"/>
              </w:rPr>
              <w:t xml:space="preserve"> </w:t>
            </w:r>
            <w:r>
              <w:rPr>
                <w:sz w:val="20"/>
              </w:rPr>
              <w:t>Quiz</w:t>
            </w:r>
            <w:r>
              <w:rPr>
                <w:spacing w:val="-7"/>
                <w:sz w:val="20"/>
              </w:rPr>
              <w:t xml:space="preserve"> </w:t>
            </w:r>
            <w:r>
              <w:rPr>
                <w:spacing w:val="-5"/>
                <w:sz w:val="20"/>
              </w:rPr>
              <w:t>11</w:t>
            </w:r>
          </w:p>
        </w:tc>
      </w:tr>
      <w:tr w:rsidR="00AB696A" w14:paraId="2F9D0987" w14:textId="77777777">
        <w:trPr>
          <w:trHeight w:val="290"/>
        </w:trPr>
        <w:tc>
          <w:tcPr>
            <w:tcW w:w="1681" w:type="dxa"/>
          </w:tcPr>
          <w:p w14:paraId="2F9D0984" w14:textId="77777777" w:rsidR="00AB696A" w:rsidRDefault="004366D9">
            <w:pPr>
              <w:pStyle w:val="TableParagraph"/>
              <w:spacing w:before="32"/>
              <w:ind w:left="29" w:right="10"/>
              <w:rPr>
                <w:sz w:val="20"/>
              </w:rPr>
            </w:pPr>
            <w:r>
              <w:rPr>
                <w:spacing w:val="-4"/>
                <w:sz w:val="20"/>
              </w:rPr>
              <w:t>23-</w:t>
            </w:r>
            <w:r>
              <w:rPr>
                <w:spacing w:val="-5"/>
                <w:sz w:val="20"/>
              </w:rPr>
              <w:t>Nov</w:t>
            </w:r>
          </w:p>
        </w:tc>
        <w:tc>
          <w:tcPr>
            <w:tcW w:w="3802" w:type="dxa"/>
          </w:tcPr>
          <w:p w14:paraId="2F9D0985" w14:textId="77777777" w:rsidR="00AB696A" w:rsidRDefault="004366D9">
            <w:pPr>
              <w:pStyle w:val="TableParagraph"/>
              <w:spacing w:before="32"/>
              <w:ind w:right="7"/>
              <w:rPr>
                <w:b/>
                <w:sz w:val="20"/>
              </w:rPr>
            </w:pPr>
            <w:r w:rsidRPr="00511CFE">
              <w:rPr>
                <w:b/>
                <w:color w:val="005871"/>
                <w:sz w:val="20"/>
              </w:rPr>
              <w:t>Thanksgiving</w:t>
            </w:r>
            <w:r w:rsidRPr="00511CFE">
              <w:rPr>
                <w:b/>
                <w:color w:val="005871"/>
                <w:spacing w:val="-6"/>
                <w:sz w:val="20"/>
              </w:rPr>
              <w:t xml:space="preserve"> </w:t>
            </w:r>
            <w:proofErr w:type="gramStart"/>
            <w:r w:rsidRPr="00511CFE">
              <w:rPr>
                <w:b/>
                <w:color w:val="005871"/>
                <w:sz w:val="20"/>
              </w:rPr>
              <w:t>break</w:t>
            </w:r>
            <w:proofErr w:type="gramEnd"/>
            <w:r w:rsidRPr="00511CFE">
              <w:rPr>
                <w:b/>
                <w:color w:val="005871"/>
                <w:spacing w:val="-5"/>
                <w:sz w:val="20"/>
              </w:rPr>
              <w:t xml:space="preserve"> </w:t>
            </w:r>
            <w:r w:rsidRPr="00511CFE">
              <w:rPr>
                <w:b/>
                <w:color w:val="005871"/>
                <w:sz w:val="20"/>
              </w:rPr>
              <w:t>no</w:t>
            </w:r>
            <w:r w:rsidRPr="00511CFE">
              <w:rPr>
                <w:b/>
                <w:color w:val="005871"/>
                <w:spacing w:val="-5"/>
                <w:sz w:val="20"/>
              </w:rPr>
              <w:t xml:space="preserve"> lab</w:t>
            </w:r>
          </w:p>
        </w:tc>
        <w:tc>
          <w:tcPr>
            <w:tcW w:w="4007" w:type="dxa"/>
            <w:tcBorders>
              <w:right w:val="nil"/>
            </w:tcBorders>
          </w:tcPr>
          <w:p w14:paraId="2F9D0986" w14:textId="77777777" w:rsidR="00AB696A" w:rsidRDefault="00AB696A">
            <w:pPr>
              <w:pStyle w:val="TableParagraph"/>
              <w:spacing w:before="0"/>
              <w:ind w:left="0"/>
              <w:jc w:val="left"/>
              <w:rPr>
                <w:rFonts w:ascii="Times New Roman"/>
                <w:sz w:val="20"/>
              </w:rPr>
            </w:pPr>
          </w:p>
        </w:tc>
      </w:tr>
      <w:tr w:rsidR="00AB696A" w14:paraId="2F9D098B" w14:textId="77777777">
        <w:trPr>
          <w:trHeight w:val="310"/>
        </w:trPr>
        <w:tc>
          <w:tcPr>
            <w:tcW w:w="1681" w:type="dxa"/>
          </w:tcPr>
          <w:p w14:paraId="2F9D0988" w14:textId="77777777" w:rsidR="00AB696A" w:rsidRDefault="004366D9">
            <w:pPr>
              <w:pStyle w:val="TableParagraph"/>
              <w:spacing w:before="28"/>
              <w:ind w:left="29" w:right="6"/>
            </w:pPr>
            <w:r>
              <w:rPr>
                <w:spacing w:val="-2"/>
              </w:rPr>
              <w:t>30-</w:t>
            </w:r>
            <w:r>
              <w:rPr>
                <w:spacing w:val="-5"/>
              </w:rPr>
              <w:t>Nov</w:t>
            </w:r>
          </w:p>
        </w:tc>
        <w:tc>
          <w:tcPr>
            <w:tcW w:w="3802" w:type="dxa"/>
          </w:tcPr>
          <w:p w14:paraId="2F9D0989" w14:textId="77777777" w:rsidR="00AB696A" w:rsidRDefault="004366D9">
            <w:pPr>
              <w:pStyle w:val="TableParagraph"/>
              <w:spacing w:before="52"/>
              <w:ind w:right="2"/>
              <w:rPr>
                <w:sz w:val="20"/>
              </w:rPr>
            </w:pPr>
            <w:r>
              <w:rPr>
                <w:sz w:val="20"/>
              </w:rPr>
              <w:t>Choose</w:t>
            </w:r>
            <w:r>
              <w:rPr>
                <w:spacing w:val="-6"/>
                <w:sz w:val="20"/>
              </w:rPr>
              <w:t xml:space="preserve"> </w:t>
            </w:r>
            <w:r>
              <w:rPr>
                <w:sz w:val="20"/>
              </w:rPr>
              <w:t>and</w:t>
            </w:r>
            <w:r>
              <w:rPr>
                <w:spacing w:val="-5"/>
                <w:sz w:val="20"/>
              </w:rPr>
              <w:t xml:space="preserve"> </w:t>
            </w:r>
            <w:r>
              <w:rPr>
                <w:sz w:val="20"/>
              </w:rPr>
              <w:t>prepare</w:t>
            </w:r>
            <w:r>
              <w:rPr>
                <w:spacing w:val="-4"/>
                <w:sz w:val="20"/>
              </w:rPr>
              <w:t xml:space="preserve"> </w:t>
            </w:r>
            <w:r>
              <w:rPr>
                <w:spacing w:val="-2"/>
                <w:sz w:val="20"/>
              </w:rPr>
              <w:t>presentations</w:t>
            </w:r>
          </w:p>
        </w:tc>
        <w:tc>
          <w:tcPr>
            <w:tcW w:w="4007" w:type="dxa"/>
          </w:tcPr>
          <w:p w14:paraId="2F9D098A" w14:textId="77777777" w:rsidR="00AB696A" w:rsidRDefault="004366D9">
            <w:pPr>
              <w:pStyle w:val="TableParagraph"/>
              <w:spacing w:before="52"/>
              <w:ind w:left="14"/>
              <w:rPr>
                <w:sz w:val="20"/>
              </w:rPr>
            </w:pPr>
            <w:r>
              <w:rPr>
                <w:sz w:val="20"/>
              </w:rPr>
              <w:t>Pre-Lab</w:t>
            </w:r>
            <w:r>
              <w:rPr>
                <w:spacing w:val="-4"/>
                <w:sz w:val="20"/>
              </w:rPr>
              <w:t xml:space="preserve"> </w:t>
            </w:r>
            <w:r>
              <w:rPr>
                <w:sz w:val="20"/>
              </w:rPr>
              <w:t>Quiz</w:t>
            </w:r>
            <w:r>
              <w:rPr>
                <w:spacing w:val="-7"/>
                <w:sz w:val="20"/>
              </w:rPr>
              <w:t xml:space="preserve"> </w:t>
            </w:r>
            <w:r>
              <w:rPr>
                <w:spacing w:val="-5"/>
                <w:sz w:val="20"/>
              </w:rPr>
              <w:t>12</w:t>
            </w:r>
          </w:p>
        </w:tc>
      </w:tr>
      <w:tr w:rsidR="00AB696A" w14:paraId="2F9D098F" w14:textId="77777777">
        <w:trPr>
          <w:trHeight w:val="355"/>
        </w:trPr>
        <w:tc>
          <w:tcPr>
            <w:tcW w:w="1681" w:type="dxa"/>
          </w:tcPr>
          <w:p w14:paraId="2F9D098C" w14:textId="77777777" w:rsidR="00AB696A" w:rsidRDefault="004366D9">
            <w:pPr>
              <w:pStyle w:val="TableParagraph"/>
              <w:spacing w:before="73"/>
              <w:ind w:left="29"/>
            </w:pPr>
            <w:r>
              <w:t>7-</w:t>
            </w:r>
            <w:r>
              <w:rPr>
                <w:spacing w:val="-5"/>
              </w:rPr>
              <w:t>Dec</w:t>
            </w:r>
          </w:p>
        </w:tc>
        <w:tc>
          <w:tcPr>
            <w:tcW w:w="3802" w:type="dxa"/>
          </w:tcPr>
          <w:p w14:paraId="2F9D098D" w14:textId="77777777" w:rsidR="00AB696A" w:rsidRDefault="004366D9">
            <w:pPr>
              <w:pStyle w:val="TableParagraph"/>
              <w:ind w:right="3"/>
              <w:rPr>
                <w:sz w:val="20"/>
              </w:rPr>
            </w:pPr>
            <w:r>
              <w:rPr>
                <w:sz w:val="20"/>
              </w:rPr>
              <w:t>Final</w:t>
            </w:r>
            <w:r>
              <w:rPr>
                <w:spacing w:val="-7"/>
                <w:sz w:val="20"/>
              </w:rPr>
              <w:t xml:space="preserve"> </w:t>
            </w:r>
            <w:r>
              <w:rPr>
                <w:spacing w:val="-2"/>
                <w:sz w:val="20"/>
              </w:rPr>
              <w:t>Presentations</w:t>
            </w:r>
          </w:p>
        </w:tc>
        <w:tc>
          <w:tcPr>
            <w:tcW w:w="4007" w:type="dxa"/>
          </w:tcPr>
          <w:p w14:paraId="2F9D098E" w14:textId="77777777" w:rsidR="00AB696A" w:rsidRDefault="00AB696A">
            <w:pPr>
              <w:pStyle w:val="TableParagraph"/>
              <w:spacing w:before="0"/>
              <w:ind w:left="0"/>
              <w:jc w:val="left"/>
              <w:rPr>
                <w:rFonts w:ascii="Times New Roman"/>
                <w:sz w:val="20"/>
              </w:rPr>
            </w:pPr>
          </w:p>
        </w:tc>
      </w:tr>
    </w:tbl>
    <w:p w14:paraId="2F9D0990" w14:textId="77777777" w:rsidR="00AB696A" w:rsidRDefault="00AB696A">
      <w:pPr>
        <w:pStyle w:val="BodyText"/>
        <w:spacing w:before="127"/>
      </w:pPr>
    </w:p>
    <w:p w14:paraId="2F9D0992" w14:textId="05464F91" w:rsidR="00AB696A" w:rsidRDefault="004366D9" w:rsidP="00925397">
      <w:pPr>
        <w:pStyle w:val="BodyText"/>
        <w:spacing w:after="240" w:line="271" w:lineRule="auto"/>
        <w:ind w:left="360" w:right="477"/>
      </w:pPr>
      <w:r>
        <w:t>The</w:t>
      </w:r>
      <w:r>
        <w:rPr>
          <w:spacing w:val="-1"/>
        </w:rPr>
        <w:t xml:space="preserve"> </w:t>
      </w:r>
      <w:r>
        <w:t>final</w:t>
      </w:r>
      <w:r>
        <w:rPr>
          <w:spacing w:val="-8"/>
        </w:rPr>
        <w:t xml:space="preserve"> </w:t>
      </w:r>
      <w:r>
        <w:t>presentation</w:t>
      </w:r>
      <w:r>
        <w:rPr>
          <w:spacing w:val="-1"/>
        </w:rPr>
        <w:t xml:space="preserve"> </w:t>
      </w:r>
      <w:r>
        <w:t>will</w:t>
      </w:r>
      <w:r>
        <w:rPr>
          <w:spacing w:val="-3"/>
        </w:rPr>
        <w:t xml:space="preserve"> </w:t>
      </w:r>
      <w:r>
        <w:t>be</w:t>
      </w:r>
      <w:r>
        <w:rPr>
          <w:spacing w:val="-6"/>
        </w:rPr>
        <w:t xml:space="preserve"> </w:t>
      </w:r>
      <w:r>
        <w:t>done</w:t>
      </w:r>
      <w:r>
        <w:rPr>
          <w:spacing w:val="-1"/>
        </w:rPr>
        <w:t xml:space="preserve"> </w:t>
      </w:r>
      <w:r>
        <w:t>in</w:t>
      </w:r>
      <w:r>
        <w:rPr>
          <w:spacing w:val="-1"/>
        </w:rPr>
        <w:t xml:space="preserve"> </w:t>
      </w:r>
      <w:r>
        <w:t>groups</w:t>
      </w:r>
      <w:r>
        <w:rPr>
          <w:spacing w:val="-4"/>
        </w:rPr>
        <w:t xml:space="preserve"> </w:t>
      </w:r>
      <w:r>
        <w:t>based</w:t>
      </w:r>
      <w:r>
        <w:rPr>
          <w:spacing w:val="-6"/>
        </w:rPr>
        <w:t xml:space="preserve"> </w:t>
      </w:r>
      <w:r>
        <w:t>on</w:t>
      </w:r>
      <w:r>
        <w:rPr>
          <w:spacing w:val="-1"/>
        </w:rPr>
        <w:t xml:space="preserve"> </w:t>
      </w:r>
      <w:r>
        <w:t>the</w:t>
      </w:r>
      <w:r>
        <w:rPr>
          <w:spacing w:val="-1"/>
        </w:rPr>
        <w:t xml:space="preserve"> </w:t>
      </w:r>
      <w:r>
        <w:t>four</w:t>
      </w:r>
      <w:r>
        <w:rPr>
          <w:spacing w:val="-2"/>
        </w:rPr>
        <w:t xml:space="preserve"> </w:t>
      </w:r>
      <w:r>
        <w:t>major</w:t>
      </w:r>
      <w:r>
        <w:rPr>
          <w:spacing w:val="-2"/>
        </w:rPr>
        <w:t xml:space="preserve"> </w:t>
      </w:r>
      <w:r>
        <w:t>labs</w:t>
      </w:r>
      <w:r>
        <w:rPr>
          <w:spacing w:val="-9"/>
        </w:rPr>
        <w:t xml:space="preserve"> </w:t>
      </w:r>
      <w:r>
        <w:t>(everything</w:t>
      </w:r>
      <w:r>
        <w:rPr>
          <w:spacing w:val="-6"/>
        </w:rPr>
        <w:t xml:space="preserve"> </w:t>
      </w:r>
      <w:r>
        <w:t>but</w:t>
      </w:r>
      <w:r>
        <w:rPr>
          <w:spacing w:val="-5"/>
        </w:rPr>
        <w:t xml:space="preserve"> </w:t>
      </w:r>
      <w:r>
        <w:t>the first week).</w:t>
      </w:r>
      <w:r>
        <w:rPr>
          <w:spacing w:val="40"/>
        </w:rPr>
        <w:t xml:space="preserve"> </w:t>
      </w:r>
      <w:r>
        <w:t>The labs are:</w:t>
      </w:r>
    </w:p>
    <w:p w14:paraId="2F9D0993" w14:textId="77777777" w:rsidR="00AB696A" w:rsidRDefault="004366D9">
      <w:pPr>
        <w:spacing w:line="319" w:lineRule="auto"/>
        <w:ind w:left="781" w:right="7159"/>
        <w:rPr>
          <w:sz w:val="20"/>
        </w:rPr>
      </w:pPr>
      <w:r>
        <w:rPr>
          <w:sz w:val="20"/>
        </w:rPr>
        <w:t>Evolution</w:t>
      </w:r>
      <w:r>
        <w:rPr>
          <w:spacing w:val="-14"/>
          <w:sz w:val="20"/>
        </w:rPr>
        <w:t xml:space="preserve"> </w:t>
      </w:r>
      <w:r>
        <w:rPr>
          <w:sz w:val="20"/>
        </w:rPr>
        <w:t>in</w:t>
      </w:r>
      <w:r>
        <w:rPr>
          <w:spacing w:val="-14"/>
          <w:sz w:val="20"/>
        </w:rPr>
        <w:t xml:space="preserve"> </w:t>
      </w:r>
      <w:proofErr w:type="gramStart"/>
      <w:r>
        <w:rPr>
          <w:sz w:val="20"/>
        </w:rPr>
        <w:t>a</w:t>
      </w:r>
      <w:r>
        <w:rPr>
          <w:spacing w:val="-14"/>
          <w:sz w:val="20"/>
        </w:rPr>
        <w:t xml:space="preserve"> </w:t>
      </w:r>
      <w:r>
        <w:rPr>
          <w:sz w:val="20"/>
        </w:rPr>
        <w:t>tube</w:t>
      </w:r>
      <w:proofErr w:type="gramEnd"/>
      <w:r>
        <w:rPr>
          <w:sz w:val="20"/>
        </w:rPr>
        <w:t xml:space="preserve"> Plants on Mars</w:t>
      </w:r>
    </w:p>
    <w:p w14:paraId="2F9D0994" w14:textId="77777777" w:rsidR="00AB696A" w:rsidRDefault="004366D9">
      <w:pPr>
        <w:spacing w:before="4" w:line="319" w:lineRule="auto"/>
        <w:ind w:left="781" w:right="6394"/>
        <w:rPr>
          <w:sz w:val="20"/>
        </w:rPr>
      </w:pPr>
      <w:r>
        <w:rPr>
          <w:sz w:val="20"/>
        </w:rPr>
        <w:t>Trees,</w:t>
      </w:r>
      <w:r>
        <w:rPr>
          <w:spacing w:val="-8"/>
          <w:sz w:val="20"/>
        </w:rPr>
        <w:t xml:space="preserve"> </w:t>
      </w:r>
      <w:r>
        <w:rPr>
          <w:sz w:val="20"/>
        </w:rPr>
        <w:t>the</w:t>
      </w:r>
      <w:r>
        <w:rPr>
          <w:spacing w:val="-12"/>
          <w:sz w:val="20"/>
        </w:rPr>
        <w:t xml:space="preserve"> </w:t>
      </w:r>
      <w:r>
        <w:rPr>
          <w:sz w:val="20"/>
        </w:rPr>
        <w:t>Planet,</w:t>
      </w:r>
      <w:r>
        <w:rPr>
          <w:spacing w:val="-12"/>
          <w:sz w:val="20"/>
        </w:rPr>
        <w:t xml:space="preserve"> </w:t>
      </w:r>
      <w:r>
        <w:rPr>
          <w:sz w:val="20"/>
        </w:rPr>
        <w:t>and</w:t>
      </w:r>
      <w:r>
        <w:rPr>
          <w:spacing w:val="-12"/>
          <w:sz w:val="20"/>
        </w:rPr>
        <w:t xml:space="preserve"> </w:t>
      </w:r>
      <w:r>
        <w:rPr>
          <w:sz w:val="20"/>
        </w:rPr>
        <w:t>You Hearts Big and Small</w:t>
      </w:r>
    </w:p>
    <w:sectPr w:rsidR="00AB696A">
      <w:pgSz w:w="12240" w:h="15840"/>
      <w:pgMar w:top="1300" w:right="1080" w:bottom="1460" w:left="1080" w:header="0" w:footer="12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7EC8E" w14:textId="77777777" w:rsidR="004366D9" w:rsidRDefault="004366D9">
      <w:r>
        <w:separator/>
      </w:r>
    </w:p>
  </w:endnote>
  <w:endnote w:type="continuationSeparator" w:id="0">
    <w:p w14:paraId="3BFADD04" w14:textId="77777777" w:rsidR="004366D9" w:rsidRDefault="00436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0999" w14:textId="77777777" w:rsidR="00AB696A" w:rsidRDefault="004366D9">
    <w:pPr>
      <w:pStyle w:val="BodyText"/>
      <w:spacing w:line="14" w:lineRule="auto"/>
      <w:rPr>
        <w:sz w:val="20"/>
      </w:rPr>
    </w:pPr>
    <w:r>
      <w:rPr>
        <w:noProof/>
        <w:sz w:val="20"/>
      </w:rPr>
      <mc:AlternateContent>
        <mc:Choice Requires="wps">
          <w:drawing>
            <wp:anchor distT="0" distB="0" distL="0" distR="0" simplePos="0" relativeHeight="487420416" behindDoc="1" locked="0" layoutInCell="1" allowOverlap="1" wp14:anchorId="2F9D099A" wp14:editId="2F9D099B">
              <wp:simplePos x="0" y="0"/>
              <wp:positionH relativeFrom="page">
                <wp:posOffset>6835520</wp:posOffset>
              </wp:positionH>
              <wp:positionV relativeFrom="page">
                <wp:posOffset>9115640</wp:posOffset>
              </wp:positionV>
              <wp:extent cx="167005" cy="1816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1610"/>
                      </a:xfrm>
                      <a:prstGeom prst="rect">
                        <a:avLst/>
                      </a:prstGeom>
                    </wps:spPr>
                    <wps:txbx>
                      <w:txbxContent>
                        <w:p w14:paraId="2F9D099C" w14:textId="77777777" w:rsidR="00AB696A" w:rsidRDefault="004366D9">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2F9D099A" id="_x0000_t202" coordsize="21600,21600" o:spt="202" path="m,l,21600r21600,l21600,xe">
              <v:stroke joinstyle="miter"/>
              <v:path gradientshapeok="t" o:connecttype="rect"/>
            </v:shapetype>
            <v:shape id="Textbox 1" o:spid="_x0000_s1026" type="#_x0000_t202" style="position:absolute;margin-left:538.25pt;margin-top:717.75pt;width:13.15pt;height:14.3pt;z-index:-1589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" filled="f" stroked="f">
              <v:textbox inset="0,0,0,0">
                <w:txbxContent>
                  <w:p w14:paraId="2F9D099C" w14:textId="77777777" w:rsidR="00AB696A" w:rsidRDefault="004366D9">
                    <w:pPr>
                      <w:pStyle w:val="BodyText"/>
                      <w:spacing w:before="13"/>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5787D" w14:textId="77777777" w:rsidR="004366D9" w:rsidRDefault="004366D9">
      <w:r>
        <w:separator/>
      </w:r>
    </w:p>
  </w:footnote>
  <w:footnote w:type="continuationSeparator" w:id="0">
    <w:p w14:paraId="4AE21607" w14:textId="77777777" w:rsidR="004366D9" w:rsidRDefault="004366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44A"/>
    <w:multiLevelType w:val="hybridMultilevel"/>
    <w:tmpl w:val="21F04858"/>
    <w:lvl w:ilvl="0" w:tplc="CEDA1750">
      <w:numFmt w:val="bullet"/>
      <w:lvlText w:val=""/>
      <w:lvlJc w:val="left"/>
      <w:pPr>
        <w:ind w:left="781" w:hanging="361"/>
      </w:pPr>
      <w:rPr>
        <w:rFonts w:ascii="Symbol" w:eastAsia="Symbol" w:hAnsi="Symbol" w:cs="Symbol" w:hint="default"/>
        <w:spacing w:val="0"/>
        <w:w w:val="100"/>
        <w:lang w:val="en-US" w:eastAsia="en-US" w:bidi="ar-SA"/>
      </w:rPr>
    </w:lvl>
    <w:lvl w:ilvl="1" w:tplc="97BC706C">
      <w:numFmt w:val="bullet"/>
      <w:lvlText w:val="•"/>
      <w:lvlJc w:val="left"/>
      <w:pPr>
        <w:ind w:left="1710" w:hanging="361"/>
      </w:pPr>
      <w:rPr>
        <w:rFonts w:hint="default"/>
        <w:lang w:val="en-US" w:eastAsia="en-US" w:bidi="ar-SA"/>
      </w:rPr>
    </w:lvl>
    <w:lvl w:ilvl="2" w:tplc="3B5EF73A">
      <w:numFmt w:val="bullet"/>
      <w:lvlText w:val="•"/>
      <w:lvlJc w:val="left"/>
      <w:pPr>
        <w:ind w:left="2640" w:hanging="361"/>
      </w:pPr>
      <w:rPr>
        <w:rFonts w:hint="default"/>
        <w:lang w:val="en-US" w:eastAsia="en-US" w:bidi="ar-SA"/>
      </w:rPr>
    </w:lvl>
    <w:lvl w:ilvl="3" w:tplc="01903AAA">
      <w:numFmt w:val="bullet"/>
      <w:lvlText w:val="•"/>
      <w:lvlJc w:val="left"/>
      <w:pPr>
        <w:ind w:left="3570" w:hanging="361"/>
      </w:pPr>
      <w:rPr>
        <w:rFonts w:hint="default"/>
        <w:lang w:val="en-US" w:eastAsia="en-US" w:bidi="ar-SA"/>
      </w:rPr>
    </w:lvl>
    <w:lvl w:ilvl="4" w:tplc="F3DE3F36">
      <w:numFmt w:val="bullet"/>
      <w:lvlText w:val="•"/>
      <w:lvlJc w:val="left"/>
      <w:pPr>
        <w:ind w:left="4500" w:hanging="361"/>
      </w:pPr>
      <w:rPr>
        <w:rFonts w:hint="default"/>
        <w:lang w:val="en-US" w:eastAsia="en-US" w:bidi="ar-SA"/>
      </w:rPr>
    </w:lvl>
    <w:lvl w:ilvl="5" w:tplc="4CACFB66">
      <w:numFmt w:val="bullet"/>
      <w:lvlText w:val="•"/>
      <w:lvlJc w:val="left"/>
      <w:pPr>
        <w:ind w:left="5430" w:hanging="361"/>
      </w:pPr>
      <w:rPr>
        <w:rFonts w:hint="default"/>
        <w:lang w:val="en-US" w:eastAsia="en-US" w:bidi="ar-SA"/>
      </w:rPr>
    </w:lvl>
    <w:lvl w:ilvl="6" w:tplc="236EB2C6">
      <w:numFmt w:val="bullet"/>
      <w:lvlText w:val="•"/>
      <w:lvlJc w:val="left"/>
      <w:pPr>
        <w:ind w:left="6360" w:hanging="361"/>
      </w:pPr>
      <w:rPr>
        <w:rFonts w:hint="default"/>
        <w:lang w:val="en-US" w:eastAsia="en-US" w:bidi="ar-SA"/>
      </w:rPr>
    </w:lvl>
    <w:lvl w:ilvl="7" w:tplc="021E7D9E">
      <w:numFmt w:val="bullet"/>
      <w:lvlText w:val="•"/>
      <w:lvlJc w:val="left"/>
      <w:pPr>
        <w:ind w:left="7290" w:hanging="361"/>
      </w:pPr>
      <w:rPr>
        <w:rFonts w:hint="default"/>
        <w:lang w:val="en-US" w:eastAsia="en-US" w:bidi="ar-SA"/>
      </w:rPr>
    </w:lvl>
    <w:lvl w:ilvl="8" w:tplc="BEC8A45C">
      <w:numFmt w:val="bullet"/>
      <w:lvlText w:val="•"/>
      <w:lvlJc w:val="left"/>
      <w:pPr>
        <w:ind w:left="8220" w:hanging="361"/>
      </w:pPr>
      <w:rPr>
        <w:rFonts w:hint="default"/>
        <w:lang w:val="en-US" w:eastAsia="en-US" w:bidi="ar-SA"/>
      </w:rPr>
    </w:lvl>
  </w:abstractNum>
  <w:abstractNum w:abstractNumId="1" w15:restartNumberingAfterBreak="0">
    <w:nsid w:val="366D2E6E"/>
    <w:multiLevelType w:val="hybridMultilevel"/>
    <w:tmpl w:val="E054AFAC"/>
    <w:lvl w:ilvl="0" w:tplc="D7242DA6">
      <w:numFmt w:val="bullet"/>
      <w:lvlText w:val="*"/>
      <w:lvlJc w:val="left"/>
      <w:pPr>
        <w:ind w:left="360" w:hanging="145"/>
      </w:pPr>
      <w:rPr>
        <w:rFonts w:ascii="Arial" w:eastAsia="Arial" w:hAnsi="Arial" w:cs="Arial" w:hint="default"/>
        <w:b w:val="0"/>
        <w:bCs w:val="0"/>
        <w:i w:val="0"/>
        <w:iCs w:val="0"/>
        <w:spacing w:val="0"/>
        <w:w w:val="99"/>
        <w:sz w:val="22"/>
        <w:szCs w:val="22"/>
        <w:lang w:val="en-US" w:eastAsia="en-US" w:bidi="ar-SA"/>
      </w:rPr>
    </w:lvl>
    <w:lvl w:ilvl="1" w:tplc="986288D0">
      <w:numFmt w:val="bullet"/>
      <w:lvlText w:val="•"/>
      <w:lvlJc w:val="left"/>
      <w:pPr>
        <w:ind w:left="1332" w:hanging="145"/>
      </w:pPr>
      <w:rPr>
        <w:rFonts w:hint="default"/>
        <w:lang w:val="en-US" w:eastAsia="en-US" w:bidi="ar-SA"/>
      </w:rPr>
    </w:lvl>
    <w:lvl w:ilvl="2" w:tplc="0B7ABF82">
      <w:numFmt w:val="bullet"/>
      <w:lvlText w:val="•"/>
      <w:lvlJc w:val="left"/>
      <w:pPr>
        <w:ind w:left="2304" w:hanging="145"/>
      </w:pPr>
      <w:rPr>
        <w:rFonts w:hint="default"/>
        <w:lang w:val="en-US" w:eastAsia="en-US" w:bidi="ar-SA"/>
      </w:rPr>
    </w:lvl>
    <w:lvl w:ilvl="3" w:tplc="8E6C7200">
      <w:numFmt w:val="bullet"/>
      <w:lvlText w:val="•"/>
      <w:lvlJc w:val="left"/>
      <w:pPr>
        <w:ind w:left="3276" w:hanging="145"/>
      </w:pPr>
      <w:rPr>
        <w:rFonts w:hint="default"/>
        <w:lang w:val="en-US" w:eastAsia="en-US" w:bidi="ar-SA"/>
      </w:rPr>
    </w:lvl>
    <w:lvl w:ilvl="4" w:tplc="F39C3B16">
      <w:numFmt w:val="bullet"/>
      <w:lvlText w:val="•"/>
      <w:lvlJc w:val="left"/>
      <w:pPr>
        <w:ind w:left="4248" w:hanging="145"/>
      </w:pPr>
      <w:rPr>
        <w:rFonts w:hint="default"/>
        <w:lang w:val="en-US" w:eastAsia="en-US" w:bidi="ar-SA"/>
      </w:rPr>
    </w:lvl>
    <w:lvl w:ilvl="5" w:tplc="4576337C">
      <w:numFmt w:val="bullet"/>
      <w:lvlText w:val="•"/>
      <w:lvlJc w:val="left"/>
      <w:pPr>
        <w:ind w:left="5220" w:hanging="145"/>
      </w:pPr>
      <w:rPr>
        <w:rFonts w:hint="default"/>
        <w:lang w:val="en-US" w:eastAsia="en-US" w:bidi="ar-SA"/>
      </w:rPr>
    </w:lvl>
    <w:lvl w:ilvl="6" w:tplc="88466AC8">
      <w:numFmt w:val="bullet"/>
      <w:lvlText w:val="•"/>
      <w:lvlJc w:val="left"/>
      <w:pPr>
        <w:ind w:left="6192" w:hanging="145"/>
      </w:pPr>
      <w:rPr>
        <w:rFonts w:hint="default"/>
        <w:lang w:val="en-US" w:eastAsia="en-US" w:bidi="ar-SA"/>
      </w:rPr>
    </w:lvl>
    <w:lvl w:ilvl="7" w:tplc="1AF80062">
      <w:numFmt w:val="bullet"/>
      <w:lvlText w:val="•"/>
      <w:lvlJc w:val="left"/>
      <w:pPr>
        <w:ind w:left="7164" w:hanging="145"/>
      </w:pPr>
      <w:rPr>
        <w:rFonts w:hint="default"/>
        <w:lang w:val="en-US" w:eastAsia="en-US" w:bidi="ar-SA"/>
      </w:rPr>
    </w:lvl>
    <w:lvl w:ilvl="8" w:tplc="18E8FF38">
      <w:numFmt w:val="bullet"/>
      <w:lvlText w:val="•"/>
      <w:lvlJc w:val="left"/>
      <w:pPr>
        <w:ind w:left="8136" w:hanging="145"/>
      </w:pPr>
      <w:rPr>
        <w:rFonts w:hint="default"/>
        <w:lang w:val="en-US" w:eastAsia="en-US" w:bidi="ar-SA"/>
      </w:rPr>
    </w:lvl>
  </w:abstractNum>
  <w:num w:numId="1" w16cid:durableId="8727757">
    <w:abstractNumId w:val="1"/>
  </w:num>
  <w:num w:numId="2" w16cid:durableId="163887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B696A"/>
    <w:rsid w:val="00080982"/>
    <w:rsid w:val="004366D9"/>
    <w:rsid w:val="00511CFE"/>
    <w:rsid w:val="005C6881"/>
    <w:rsid w:val="007D6602"/>
    <w:rsid w:val="00925397"/>
    <w:rsid w:val="00AB69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D08F8"/>
  <w15:docId w15:val="{9BD07C2A-B8A7-4367-A0C8-E82DF370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60" w:right="282"/>
    </w:pPr>
  </w:style>
  <w:style w:type="paragraph" w:customStyle="1" w:styleId="TableParagraph">
    <w:name w:val="Table Paragraph"/>
    <w:basedOn w:val="Normal"/>
    <w:uiPriority w:val="1"/>
    <w:qFormat/>
    <w:pPr>
      <w:spacing w:before="97"/>
      <w:ind w:left="1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h52@geneseo.edu" TargetMode="External"/><Relationship Id="rId13" Type="http://schemas.openxmlformats.org/officeDocument/2006/relationships/hyperlink" Target="https://www.geneseo.edu/accessibility-office/renew-academic-accommodation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cb4@geneseo.edu"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eneseo.edu/dean_office/dishones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inhardt@geneseo.edu" TargetMode="External"/><Relationship Id="rId5" Type="http://schemas.openxmlformats.org/officeDocument/2006/relationships/footnotes" Target="footnotes.xml"/><Relationship Id="rId15" Type="http://schemas.openxmlformats.org/officeDocument/2006/relationships/hyperlink" Target="https://www.geneseo.edu/health/emergency-info" TargetMode="External"/><Relationship Id="rId10" Type="http://schemas.openxmlformats.org/officeDocument/2006/relationships/hyperlink" Target="mailto:nmorris@geneseo.edu" TargetMode="External"/><Relationship Id="rId4" Type="http://schemas.openxmlformats.org/officeDocument/2006/relationships/webSettings" Target="webSettings.xml"/><Relationship Id="rId9" Type="http://schemas.openxmlformats.org/officeDocument/2006/relationships/hyperlink" Target="mailto:(evm1@geneseo.edu" TargetMode="External"/><Relationship Id="rId14" Type="http://schemas.openxmlformats.org/officeDocument/2006/relationships/hyperlink" Target="https://www.geneseo.edu/accessibility-office/requesting-academic-accommo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4</Pages>
  <Words>1324</Words>
  <Characters>7548</Characters>
  <Application>Microsoft Office Word</Application>
  <DocSecurity>0</DocSecurity>
  <Lines>62</Lines>
  <Paragraphs>17</Paragraphs>
  <ScaleCrop>false</ScaleCrop>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Josephine Reinhardt</dc:creator>
  <cp:lastModifiedBy>Anjali Shiyamsaran</cp:lastModifiedBy>
  <cp:revision>5</cp:revision>
  <dcterms:created xsi:type="dcterms:W3CDTF">2026-08-17T13:31:00Z</dcterms:created>
  <dcterms:modified xsi:type="dcterms:W3CDTF">2026-08-17T17:58:00Z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vt:lpwstr>
  </property>
  <property fmtid="{D5CDD505-2E9C-101B-9397-08002B2CF9AE}" pid="4" name="LastSaved">
    <vt:filetime>2026-08-17T00:00:00Z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2026-08-17T17:58:16Z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81751791-979c-4a04-8705-268a01337a3f</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