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BB9D" w14:textId="77777777" w:rsidR="00453FF4" w:rsidRDefault="00EB4CBD">
      <w:pPr>
        <w:pStyle w:val="Heading1"/>
        <w:spacing w:before="65" w:line="259" w:lineRule="auto"/>
        <w:ind w:left="1797" w:right="1789"/>
        <w:jc w:val="center"/>
        <w:rPr>
          <w:u w:val="none"/>
        </w:rPr>
      </w:pPr>
      <w:r>
        <w:rPr>
          <w:u w:val="none"/>
        </w:rPr>
        <w:t>BIOL</w:t>
      </w:r>
      <w:r>
        <w:rPr>
          <w:spacing w:val="-10"/>
          <w:u w:val="none"/>
        </w:rPr>
        <w:t xml:space="preserve"> </w:t>
      </w:r>
      <w:r>
        <w:rPr>
          <w:u w:val="none"/>
        </w:rPr>
        <w:t>223:</w:t>
      </w:r>
      <w:r>
        <w:rPr>
          <w:spacing w:val="-7"/>
          <w:u w:val="none"/>
        </w:rPr>
        <w:t xml:space="preserve"> </w:t>
      </w:r>
      <w:r>
        <w:rPr>
          <w:u w:val="none"/>
        </w:rPr>
        <w:t>Genetics</w:t>
      </w:r>
      <w:r>
        <w:rPr>
          <w:spacing w:val="-7"/>
          <w:u w:val="none"/>
        </w:rPr>
        <w:t xml:space="preserve"> </w:t>
      </w:r>
      <w:r>
        <w:rPr>
          <w:u w:val="none"/>
        </w:rPr>
        <w:t>Laboratory</w:t>
      </w:r>
      <w:r>
        <w:rPr>
          <w:spacing w:val="-7"/>
          <w:u w:val="none"/>
        </w:rPr>
        <w:t xml:space="preserve"> </w:t>
      </w:r>
      <w:r>
        <w:rPr>
          <w:u w:val="none"/>
        </w:rPr>
        <w:t>Syllabus,</w:t>
      </w:r>
      <w:r>
        <w:rPr>
          <w:spacing w:val="-7"/>
          <w:u w:val="none"/>
        </w:rPr>
        <w:t xml:space="preserve"> </w:t>
      </w:r>
      <w:r>
        <w:rPr>
          <w:u w:val="none"/>
        </w:rPr>
        <w:t>Spring</w:t>
      </w:r>
      <w:r>
        <w:rPr>
          <w:spacing w:val="-7"/>
          <w:u w:val="none"/>
        </w:rPr>
        <w:t xml:space="preserve"> </w:t>
      </w:r>
      <w:r>
        <w:rPr>
          <w:u w:val="none"/>
        </w:rPr>
        <w:t>2025 Tuesdays at 9.30am (Section 01) &amp; 2pm (Section 02) Thursdays at 9:30am (Section 04)</w:t>
      </w:r>
    </w:p>
    <w:p w14:paraId="5FCCBB9E" w14:textId="77777777" w:rsidR="00453FF4" w:rsidRDefault="00453FF4">
      <w:pPr>
        <w:pStyle w:val="BodyText"/>
        <w:spacing w:before="21"/>
        <w:rPr>
          <w:b/>
        </w:rPr>
      </w:pPr>
    </w:p>
    <w:p w14:paraId="5FCCBB9F" w14:textId="77777777" w:rsidR="00453FF4" w:rsidRDefault="00EB4CBD">
      <w:pPr>
        <w:ind w:left="362"/>
        <w:rPr>
          <w:b/>
        </w:rPr>
      </w:pPr>
      <w:r>
        <w:rPr>
          <w:b/>
          <w:u w:val="thick"/>
        </w:rPr>
        <w:t>Course</w:t>
      </w:r>
      <w:r>
        <w:rPr>
          <w:b/>
          <w:spacing w:val="-6"/>
          <w:u w:val="thick"/>
        </w:rPr>
        <w:t xml:space="preserve"> </w:t>
      </w:r>
      <w:r>
        <w:rPr>
          <w:b/>
          <w:spacing w:val="-2"/>
          <w:u w:val="thick"/>
        </w:rPr>
        <w:t>description</w:t>
      </w:r>
    </w:p>
    <w:p w14:paraId="5FCCBBA0" w14:textId="77777777" w:rsidR="00453FF4" w:rsidRDefault="00453FF4">
      <w:pPr>
        <w:pStyle w:val="BodyText"/>
        <w:spacing w:before="41"/>
        <w:rPr>
          <w:b/>
        </w:rPr>
      </w:pPr>
    </w:p>
    <w:p w14:paraId="5FCCBBA1" w14:textId="77777777" w:rsidR="00453FF4" w:rsidRDefault="00EB4CBD">
      <w:pPr>
        <w:pStyle w:val="BodyText"/>
        <w:spacing w:before="1" w:line="244" w:lineRule="auto"/>
        <w:ind w:left="657" w:right="320" w:hanging="10"/>
      </w:pPr>
      <w:r>
        <w:t>Selected</w:t>
      </w:r>
      <w:r>
        <w:rPr>
          <w:spacing w:val="-3"/>
        </w:rPr>
        <w:t xml:space="preserve"> </w:t>
      </w:r>
      <w:r>
        <w:t>experiments</w:t>
      </w:r>
      <w:r>
        <w:rPr>
          <w:spacing w:val="-3"/>
        </w:rPr>
        <w:t xml:space="preserve"> </w:t>
      </w:r>
      <w:r>
        <w:t>designed</w:t>
      </w:r>
      <w:r>
        <w:rPr>
          <w:spacing w:val="-3"/>
        </w:rPr>
        <w:t xml:space="preserve"> </w:t>
      </w:r>
      <w:r>
        <w:t>to</w:t>
      </w:r>
      <w:r>
        <w:rPr>
          <w:spacing w:val="-3"/>
        </w:rPr>
        <w:t xml:space="preserve"> </w:t>
      </w:r>
      <w:r>
        <w:t>demonstrate</w:t>
      </w:r>
      <w:r>
        <w:rPr>
          <w:spacing w:val="-3"/>
        </w:rPr>
        <w:t xml:space="preserve"> </w:t>
      </w:r>
      <w:r>
        <w:t>the</w:t>
      </w:r>
      <w:r>
        <w:rPr>
          <w:spacing w:val="-3"/>
        </w:rPr>
        <w:t xml:space="preserve"> </w:t>
      </w:r>
      <w:r>
        <w:t>principles</w:t>
      </w:r>
      <w:r>
        <w:rPr>
          <w:spacing w:val="-3"/>
        </w:rPr>
        <w:t xml:space="preserve"> </w:t>
      </w:r>
      <w:r>
        <w:t>of</w:t>
      </w:r>
      <w:r>
        <w:rPr>
          <w:spacing w:val="-3"/>
        </w:rPr>
        <w:t xml:space="preserve"> </w:t>
      </w:r>
      <w:r>
        <w:t>genetics</w:t>
      </w:r>
      <w:r>
        <w:rPr>
          <w:spacing w:val="-3"/>
        </w:rPr>
        <w:t xml:space="preserve"> </w:t>
      </w:r>
      <w:r>
        <w:t>and</w:t>
      </w:r>
      <w:r>
        <w:rPr>
          <w:spacing w:val="-3"/>
        </w:rPr>
        <w:t xml:space="preserve"> </w:t>
      </w:r>
      <w:r>
        <w:t>to</w:t>
      </w:r>
      <w:r>
        <w:rPr>
          <w:spacing w:val="-3"/>
        </w:rPr>
        <w:t xml:space="preserve"> </w:t>
      </w:r>
      <w:r>
        <w:t>introduce</w:t>
      </w:r>
      <w:r>
        <w:rPr>
          <w:spacing w:val="-3"/>
        </w:rPr>
        <w:t xml:space="preserve"> </w:t>
      </w:r>
      <w:r>
        <w:t>a range of genetics techniques and model systems. Pre/co-requisites: BIOL 222.</w:t>
      </w:r>
    </w:p>
    <w:p w14:paraId="5FCCBBA2" w14:textId="77777777" w:rsidR="00453FF4" w:rsidRDefault="00453FF4">
      <w:pPr>
        <w:pStyle w:val="BodyText"/>
        <w:spacing w:before="27"/>
      </w:pPr>
    </w:p>
    <w:p w14:paraId="5FCCBBA3" w14:textId="77777777" w:rsidR="00453FF4" w:rsidRDefault="00EB4CBD">
      <w:pPr>
        <w:pStyle w:val="Heading1"/>
        <w:ind w:left="362"/>
        <w:rPr>
          <w:u w:val="none"/>
        </w:rPr>
      </w:pPr>
      <w:r>
        <w:rPr>
          <w:spacing w:val="-2"/>
          <w:u w:val="thick"/>
        </w:rPr>
        <w:t>Instructor</w:t>
      </w:r>
    </w:p>
    <w:p w14:paraId="5FCCBBA4" w14:textId="77777777" w:rsidR="00453FF4" w:rsidRDefault="00453FF4">
      <w:pPr>
        <w:pStyle w:val="BodyText"/>
        <w:spacing w:before="37"/>
        <w:rPr>
          <w:b/>
        </w:rPr>
      </w:pPr>
    </w:p>
    <w:p w14:paraId="5FCCBBA5" w14:textId="77777777" w:rsidR="00453FF4" w:rsidRDefault="00EB4CBD">
      <w:pPr>
        <w:pStyle w:val="BodyText"/>
        <w:spacing w:line="254" w:lineRule="auto"/>
        <w:ind w:left="647" w:right="7460"/>
      </w:pPr>
      <w:r>
        <w:rPr>
          <w:u w:val="single"/>
        </w:rPr>
        <w:t>Mr. Nathan Morris</w:t>
      </w:r>
      <w:r>
        <w:t xml:space="preserve"> Office: ISC 139C Contact</w:t>
      </w:r>
      <w:r>
        <w:rPr>
          <w:spacing w:val="-16"/>
        </w:rPr>
        <w:t xml:space="preserve"> </w:t>
      </w:r>
      <w:r>
        <w:t>information:</w:t>
      </w:r>
    </w:p>
    <w:p w14:paraId="5FCCBBA6" w14:textId="77777777" w:rsidR="00453FF4" w:rsidRDefault="00EB4CBD">
      <w:pPr>
        <w:pStyle w:val="BodyText"/>
        <w:spacing w:line="249" w:lineRule="auto"/>
        <w:ind w:left="647" w:right="6527"/>
      </w:pPr>
      <w:r>
        <w:t>Email:</w:t>
      </w:r>
      <w:r>
        <w:rPr>
          <w:spacing w:val="-16"/>
        </w:rPr>
        <w:t xml:space="preserve"> </w:t>
      </w:r>
      <w:hyperlink r:id="rId6">
        <w:r>
          <w:rPr>
            <w:color w:val="0000FF"/>
            <w:u w:val="single" w:color="0000FF"/>
          </w:rPr>
          <w:t>nmorris@geneseo.edu</w:t>
        </w:r>
      </w:hyperlink>
      <w:r>
        <w:rPr>
          <w:color w:val="0000FF"/>
        </w:rPr>
        <w:t xml:space="preserve"> </w:t>
      </w:r>
      <w:r>
        <w:t>Office Phone: 585-245-6396</w:t>
      </w:r>
    </w:p>
    <w:p w14:paraId="5FCCBBA7" w14:textId="77777777" w:rsidR="00453FF4" w:rsidRDefault="00EB4CBD">
      <w:pPr>
        <w:pStyle w:val="BodyText"/>
        <w:spacing w:line="242" w:lineRule="auto"/>
        <w:ind w:left="662"/>
      </w:pPr>
      <w:r>
        <w:t>Office</w:t>
      </w:r>
      <w:r>
        <w:rPr>
          <w:spacing w:val="-6"/>
        </w:rPr>
        <w:t xml:space="preserve"> </w:t>
      </w:r>
      <w:r>
        <w:t>hours:</w:t>
      </w:r>
      <w:r>
        <w:rPr>
          <w:spacing w:val="-10"/>
        </w:rPr>
        <w:t xml:space="preserve"> </w:t>
      </w:r>
      <w:r>
        <w:t>Tuesday:</w:t>
      </w:r>
      <w:r>
        <w:rPr>
          <w:spacing w:val="-6"/>
        </w:rPr>
        <w:t xml:space="preserve"> </w:t>
      </w:r>
      <w:r>
        <w:t>12:30-1:30pm,</w:t>
      </w:r>
      <w:r>
        <w:rPr>
          <w:spacing w:val="-6"/>
        </w:rPr>
        <w:t xml:space="preserve"> </w:t>
      </w:r>
      <w:r>
        <w:t>Wednesday:</w:t>
      </w:r>
      <w:r>
        <w:rPr>
          <w:spacing w:val="-6"/>
        </w:rPr>
        <w:t xml:space="preserve"> </w:t>
      </w:r>
      <w:r>
        <w:t>2-3pm</w:t>
      </w:r>
      <w:r>
        <w:rPr>
          <w:spacing w:val="-6"/>
        </w:rPr>
        <w:t xml:space="preserve"> </w:t>
      </w:r>
      <w:r>
        <w:t>and</w:t>
      </w:r>
      <w:r>
        <w:rPr>
          <w:spacing w:val="-10"/>
        </w:rPr>
        <w:t xml:space="preserve"> </w:t>
      </w:r>
      <w:r>
        <w:t>Thursday:</w:t>
      </w:r>
      <w:r>
        <w:rPr>
          <w:spacing w:val="-6"/>
        </w:rPr>
        <w:t xml:space="preserve"> </w:t>
      </w:r>
      <w:r>
        <w:t>1-2pm</w:t>
      </w:r>
      <w:r>
        <w:rPr>
          <w:spacing w:val="-6"/>
        </w:rPr>
        <w:t xml:space="preserve"> </w:t>
      </w:r>
      <w:r>
        <w:t>or</w:t>
      </w:r>
      <w:r>
        <w:rPr>
          <w:spacing w:val="-6"/>
        </w:rPr>
        <w:t xml:space="preserve"> </w:t>
      </w:r>
      <w:r>
        <w:t xml:space="preserve">by </w:t>
      </w:r>
      <w:r>
        <w:rPr>
          <w:spacing w:val="-2"/>
        </w:rPr>
        <w:t>appointment.</w:t>
      </w:r>
    </w:p>
    <w:p w14:paraId="5FCCBBA8" w14:textId="77777777" w:rsidR="00453FF4" w:rsidRDefault="00453FF4">
      <w:pPr>
        <w:pStyle w:val="BodyText"/>
        <w:spacing w:before="7"/>
      </w:pPr>
    </w:p>
    <w:p w14:paraId="5FCCBBA9" w14:textId="77777777" w:rsidR="00453FF4" w:rsidRDefault="00EB4CBD">
      <w:pPr>
        <w:pStyle w:val="Heading1"/>
        <w:ind w:left="362"/>
        <w:rPr>
          <w:u w:val="none"/>
        </w:rPr>
      </w:pPr>
      <w:r>
        <w:rPr>
          <w:spacing w:val="-2"/>
          <w:u w:val="thick"/>
        </w:rPr>
        <w:t>Textbook</w:t>
      </w:r>
    </w:p>
    <w:p w14:paraId="5FCCBBAA" w14:textId="77777777" w:rsidR="00453FF4" w:rsidRDefault="00453FF4">
      <w:pPr>
        <w:pStyle w:val="BodyText"/>
        <w:spacing w:before="42"/>
        <w:rPr>
          <w:b/>
        </w:rPr>
      </w:pPr>
    </w:p>
    <w:p w14:paraId="5FCCBBAB" w14:textId="77777777" w:rsidR="00453FF4" w:rsidRDefault="00EB4CBD">
      <w:pPr>
        <w:pStyle w:val="BodyText"/>
        <w:spacing w:line="244" w:lineRule="auto"/>
        <w:ind w:left="657" w:hanging="10"/>
      </w:pPr>
      <w:r>
        <w:t>There</w:t>
      </w:r>
      <w:r>
        <w:rPr>
          <w:spacing w:val="-3"/>
        </w:rPr>
        <w:t xml:space="preserve"> </w:t>
      </w:r>
      <w:r>
        <w:t>is</w:t>
      </w:r>
      <w:r>
        <w:rPr>
          <w:spacing w:val="-3"/>
        </w:rPr>
        <w:t xml:space="preserve"> </w:t>
      </w:r>
      <w:r>
        <w:t>not</w:t>
      </w:r>
      <w:r>
        <w:rPr>
          <w:spacing w:val="-3"/>
        </w:rPr>
        <w:t xml:space="preserve"> </w:t>
      </w:r>
      <w:r>
        <w:t>a</w:t>
      </w:r>
      <w:r>
        <w:rPr>
          <w:spacing w:val="-3"/>
        </w:rPr>
        <w:t xml:space="preserve"> </w:t>
      </w:r>
      <w:r>
        <w:t>required</w:t>
      </w:r>
      <w:r>
        <w:rPr>
          <w:spacing w:val="-3"/>
        </w:rPr>
        <w:t xml:space="preserve"> </w:t>
      </w:r>
      <w:r>
        <w:t>textbook</w:t>
      </w:r>
      <w:r>
        <w:rPr>
          <w:spacing w:val="-3"/>
        </w:rPr>
        <w:t xml:space="preserve"> </w:t>
      </w:r>
      <w:r>
        <w:t>for</w:t>
      </w:r>
      <w:r>
        <w:rPr>
          <w:spacing w:val="-3"/>
        </w:rPr>
        <w:t xml:space="preserve"> </w:t>
      </w:r>
      <w:r>
        <w:t>the</w:t>
      </w:r>
      <w:r>
        <w:rPr>
          <w:spacing w:val="-3"/>
        </w:rPr>
        <w:t xml:space="preserve"> </w:t>
      </w:r>
      <w:r>
        <w:t>course.</w:t>
      </w:r>
      <w:r>
        <w:rPr>
          <w:spacing w:val="-15"/>
        </w:rPr>
        <w:t xml:space="preserve"> </w:t>
      </w:r>
      <w:r>
        <w:t>Appropriate</w:t>
      </w:r>
      <w:r>
        <w:rPr>
          <w:spacing w:val="-3"/>
        </w:rPr>
        <w:t xml:space="preserve"> </w:t>
      </w:r>
      <w:r>
        <w:t>resources</w:t>
      </w:r>
      <w:r>
        <w:rPr>
          <w:spacing w:val="-3"/>
        </w:rPr>
        <w:t xml:space="preserve"> </w:t>
      </w:r>
      <w:r>
        <w:t>will</w:t>
      </w:r>
      <w:r>
        <w:rPr>
          <w:spacing w:val="-3"/>
        </w:rPr>
        <w:t xml:space="preserve"> </w:t>
      </w:r>
      <w:r>
        <w:t>be</w:t>
      </w:r>
      <w:r>
        <w:rPr>
          <w:spacing w:val="-3"/>
        </w:rPr>
        <w:t xml:space="preserve"> </w:t>
      </w:r>
      <w:r>
        <w:t>posted</w:t>
      </w:r>
      <w:r>
        <w:rPr>
          <w:spacing w:val="-3"/>
        </w:rPr>
        <w:t xml:space="preserve"> </w:t>
      </w:r>
      <w:r>
        <w:t xml:space="preserve">on </w:t>
      </w:r>
      <w:r>
        <w:rPr>
          <w:spacing w:val="-2"/>
        </w:rPr>
        <w:t>Brightspace.</w:t>
      </w:r>
    </w:p>
    <w:p w14:paraId="5FCCBBAC" w14:textId="77777777" w:rsidR="00453FF4" w:rsidRDefault="00453FF4">
      <w:pPr>
        <w:pStyle w:val="BodyText"/>
        <w:spacing w:before="27"/>
      </w:pPr>
    </w:p>
    <w:p w14:paraId="5FCCBBAD" w14:textId="77777777" w:rsidR="00453FF4" w:rsidRDefault="00EB4CBD">
      <w:pPr>
        <w:pStyle w:val="Heading1"/>
        <w:ind w:left="362"/>
        <w:rPr>
          <w:u w:val="none"/>
        </w:rPr>
      </w:pPr>
      <w:r>
        <w:rPr>
          <w:u w:val="thick"/>
        </w:rPr>
        <w:t>Required</w:t>
      </w:r>
      <w:r>
        <w:rPr>
          <w:spacing w:val="-8"/>
          <w:u w:val="thick"/>
        </w:rPr>
        <w:t xml:space="preserve"> </w:t>
      </w:r>
      <w:r>
        <w:rPr>
          <w:spacing w:val="-2"/>
          <w:u w:val="thick"/>
        </w:rPr>
        <w:t>Supplies</w:t>
      </w:r>
    </w:p>
    <w:p w14:paraId="5FCCBBAE" w14:textId="77777777" w:rsidR="00453FF4" w:rsidRDefault="00453FF4">
      <w:pPr>
        <w:pStyle w:val="BodyText"/>
        <w:spacing w:before="37"/>
        <w:rPr>
          <w:b/>
        </w:rPr>
      </w:pPr>
    </w:p>
    <w:p w14:paraId="5FCCBBAF" w14:textId="77777777" w:rsidR="00453FF4" w:rsidRDefault="00EB4CBD">
      <w:pPr>
        <w:pStyle w:val="BodyText"/>
        <w:ind w:left="647"/>
      </w:pPr>
      <w:r>
        <w:t>*Notebook/binder</w:t>
      </w:r>
      <w:r>
        <w:rPr>
          <w:spacing w:val="-8"/>
        </w:rPr>
        <w:t xml:space="preserve"> </w:t>
      </w:r>
      <w:r>
        <w:t>for</w:t>
      </w:r>
      <w:r>
        <w:rPr>
          <w:spacing w:val="-7"/>
        </w:rPr>
        <w:t xml:space="preserve"> </w:t>
      </w:r>
      <w:r>
        <w:t>manuals</w:t>
      </w:r>
      <w:r>
        <w:rPr>
          <w:spacing w:val="-7"/>
        </w:rPr>
        <w:t xml:space="preserve"> </w:t>
      </w:r>
      <w:r>
        <w:t>and</w:t>
      </w:r>
      <w:r>
        <w:rPr>
          <w:spacing w:val="-7"/>
        </w:rPr>
        <w:t xml:space="preserve"> </w:t>
      </w:r>
      <w:r>
        <w:rPr>
          <w:spacing w:val="-2"/>
        </w:rPr>
        <w:t>notes</w:t>
      </w:r>
    </w:p>
    <w:p w14:paraId="5FCCBBB0" w14:textId="77777777" w:rsidR="00453FF4" w:rsidRDefault="00EB4CBD">
      <w:pPr>
        <w:pStyle w:val="BodyText"/>
        <w:spacing w:before="11"/>
        <w:ind w:left="647"/>
      </w:pPr>
      <w:r>
        <w:t>*A</w:t>
      </w:r>
      <w:r>
        <w:rPr>
          <w:spacing w:val="-18"/>
        </w:rPr>
        <w:t xml:space="preserve"> </w:t>
      </w:r>
      <w:r>
        <w:t>computer</w:t>
      </w:r>
      <w:r>
        <w:rPr>
          <w:spacing w:val="-6"/>
        </w:rPr>
        <w:t xml:space="preserve"> </w:t>
      </w:r>
      <w:r>
        <w:t>running</w:t>
      </w:r>
      <w:r>
        <w:rPr>
          <w:spacing w:val="-5"/>
        </w:rPr>
        <w:t xml:space="preserve"> </w:t>
      </w:r>
      <w:r>
        <w:t>Windows</w:t>
      </w:r>
      <w:r>
        <w:rPr>
          <w:spacing w:val="-5"/>
        </w:rPr>
        <w:t xml:space="preserve"> </w:t>
      </w:r>
      <w:r>
        <w:t>or</w:t>
      </w:r>
      <w:r>
        <w:rPr>
          <w:spacing w:val="-5"/>
        </w:rPr>
        <w:t xml:space="preserve"> </w:t>
      </w:r>
      <w:r>
        <w:t>MAC</w:t>
      </w:r>
      <w:r>
        <w:rPr>
          <w:spacing w:val="-4"/>
        </w:rPr>
        <w:t xml:space="preserve"> </w:t>
      </w:r>
      <w:r>
        <w:rPr>
          <w:spacing w:val="-5"/>
        </w:rPr>
        <w:t>OS</w:t>
      </w:r>
    </w:p>
    <w:p w14:paraId="5FCCBBB1" w14:textId="77777777" w:rsidR="00453FF4" w:rsidRDefault="00EB4CBD">
      <w:pPr>
        <w:pStyle w:val="BodyText"/>
        <w:spacing w:before="6"/>
        <w:ind w:left="647"/>
      </w:pPr>
      <w:r>
        <w:t>*A</w:t>
      </w:r>
      <w:r>
        <w:rPr>
          <w:spacing w:val="-16"/>
        </w:rPr>
        <w:t xml:space="preserve"> </w:t>
      </w:r>
      <w:r>
        <w:t>calculator</w:t>
      </w:r>
      <w:r>
        <w:rPr>
          <w:spacing w:val="-9"/>
        </w:rPr>
        <w:t xml:space="preserve"> </w:t>
      </w:r>
      <w:r>
        <w:t>with</w:t>
      </w:r>
      <w:r>
        <w:rPr>
          <w:spacing w:val="-7"/>
        </w:rPr>
        <w:t xml:space="preserve"> </w:t>
      </w:r>
      <w:r>
        <w:t>scientific</w:t>
      </w:r>
      <w:r>
        <w:rPr>
          <w:spacing w:val="-6"/>
        </w:rPr>
        <w:t xml:space="preserve"> </w:t>
      </w:r>
      <w:r>
        <w:rPr>
          <w:spacing w:val="-2"/>
        </w:rPr>
        <w:t>notation</w:t>
      </w:r>
    </w:p>
    <w:p w14:paraId="5FCCBBB2" w14:textId="77777777" w:rsidR="00453FF4" w:rsidRDefault="00EB4CBD">
      <w:pPr>
        <w:pStyle w:val="BodyText"/>
        <w:spacing w:before="11" w:line="244" w:lineRule="auto"/>
        <w:ind w:left="657" w:right="1889" w:hanging="10"/>
      </w:pPr>
      <w:r>
        <w:t>*A</w:t>
      </w:r>
      <w:r>
        <w:rPr>
          <w:spacing w:val="-16"/>
        </w:rPr>
        <w:t xml:space="preserve"> </w:t>
      </w:r>
      <w:r>
        <w:t>sharpie</w:t>
      </w:r>
      <w:r>
        <w:rPr>
          <w:spacing w:val="-4"/>
        </w:rPr>
        <w:t xml:space="preserve"> </w:t>
      </w:r>
      <w:r>
        <w:t>marker</w:t>
      </w:r>
      <w:r>
        <w:rPr>
          <w:spacing w:val="-5"/>
        </w:rPr>
        <w:t xml:space="preserve"> </w:t>
      </w:r>
      <w:r>
        <w:t>is</w:t>
      </w:r>
      <w:r>
        <w:rPr>
          <w:spacing w:val="-5"/>
        </w:rPr>
        <w:t xml:space="preserve"> </w:t>
      </w:r>
      <w:r>
        <w:t>required</w:t>
      </w:r>
      <w:r>
        <w:rPr>
          <w:spacing w:val="-5"/>
        </w:rPr>
        <w:t xml:space="preserve"> </w:t>
      </w:r>
      <w:r>
        <w:t>(permanent</w:t>
      </w:r>
      <w:r>
        <w:rPr>
          <w:spacing w:val="-5"/>
        </w:rPr>
        <w:t xml:space="preserve"> </w:t>
      </w:r>
      <w:r>
        <w:t>ultra-fine</w:t>
      </w:r>
      <w:r>
        <w:rPr>
          <w:spacing w:val="-5"/>
        </w:rPr>
        <w:t xml:space="preserve"> </w:t>
      </w:r>
      <w:r>
        <w:t>point</w:t>
      </w:r>
      <w:r>
        <w:rPr>
          <w:spacing w:val="-5"/>
        </w:rPr>
        <w:t xml:space="preserve"> </w:t>
      </w:r>
      <w:r>
        <w:t>recommended)</w:t>
      </w:r>
      <w:r>
        <w:rPr>
          <w:spacing w:val="-5"/>
        </w:rPr>
        <w:t xml:space="preserve"> </w:t>
      </w:r>
      <w:r>
        <w:t>*A lab coat and goggles are optional (cannot store in lab)</w:t>
      </w:r>
    </w:p>
    <w:p w14:paraId="5FCCBBB3" w14:textId="77777777" w:rsidR="00453FF4" w:rsidRDefault="00453FF4">
      <w:pPr>
        <w:pStyle w:val="BodyText"/>
        <w:spacing w:before="28"/>
      </w:pPr>
    </w:p>
    <w:p w14:paraId="5FCCBBB4" w14:textId="77777777" w:rsidR="00453FF4" w:rsidRDefault="00EB4CBD">
      <w:pPr>
        <w:pStyle w:val="Heading1"/>
        <w:ind w:left="362"/>
        <w:rPr>
          <w:u w:val="none"/>
        </w:rPr>
      </w:pPr>
      <w:r>
        <w:rPr>
          <w:u w:val="thick"/>
        </w:rPr>
        <w:t>Course</w:t>
      </w:r>
      <w:r>
        <w:rPr>
          <w:spacing w:val="-6"/>
          <w:u w:val="thick"/>
        </w:rPr>
        <w:t xml:space="preserve"> </w:t>
      </w:r>
      <w:r>
        <w:rPr>
          <w:spacing w:val="-2"/>
          <w:u w:val="thick"/>
        </w:rPr>
        <w:t>goals</w:t>
      </w:r>
    </w:p>
    <w:p w14:paraId="5FCCBBB5" w14:textId="77777777" w:rsidR="00453FF4" w:rsidRDefault="00453FF4">
      <w:pPr>
        <w:pStyle w:val="BodyText"/>
        <w:spacing w:before="36"/>
        <w:rPr>
          <w:b/>
        </w:rPr>
      </w:pPr>
    </w:p>
    <w:p w14:paraId="5FCCBBB6" w14:textId="77777777" w:rsidR="00453FF4" w:rsidRDefault="00EB4CBD">
      <w:pPr>
        <w:pStyle w:val="BodyText"/>
        <w:ind w:left="668"/>
      </w:pPr>
      <w:r>
        <w:t>*Students</w:t>
      </w:r>
      <w:r>
        <w:rPr>
          <w:spacing w:val="-7"/>
        </w:rPr>
        <w:t xml:space="preserve"> </w:t>
      </w:r>
      <w:r>
        <w:t>will</w:t>
      </w:r>
      <w:r>
        <w:rPr>
          <w:spacing w:val="-6"/>
        </w:rPr>
        <w:t xml:space="preserve"> </w:t>
      </w:r>
      <w:r>
        <w:t>learn</w:t>
      </w:r>
      <w:r>
        <w:rPr>
          <w:spacing w:val="-6"/>
        </w:rPr>
        <w:t xml:space="preserve"> </w:t>
      </w:r>
      <w:r>
        <w:t>about</w:t>
      </w:r>
      <w:r>
        <w:rPr>
          <w:spacing w:val="-6"/>
        </w:rPr>
        <w:t xml:space="preserve"> </w:t>
      </w:r>
      <w:r>
        <w:t>experimental</w:t>
      </w:r>
      <w:r>
        <w:rPr>
          <w:spacing w:val="-7"/>
        </w:rPr>
        <w:t xml:space="preserve"> </w:t>
      </w:r>
      <w:r>
        <w:t>design</w:t>
      </w:r>
      <w:r>
        <w:rPr>
          <w:spacing w:val="-6"/>
        </w:rPr>
        <w:t xml:space="preserve"> </w:t>
      </w:r>
      <w:r>
        <w:t>of</w:t>
      </w:r>
      <w:r>
        <w:rPr>
          <w:spacing w:val="-6"/>
        </w:rPr>
        <w:t xml:space="preserve"> </w:t>
      </w:r>
      <w:r>
        <w:t>genetic</w:t>
      </w:r>
      <w:r>
        <w:rPr>
          <w:spacing w:val="-6"/>
        </w:rPr>
        <w:t xml:space="preserve"> </w:t>
      </w:r>
      <w:r>
        <w:rPr>
          <w:spacing w:val="-2"/>
        </w:rPr>
        <w:t>studies.</w:t>
      </w:r>
    </w:p>
    <w:p w14:paraId="5FCCBBB7" w14:textId="77777777" w:rsidR="00453FF4" w:rsidRDefault="00EB4CBD">
      <w:pPr>
        <w:pStyle w:val="BodyText"/>
        <w:spacing w:before="11"/>
        <w:ind w:left="668"/>
      </w:pPr>
      <w:r>
        <w:t>*Students</w:t>
      </w:r>
      <w:r>
        <w:rPr>
          <w:spacing w:val="-6"/>
        </w:rPr>
        <w:t xml:space="preserve"> </w:t>
      </w:r>
      <w:r>
        <w:t>will</w:t>
      </w:r>
      <w:r>
        <w:rPr>
          <w:spacing w:val="-6"/>
        </w:rPr>
        <w:t xml:space="preserve"> </w:t>
      </w:r>
      <w:r>
        <w:t>learn</w:t>
      </w:r>
      <w:r>
        <w:rPr>
          <w:spacing w:val="-6"/>
        </w:rPr>
        <w:t xml:space="preserve"> </w:t>
      </w:r>
      <w:r>
        <w:t>to</w:t>
      </w:r>
      <w:r>
        <w:rPr>
          <w:spacing w:val="-6"/>
        </w:rPr>
        <w:t xml:space="preserve"> </w:t>
      </w:r>
      <w:r>
        <w:t>collect,</w:t>
      </w:r>
      <w:r>
        <w:rPr>
          <w:spacing w:val="-6"/>
        </w:rPr>
        <w:t xml:space="preserve"> </w:t>
      </w:r>
      <w:r>
        <w:t>analyze,</w:t>
      </w:r>
      <w:r>
        <w:rPr>
          <w:spacing w:val="-6"/>
        </w:rPr>
        <w:t xml:space="preserve"> </w:t>
      </w:r>
      <w:r>
        <w:t>and</w:t>
      </w:r>
      <w:r>
        <w:rPr>
          <w:spacing w:val="-6"/>
        </w:rPr>
        <w:t xml:space="preserve"> </w:t>
      </w:r>
      <w:r>
        <w:t>interpret</w:t>
      </w:r>
      <w:r>
        <w:rPr>
          <w:spacing w:val="-6"/>
        </w:rPr>
        <w:t xml:space="preserve"> </w:t>
      </w:r>
      <w:r>
        <w:rPr>
          <w:spacing w:val="-2"/>
        </w:rPr>
        <w:t>data.</w:t>
      </w:r>
    </w:p>
    <w:p w14:paraId="5FCCBBB8" w14:textId="77777777" w:rsidR="00453FF4" w:rsidRDefault="00EB4CBD">
      <w:pPr>
        <w:pStyle w:val="BodyText"/>
        <w:spacing w:before="7"/>
        <w:ind w:left="668"/>
      </w:pPr>
      <w:r>
        <w:t>*Students</w:t>
      </w:r>
      <w:r>
        <w:rPr>
          <w:spacing w:val="-6"/>
        </w:rPr>
        <w:t xml:space="preserve"> </w:t>
      </w:r>
      <w:r>
        <w:t>will</w:t>
      </w:r>
      <w:r>
        <w:rPr>
          <w:spacing w:val="-6"/>
        </w:rPr>
        <w:t xml:space="preserve"> </w:t>
      </w:r>
      <w:r>
        <w:t>learn</w:t>
      </w:r>
      <w:r>
        <w:rPr>
          <w:spacing w:val="-6"/>
        </w:rPr>
        <w:t xml:space="preserve"> </w:t>
      </w:r>
      <w:r>
        <w:t>to</w:t>
      </w:r>
      <w:r>
        <w:rPr>
          <w:spacing w:val="-6"/>
        </w:rPr>
        <w:t xml:space="preserve"> </w:t>
      </w:r>
      <w:r>
        <w:t>communicate</w:t>
      </w:r>
      <w:r>
        <w:rPr>
          <w:spacing w:val="-6"/>
        </w:rPr>
        <w:t xml:space="preserve"> </w:t>
      </w:r>
      <w:r>
        <w:t>scientific</w:t>
      </w:r>
      <w:r>
        <w:rPr>
          <w:spacing w:val="-5"/>
        </w:rPr>
        <w:t xml:space="preserve"> </w:t>
      </w:r>
      <w:r>
        <w:t>results</w:t>
      </w:r>
      <w:r>
        <w:rPr>
          <w:spacing w:val="-6"/>
        </w:rPr>
        <w:t xml:space="preserve"> </w:t>
      </w:r>
      <w:r>
        <w:t>in</w:t>
      </w:r>
      <w:r>
        <w:rPr>
          <w:spacing w:val="-6"/>
        </w:rPr>
        <w:t xml:space="preserve"> </w:t>
      </w:r>
      <w:r>
        <w:t>written</w:t>
      </w:r>
      <w:r>
        <w:rPr>
          <w:spacing w:val="-6"/>
        </w:rPr>
        <w:t xml:space="preserve"> </w:t>
      </w:r>
      <w:r>
        <w:t>and</w:t>
      </w:r>
      <w:r>
        <w:rPr>
          <w:spacing w:val="-6"/>
        </w:rPr>
        <w:t xml:space="preserve"> </w:t>
      </w:r>
      <w:r>
        <w:t>oral</w:t>
      </w:r>
      <w:r>
        <w:rPr>
          <w:spacing w:val="-5"/>
        </w:rPr>
        <w:t xml:space="preserve"> </w:t>
      </w:r>
      <w:r>
        <w:rPr>
          <w:spacing w:val="-2"/>
        </w:rPr>
        <w:t>form.</w:t>
      </w:r>
    </w:p>
    <w:p w14:paraId="5FCCBBB9" w14:textId="77777777" w:rsidR="00453FF4" w:rsidRDefault="00EB4CBD">
      <w:pPr>
        <w:pStyle w:val="BodyText"/>
        <w:spacing w:before="11"/>
        <w:ind w:left="668"/>
      </w:pPr>
      <w:r>
        <w:t>*Students</w:t>
      </w:r>
      <w:r>
        <w:rPr>
          <w:spacing w:val="-8"/>
        </w:rPr>
        <w:t xml:space="preserve"> </w:t>
      </w:r>
      <w:r>
        <w:t>will</w:t>
      </w:r>
      <w:r>
        <w:rPr>
          <w:spacing w:val="-5"/>
        </w:rPr>
        <w:t xml:space="preserve"> </w:t>
      </w:r>
      <w:r>
        <w:t>gain</w:t>
      </w:r>
      <w:r>
        <w:rPr>
          <w:spacing w:val="-6"/>
        </w:rPr>
        <w:t xml:space="preserve"> </w:t>
      </w:r>
      <w:r>
        <w:t>experience</w:t>
      </w:r>
      <w:r>
        <w:rPr>
          <w:spacing w:val="-5"/>
        </w:rPr>
        <w:t xml:space="preserve"> </w:t>
      </w:r>
      <w:r>
        <w:t>with</w:t>
      </w:r>
      <w:r>
        <w:rPr>
          <w:spacing w:val="-6"/>
        </w:rPr>
        <w:t xml:space="preserve"> </w:t>
      </w:r>
      <w:r>
        <w:t>a</w:t>
      </w:r>
      <w:r>
        <w:rPr>
          <w:spacing w:val="-5"/>
        </w:rPr>
        <w:t xml:space="preserve"> </w:t>
      </w:r>
      <w:r>
        <w:t>variety</w:t>
      </w:r>
      <w:r>
        <w:rPr>
          <w:spacing w:val="-5"/>
        </w:rPr>
        <w:t xml:space="preserve"> </w:t>
      </w:r>
      <w:r>
        <w:t>of</w:t>
      </w:r>
      <w:r>
        <w:rPr>
          <w:spacing w:val="-6"/>
        </w:rPr>
        <w:t xml:space="preserve"> </w:t>
      </w:r>
      <w:r>
        <w:t>laboratory</w:t>
      </w:r>
      <w:r>
        <w:rPr>
          <w:spacing w:val="-5"/>
        </w:rPr>
        <w:t xml:space="preserve"> </w:t>
      </w:r>
      <w:r>
        <w:t>skills</w:t>
      </w:r>
      <w:r>
        <w:rPr>
          <w:spacing w:val="-6"/>
        </w:rPr>
        <w:t xml:space="preserve"> </w:t>
      </w:r>
      <w:r>
        <w:t>and</w:t>
      </w:r>
      <w:r>
        <w:rPr>
          <w:spacing w:val="-5"/>
        </w:rPr>
        <w:t xml:space="preserve"> </w:t>
      </w:r>
      <w:r>
        <w:t>model</w:t>
      </w:r>
      <w:r>
        <w:rPr>
          <w:spacing w:val="-5"/>
        </w:rPr>
        <w:t xml:space="preserve"> </w:t>
      </w:r>
      <w:r>
        <w:rPr>
          <w:spacing w:val="-2"/>
        </w:rPr>
        <w:t>organisms.</w:t>
      </w:r>
    </w:p>
    <w:p w14:paraId="5FCCBBBA" w14:textId="77777777" w:rsidR="00453FF4" w:rsidRDefault="00453FF4">
      <w:pPr>
        <w:pStyle w:val="BodyText"/>
        <w:spacing w:before="26"/>
      </w:pPr>
    </w:p>
    <w:p w14:paraId="5FCCBBBB" w14:textId="77777777" w:rsidR="00453FF4" w:rsidRDefault="00EB4CBD">
      <w:pPr>
        <w:pStyle w:val="Heading1"/>
        <w:ind w:left="362"/>
        <w:rPr>
          <w:u w:val="none"/>
        </w:rPr>
      </w:pPr>
      <w:r>
        <w:rPr>
          <w:u w:val="thick"/>
        </w:rPr>
        <w:t>Flow</w:t>
      </w:r>
      <w:r>
        <w:rPr>
          <w:spacing w:val="-3"/>
          <w:u w:val="thick"/>
        </w:rPr>
        <w:t xml:space="preserve"> </w:t>
      </w:r>
      <w:r>
        <w:rPr>
          <w:u w:val="thick"/>
        </w:rPr>
        <w:t>of</w:t>
      </w:r>
      <w:r>
        <w:rPr>
          <w:spacing w:val="-3"/>
          <w:u w:val="thick"/>
        </w:rPr>
        <w:t xml:space="preserve"> </w:t>
      </w:r>
      <w:r>
        <w:rPr>
          <w:u w:val="thick"/>
        </w:rPr>
        <w:t>the</w:t>
      </w:r>
      <w:r>
        <w:rPr>
          <w:spacing w:val="-3"/>
          <w:u w:val="thick"/>
        </w:rPr>
        <w:t xml:space="preserve"> </w:t>
      </w:r>
      <w:r>
        <w:rPr>
          <w:spacing w:val="-2"/>
          <w:u w:val="thick"/>
        </w:rPr>
        <w:t>class</w:t>
      </w:r>
    </w:p>
    <w:p w14:paraId="5FCCBBBC" w14:textId="77777777" w:rsidR="00453FF4" w:rsidRDefault="00453FF4">
      <w:pPr>
        <w:pStyle w:val="BodyText"/>
        <w:spacing w:before="42"/>
        <w:rPr>
          <w:b/>
        </w:rPr>
      </w:pPr>
    </w:p>
    <w:p w14:paraId="5FCCBBBD" w14:textId="77777777" w:rsidR="00453FF4" w:rsidRDefault="00EB4CBD">
      <w:pPr>
        <w:spacing w:line="247" w:lineRule="auto"/>
        <w:ind w:left="657" w:right="320" w:hanging="10"/>
      </w:pPr>
      <w:r>
        <w:t>Unlike</w:t>
      </w:r>
      <w:r>
        <w:rPr>
          <w:spacing w:val="-2"/>
        </w:rPr>
        <w:t xml:space="preserve"> </w:t>
      </w:r>
      <w:r>
        <w:t>some</w:t>
      </w:r>
      <w:r>
        <w:rPr>
          <w:spacing w:val="-2"/>
        </w:rPr>
        <w:t xml:space="preserve"> </w:t>
      </w:r>
      <w:r>
        <w:t>labs</w:t>
      </w:r>
      <w:r>
        <w:rPr>
          <w:spacing w:val="-2"/>
        </w:rPr>
        <w:t xml:space="preserve"> </w:t>
      </w:r>
      <w:r>
        <w:t>you’ve</w:t>
      </w:r>
      <w:r>
        <w:rPr>
          <w:spacing w:val="-2"/>
        </w:rPr>
        <w:t xml:space="preserve"> </w:t>
      </w:r>
      <w:r>
        <w:t>taken</w:t>
      </w:r>
      <w:r>
        <w:rPr>
          <w:spacing w:val="-2"/>
        </w:rPr>
        <w:t xml:space="preserve"> </w:t>
      </w:r>
      <w:r>
        <w:t>previously,</w:t>
      </w:r>
      <w:r>
        <w:rPr>
          <w:spacing w:val="-2"/>
        </w:rPr>
        <w:t xml:space="preserve"> </w:t>
      </w:r>
      <w:r>
        <w:t>some</w:t>
      </w:r>
      <w:r>
        <w:rPr>
          <w:spacing w:val="-2"/>
        </w:rPr>
        <w:t xml:space="preserve"> </w:t>
      </w:r>
      <w:r>
        <w:t>labs</w:t>
      </w:r>
      <w:r>
        <w:rPr>
          <w:spacing w:val="-2"/>
        </w:rPr>
        <w:t xml:space="preserve"> </w:t>
      </w:r>
      <w:r>
        <w:t>in</w:t>
      </w:r>
      <w:r>
        <w:rPr>
          <w:spacing w:val="-2"/>
        </w:rPr>
        <w:t xml:space="preserve"> </w:t>
      </w:r>
      <w:r>
        <w:t>this</w:t>
      </w:r>
      <w:r>
        <w:rPr>
          <w:spacing w:val="-2"/>
        </w:rPr>
        <w:t xml:space="preserve"> </w:t>
      </w:r>
      <w:r>
        <w:t>course</w:t>
      </w:r>
      <w:r>
        <w:rPr>
          <w:spacing w:val="-2"/>
        </w:rPr>
        <w:t xml:space="preserve"> </w:t>
      </w:r>
      <w:r>
        <w:t>do</w:t>
      </w:r>
      <w:r>
        <w:rPr>
          <w:spacing w:val="-2"/>
        </w:rPr>
        <w:t xml:space="preserve"> </w:t>
      </w:r>
      <w:r>
        <w:t>not</w:t>
      </w:r>
      <w:r>
        <w:rPr>
          <w:spacing w:val="-2"/>
        </w:rPr>
        <w:t xml:space="preserve"> </w:t>
      </w:r>
      <w:r>
        <w:t>have</w:t>
      </w:r>
      <w:r>
        <w:rPr>
          <w:spacing w:val="-2"/>
        </w:rPr>
        <w:t xml:space="preserve"> </w:t>
      </w:r>
      <w:r>
        <w:t>an</w:t>
      </w:r>
      <w:r>
        <w:rPr>
          <w:spacing w:val="-2"/>
        </w:rPr>
        <w:t xml:space="preserve"> </w:t>
      </w:r>
      <w:r>
        <w:t xml:space="preserve">outcome that can be determined or predicted ahead of time – so you won’t know what “the right” answer is. </w:t>
      </w:r>
      <w:r>
        <w:rPr>
          <w:b/>
        </w:rPr>
        <w:t>Instead, you will learn how to interpret the data you generate to determine what</w:t>
      </w:r>
      <w:r>
        <w:rPr>
          <w:b/>
          <w:spacing w:val="-4"/>
        </w:rPr>
        <w:t xml:space="preserve"> </w:t>
      </w:r>
      <w:r>
        <w:rPr>
          <w:b/>
        </w:rPr>
        <w:t>biological</w:t>
      </w:r>
      <w:r>
        <w:rPr>
          <w:b/>
          <w:spacing w:val="-4"/>
        </w:rPr>
        <w:t xml:space="preserve"> </w:t>
      </w:r>
      <w:r>
        <w:rPr>
          <w:b/>
        </w:rPr>
        <w:t>model</w:t>
      </w:r>
      <w:r>
        <w:rPr>
          <w:b/>
          <w:spacing w:val="-4"/>
        </w:rPr>
        <w:t xml:space="preserve"> </w:t>
      </w:r>
      <w:r>
        <w:rPr>
          <w:b/>
        </w:rPr>
        <w:t>is</w:t>
      </w:r>
      <w:r>
        <w:rPr>
          <w:b/>
          <w:spacing w:val="-4"/>
        </w:rPr>
        <w:t xml:space="preserve"> </w:t>
      </w:r>
      <w:r>
        <w:rPr>
          <w:b/>
        </w:rPr>
        <w:t>best</w:t>
      </w:r>
      <w:r>
        <w:rPr>
          <w:b/>
          <w:spacing w:val="-4"/>
        </w:rPr>
        <w:t xml:space="preserve"> </w:t>
      </w:r>
      <w:r>
        <w:rPr>
          <w:b/>
        </w:rPr>
        <w:t>supported</w:t>
      </w:r>
      <w:r>
        <w:t>.</w:t>
      </w:r>
      <w:r>
        <w:rPr>
          <w:spacing w:val="-4"/>
        </w:rPr>
        <w:t xml:space="preserve"> </w:t>
      </w:r>
      <w:r>
        <w:t>We</w:t>
      </w:r>
      <w:r>
        <w:rPr>
          <w:spacing w:val="-4"/>
        </w:rPr>
        <w:t xml:space="preserve"> </w:t>
      </w:r>
      <w:r>
        <w:t>are</w:t>
      </w:r>
      <w:r>
        <w:rPr>
          <w:spacing w:val="-4"/>
        </w:rPr>
        <w:t xml:space="preserve"> </w:t>
      </w:r>
      <w:r>
        <w:t>working</w:t>
      </w:r>
      <w:r>
        <w:rPr>
          <w:spacing w:val="-4"/>
        </w:rPr>
        <w:t xml:space="preserve"> </w:t>
      </w:r>
      <w:r>
        <w:t>together</w:t>
      </w:r>
      <w:r>
        <w:rPr>
          <w:spacing w:val="-4"/>
        </w:rPr>
        <w:t xml:space="preserve"> </w:t>
      </w:r>
      <w:r>
        <w:t>not</w:t>
      </w:r>
      <w:r>
        <w:rPr>
          <w:spacing w:val="-4"/>
        </w:rPr>
        <w:t xml:space="preserve"> </w:t>
      </w:r>
      <w:r>
        <w:t>only</w:t>
      </w:r>
      <w:r>
        <w:rPr>
          <w:spacing w:val="-4"/>
        </w:rPr>
        <w:t xml:space="preserve"> </w:t>
      </w:r>
      <w:r>
        <w:t>to</w:t>
      </w:r>
      <w:r>
        <w:rPr>
          <w:spacing w:val="-4"/>
        </w:rPr>
        <w:t xml:space="preserve"> </w:t>
      </w:r>
      <w:r>
        <w:t>ensure</w:t>
      </w:r>
      <w:r>
        <w:rPr>
          <w:spacing w:val="-4"/>
        </w:rPr>
        <w:t xml:space="preserve"> </w:t>
      </w:r>
      <w:r>
        <w:t>you can master techniques, but also to prepare you for future technical and research work in which the “answer” is almost never known!</w:t>
      </w:r>
    </w:p>
    <w:p w14:paraId="5FCCBBBE" w14:textId="77777777" w:rsidR="00453FF4" w:rsidRDefault="00453FF4">
      <w:pPr>
        <w:spacing w:line="247" w:lineRule="auto"/>
        <w:sectPr w:rsidR="00453FF4">
          <w:footerReference w:type="default" r:id="rId7"/>
          <w:type w:val="continuous"/>
          <w:pgSz w:w="12240" w:h="15840"/>
          <w:pgMar w:top="1380" w:right="1080" w:bottom="1740" w:left="1080" w:header="0" w:footer="1541" w:gutter="0"/>
          <w:pgNumType w:start="1"/>
          <w:cols w:space="720"/>
        </w:sectPr>
      </w:pPr>
    </w:p>
    <w:p w14:paraId="5FCCBBBF" w14:textId="77777777" w:rsidR="00453FF4" w:rsidRDefault="00EB4CBD">
      <w:pPr>
        <w:spacing w:before="78" w:line="247" w:lineRule="auto"/>
        <w:ind w:left="657" w:right="568" w:hanging="10"/>
      </w:pPr>
      <w:r>
        <w:lastRenderedPageBreak/>
        <w:t xml:space="preserve">In addition, there will be an </w:t>
      </w:r>
      <w:r>
        <w:rPr>
          <w:b/>
        </w:rPr>
        <w:t xml:space="preserve">IN LAB </w:t>
      </w:r>
      <w:r>
        <w:t xml:space="preserve">quiz every week that will focus on the new material as well as the material that we </w:t>
      </w:r>
      <w:proofErr w:type="gramStart"/>
      <w:r>
        <w:t>went</w:t>
      </w:r>
      <w:proofErr w:type="gramEnd"/>
      <w:r>
        <w:t xml:space="preserve"> over the week before. </w:t>
      </w:r>
      <w:r>
        <w:rPr>
          <w:b/>
          <w:i/>
        </w:rPr>
        <w:t>Therefore, before you come to the</w:t>
      </w:r>
      <w:r>
        <w:rPr>
          <w:b/>
          <w:i/>
          <w:spacing w:val="-2"/>
        </w:rPr>
        <w:t xml:space="preserve"> </w:t>
      </w:r>
      <w:r>
        <w:rPr>
          <w:b/>
          <w:i/>
        </w:rPr>
        <w:t>lab,</w:t>
      </w:r>
      <w:r>
        <w:rPr>
          <w:b/>
          <w:i/>
          <w:spacing w:val="-2"/>
        </w:rPr>
        <w:t xml:space="preserve"> </w:t>
      </w:r>
      <w:r>
        <w:rPr>
          <w:b/>
          <w:i/>
        </w:rPr>
        <w:t>you</w:t>
      </w:r>
      <w:r>
        <w:rPr>
          <w:b/>
          <w:i/>
          <w:spacing w:val="-2"/>
        </w:rPr>
        <w:t xml:space="preserve"> </w:t>
      </w:r>
      <w:r>
        <w:rPr>
          <w:b/>
          <w:i/>
        </w:rPr>
        <w:t>should</w:t>
      </w:r>
      <w:r>
        <w:rPr>
          <w:b/>
          <w:i/>
          <w:spacing w:val="-2"/>
        </w:rPr>
        <w:t xml:space="preserve"> </w:t>
      </w:r>
      <w:r>
        <w:rPr>
          <w:b/>
          <w:i/>
        </w:rPr>
        <w:t>watch</w:t>
      </w:r>
      <w:r>
        <w:rPr>
          <w:b/>
          <w:i/>
          <w:spacing w:val="-2"/>
        </w:rPr>
        <w:t xml:space="preserve"> </w:t>
      </w:r>
      <w:r>
        <w:rPr>
          <w:b/>
          <w:i/>
        </w:rPr>
        <w:t>the</w:t>
      </w:r>
      <w:r>
        <w:rPr>
          <w:b/>
          <w:i/>
          <w:spacing w:val="-2"/>
        </w:rPr>
        <w:t xml:space="preserve"> </w:t>
      </w:r>
      <w:r>
        <w:rPr>
          <w:b/>
          <w:i/>
        </w:rPr>
        <w:t>pre-lab</w:t>
      </w:r>
      <w:r>
        <w:rPr>
          <w:b/>
          <w:i/>
          <w:spacing w:val="-2"/>
        </w:rPr>
        <w:t xml:space="preserve"> </w:t>
      </w:r>
      <w:r>
        <w:rPr>
          <w:b/>
          <w:i/>
        </w:rPr>
        <w:t>lecture</w:t>
      </w:r>
      <w:r>
        <w:rPr>
          <w:b/>
          <w:i/>
          <w:spacing w:val="-2"/>
        </w:rPr>
        <w:t xml:space="preserve"> </w:t>
      </w:r>
      <w:r>
        <w:rPr>
          <w:b/>
          <w:i/>
        </w:rPr>
        <w:t>(if</w:t>
      </w:r>
      <w:r>
        <w:rPr>
          <w:b/>
          <w:i/>
          <w:spacing w:val="-2"/>
        </w:rPr>
        <w:t xml:space="preserve"> </w:t>
      </w:r>
      <w:r>
        <w:rPr>
          <w:b/>
          <w:i/>
        </w:rPr>
        <w:t>applicable)</w:t>
      </w:r>
      <w:r>
        <w:rPr>
          <w:b/>
          <w:i/>
          <w:spacing w:val="-2"/>
        </w:rPr>
        <w:t xml:space="preserve"> </w:t>
      </w:r>
      <w:r>
        <w:rPr>
          <w:b/>
          <w:i/>
        </w:rPr>
        <w:t>and</w:t>
      </w:r>
      <w:r>
        <w:rPr>
          <w:b/>
          <w:i/>
          <w:spacing w:val="-2"/>
        </w:rPr>
        <w:t xml:space="preserve"> </w:t>
      </w:r>
      <w:r>
        <w:rPr>
          <w:b/>
          <w:i/>
        </w:rPr>
        <w:t>read</w:t>
      </w:r>
      <w:r>
        <w:rPr>
          <w:b/>
          <w:i/>
          <w:spacing w:val="-2"/>
        </w:rPr>
        <w:t xml:space="preserve"> </w:t>
      </w:r>
      <w:r>
        <w:rPr>
          <w:b/>
          <w:i/>
        </w:rPr>
        <w:t>the</w:t>
      </w:r>
      <w:r>
        <w:rPr>
          <w:b/>
          <w:i/>
          <w:spacing w:val="-2"/>
        </w:rPr>
        <w:t xml:space="preserve"> </w:t>
      </w:r>
      <w:r>
        <w:rPr>
          <w:b/>
          <w:i/>
        </w:rPr>
        <w:t>lab</w:t>
      </w:r>
      <w:r>
        <w:rPr>
          <w:b/>
          <w:i/>
          <w:spacing w:val="-2"/>
        </w:rPr>
        <w:t xml:space="preserve"> </w:t>
      </w:r>
      <w:r>
        <w:rPr>
          <w:b/>
          <w:i/>
        </w:rPr>
        <w:t>in</w:t>
      </w:r>
      <w:r>
        <w:rPr>
          <w:b/>
          <w:i/>
          <w:spacing w:val="-2"/>
        </w:rPr>
        <w:t xml:space="preserve"> </w:t>
      </w:r>
      <w:r>
        <w:rPr>
          <w:b/>
          <w:i/>
        </w:rPr>
        <w:t xml:space="preserve">detail. </w:t>
      </w:r>
      <w:r>
        <w:t>That</w:t>
      </w:r>
      <w:r>
        <w:rPr>
          <w:spacing w:val="-3"/>
        </w:rPr>
        <w:t xml:space="preserve"> </w:t>
      </w:r>
      <w:r>
        <w:t>way,</w:t>
      </w:r>
      <w:r>
        <w:rPr>
          <w:spacing w:val="-3"/>
        </w:rPr>
        <w:t xml:space="preserve"> </w:t>
      </w:r>
      <w:r>
        <w:t>you</w:t>
      </w:r>
      <w:r>
        <w:rPr>
          <w:spacing w:val="-3"/>
        </w:rPr>
        <w:t xml:space="preserve"> </w:t>
      </w:r>
      <w:r>
        <w:t>will</w:t>
      </w:r>
      <w:r>
        <w:rPr>
          <w:spacing w:val="-3"/>
        </w:rPr>
        <w:t xml:space="preserve"> </w:t>
      </w:r>
      <w:r>
        <w:t>be</w:t>
      </w:r>
      <w:r>
        <w:rPr>
          <w:spacing w:val="-3"/>
        </w:rPr>
        <w:t xml:space="preserve"> </w:t>
      </w:r>
      <w:r>
        <w:t>ready</w:t>
      </w:r>
      <w:r>
        <w:rPr>
          <w:spacing w:val="-3"/>
        </w:rPr>
        <w:t xml:space="preserve"> </w:t>
      </w:r>
      <w:r>
        <w:t>to</w:t>
      </w:r>
      <w:r>
        <w:rPr>
          <w:spacing w:val="-3"/>
        </w:rPr>
        <w:t xml:space="preserve"> </w:t>
      </w:r>
      <w:r>
        <w:t>take</w:t>
      </w:r>
      <w:r>
        <w:rPr>
          <w:spacing w:val="-3"/>
        </w:rPr>
        <w:t xml:space="preserve"> </w:t>
      </w:r>
      <w:r>
        <w:t>the</w:t>
      </w:r>
      <w:r>
        <w:rPr>
          <w:spacing w:val="-3"/>
        </w:rPr>
        <w:t xml:space="preserve"> </w:t>
      </w:r>
      <w:r>
        <w:t>quiz</w:t>
      </w:r>
      <w:r>
        <w:rPr>
          <w:spacing w:val="-3"/>
        </w:rPr>
        <w:t xml:space="preserve"> </w:t>
      </w:r>
      <w:r>
        <w:t>and</w:t>
      </w:r>
      <w:r>
        <w:rPr>
          <w:spacing w:val="-3"/>
        </w:rPr>
        <w:t xml:space="preserve"> </w:t>
      </w:r>
      <w:r>
        <w:t>do</w:t>
      </w:r>
      <w:r>
        <w:rPr>
          <w:spacing w:val="-3"/>
        </w:rPr>
        <w:t xml:space="preserve"> </w:t>
      </w:r>
      <w:r>
        <w:t>the</w:t>
      </w:r>
      <w:r>
        <w:rPr>
          <w:spacing w:val="-3"/>
        </w:rPr>
        <w:t xml:space="preserve"> </w:t>
      </w:r>
      <w:r>
        <w:t>work</w:t>
      </w:r>
      <w:r>
        <w:rPr>
          <w:spacing w:val="-3"/>
        </w:rPr>
        <w:t xml:space="preserve"> </w:t>
      </w:r>
      <w:r>
        <w:t>when</w:t>
      </w:r>
      <w:r>
        <w:rPr>
          <w:spacing w:val="-3"/>
        </w:rPr>
        <w:t xml:space="preserve"> </w:t>
      </w:r>
      <w:r>
        <w:t>you</w:t>
      </w:r>
      <w:r>
        <w:rPr>
          <w:spacing w:val="-3"/>
        </w:rPr>
        <w:t xml:space="preserve"> </w:t>
      </w:r>
      <w:r>
        <w:t>come</w:t>
      </w:r>
      <w:r>
        <w:rPr>
          <w:spacing w:val="-3"/>
        </w:rPr>
        <w:t xml:space="preserve"> </w:t>
      </w:r>
      <w:r>
        <w:t>in.</w:t>
      </w:r>
      <w:r>
        <w:rPr>
          <w:spacing w:val="-3"/>
        </w:rPr>
        <w:t xml:space="preserve"> </w:t>
      </w:r>
      <w:r>
        <w:t>In</w:t>
      </w:r>
      <w:r>
        <w:rPr>
          <w:spacing w:val="-3"/>
        </w:rPr>
        <w:t xml:space="preserve"> </w:t>
      </w:r>
      <w:r>
        <w:t>lab</w:t>
      </w:r>
      <w:r>
        <w:rPr>
          <w:spacing w:val="-3"/>
        </w:rPr>
        <w:t xml:space="preserve"> </w:t>
      </w:r>
      <w:r>
        <w:t>time, you will be working in groups.</w:t>
      </w:r>
      <w:r>
        <w:rPr>
          <w:spacing w:val="77"/>
        </w:rPr>
        <w:t xml:space="preserve"> </w:t>
      </w:r>
      <w:r>
        <w:t xml:space="preserve">I will be there to assist with demonstrations of techniques and </w:t>
      </w:r>
      <w:proofErr w:type="gramStart"/>
      <w:r>
        <w:t>answering</w:t>
      </w:r>
      <w:proofErr w:type="gramEnd"/>
      <w:r>
        <w:t xml:space="preserve"> any questions you may have in the lab. For the use of shared equipment, we will go over sterilization techniques to be employed both before and after use.</w:t>
      </w:r>
    </w:p>
    <w:p w14:paraId="5FCCBBC0" w14:textId="77777777" w:rsidR="00453FF4" w:rsidRDefault="00453FF4">
      <w:pPr>
        <w:pStyle w:val="BodyText"/>
        <w:spacing w:before="25"/>
      </w:pPr>
    </w:p>
    <w:p w14:paraId="5FCCBBC1" w14:textId="77777777" w:rsidR="00453FF4" w:rsidRDefault="00EB4CBD">
      <w:pPr>
        <w:pStyle w:val="Heading1"/>
        <w:spacing w:before="1"/>
        <w:ind w:left="362"/>
        <w:rPr>
          <w:u w:val="none"/>
        </w:rPr>
      </w:pPr>
      <w:r>
        <w:rPr>
          <w:u w:val="thick"/>
        </w:rPr>
        <w:t>Attendance</w:t>
      </w:r>
      <w:r>
        <w:rPr>
          <w:spacing w:val="-7"/>
          <w:u w:val="thick"/>
        </w:rPr>
        <w:t xml:space="preserve"> </w:t>
      </w:r>
      <w:r>
        <w:rPr>
          <w:u w:val="thick"/>
        </w:rPr>
        <w:t>and</w:t>
      </w:r>
      <w:r>
        <w:rPr>
          <w:spacing w:val="-6"/>
          <w:u w:val="thick"/>
        </w:rPr>
        <w:t xml:space="preserve"> </w:t>
      </w:r>
      <w:r>
        <w:rPr>
          <w:u w:val="thick"/>
        </w:rPr>
        <w:t>Public</w:t>
      </w:r>
      <w:r>
        <w:rPr>
          <w:spacing w:val="-6"/>
          <w:u w:val="thick"/>
        </w:rPr>
        <w:t xml:space="preserve"> </w:t>
      </w:r>
      <w:r>
        <w:rPr>
          <w:spacing w:val="-2"/>
          <w:u w:val="thick"/>
        </w:rPr>
        <w:t>Health</w:t>
      </w:r>
    </w:p>
    <w:p w14:paraId="5FCCBBC2" w14:textId="77777777" w:rsidR="00453FF4" w:rsidRDefault="00453FF4">
      <w:pPr>
        <w:pStyle w:val="BodyText"/>
        <w:spacing w:before="41"/>
        <w:rPr>
          <w:b/>
        </w:rPr>
      </w:pPr>
    </w:p>
    <w:p w14:paraId="5FCCBBC3" w14:textId="77777777" w:rsidR="00453FF4" w:rsidRDefault="00EB4CBD">
      <w:pPr>
        <w:spacing w:line="247" w:lineRule="auto"/>
        <w:ind w:left="657" w:right="320" w:hanging="10"/>
      </w:pPr>
      <w:r>
        <w:rPr>
          <w:b/>
        </w:rPr>
        <w:t>Attendance</w:t>
      </w:r>
      <w:r>
        <w:rPr>
          <w:b/>
          <w:spacing w:val="-3"/>
        </w:rPr>
        <w:t xml:space="preserve"> </w:t>
      </w:r>
      <w:proofErr w:type="gramStart"/>
      <w:r>
        <w:rPr>
          <w:b/>
        </w:rPr>
        <w:t>of</w:t>
      </w:r>
      <w:proofErr w:type="gramEnd"/>
      <w:r>
        <w:rPr>
          <w:b/>
          <w:spacing w:val="-3"/>
        </w:rPr>
        <w:t xml:space="preserve"> </w:t>
      </w:r>
      <w:r>
        <w:rPr>
          <w:b/>
        </w:rPr>
        <w:t>the</w:t>
      </w:r>
      <w:r>
        <w:rPr>
          <w:b/>
          <w:spacing w:val="-3"/>
        </w:rPr>
        <w:t xml:space="preserve"> </w:t>
      </w:r>
      <w:r>
        <w:rPr>
          <w:b/>
        </w:rPr>
        <w:t>Genetics</w:t>
      </w:r>
      <w:r>
        <w:rPr>
          <w:b/>
          <w:spacing w:val="-3"/>
        </w:rPr>
        <w:t xml:space="preserve"> </w:t>
      </w:r>
      <w:r>
        <w:rPr>
          <w:b/>
        </w:rPr>
        <w:t>lab</w:t>
      </w:r>
      <w:r>
        <w:rPr>
          <w:b/>
          <w:spacing w:val="-3"/>
        </w:rPr>
        <w:t xml:space="preserve"> </w:t>
      </w:r>
      <w:r>
        <w:rPr>
          <w:b/>
        </w:rPr>
        <w:t>is</w:t>
      </w:r>
      <w:r>
        <w:rPr>
          <w:b/>
          <w:spacing w:val="-3"/>
        </w:rPr>
        <w:t xml:space="preserve"> </w:t>
      </w:r>
      <w:r>
        <w:rPr>
          <w:b/>
        </w:rPr>
        <w:t>of</w:t>
      </w:r>
      <w:r>
        <w:rPr>
          <w:b/>
          <w:spacing w:val="-3"/>
        </w:rPr>
        <w:t xml:space="preserve"> </w:t>
      </w:r>
      <w:r>
        <w:rPr>
          <w:b/>
        </w:rPr>
        <w:t>the</w:t>
      </w:r>
      <w:r>
        <w:rPr>
          <w:b/>
          <w:spacing w:val="-3"/>
        </w:rPr>
        <w:t xml:space="preserve"> </w:t>
      </w:r>
      <w:r>
        <w:rPr>
          <w:b/>
        </w:rPr>
        <w:t>utmost</w:t>
      </w:r>
      <w:r>
        <w:rPr>
          <w:b/>
          <w:spacing w:val="-3"/>
        </w:rPr>
        <w:t xml:space="preserve"> </w:t>
      </w:r>
      <w:r>
        <w:rPr>
          <w:b/>
        </w:rPr>
        <w:t>importance,</w:t>
      </w:r>
      <w:r>
        <w:rPr>
          <w:b/>
          <w:spacing w:val="-3"/>
        </w:rPr>
        <w:t xml:space="preserve"> </w:t>
      </w:r>
      <w:r>
        <w:rPr>
          <w:b/>
        </w:rPr>
        <w:t>as</w:t>
      </w:r>
      <w:r>
        <w:rPr>
          <w:b/>
          <w:spacing w:val="-3"/>
        </w:rPr>
        <w:t xml:space="preserve"> </w:t>
      </w:r>
      <w:r>
        <w:rPr>
          <w:b/>
        </w:rPr>
        <w:t>the</w:t>
      </w:r>
      <w:r>
        <w:rPr>
          <w:b/>
          <w:spacing w:val="-3"/>
        </w:rPr>
        <w:t xml:space="preserve"> </w:t>
      </w:r>
      <w:r>
        <w:rPr>
          <w:b/>
        </w:rPr>
        <w:t>laboratories</w:t>
      </w:r>
      <w:r>
        <w:rPr>
          <w:b/>
          <w:spacing w:val="-3"/>
        </w:rPr>
        <w:t xml:space="preserve"> </w:t>
      </w:r>
      <w:r>
        <w:rPr>
          <w:b/>
        </w:rPr>
        <w:t>cannot be performed out of class.</w:t>
      </w:r>
      <w:r>
        <w:rPr>
          <w:b/>
          <w:spacing w:val="40"/>
        </w:rPr>
        <w:t xml:space="preserve"> </w:t>
      </w:r>
      <w:r>
        <w:rPr>
          <w:b/>
        </w:rPr>
        <w:t>There is no simple way to make up hands on laboratories. Students that miss greater than two laboratories will not be able to earn credit for Genetics lab.</w:t>
      </w:r>
      <w:r>
        <w:rPr>
          <w:b/>
          <w:spacing w:val="40"/>
        </w:rPr>
        <w:t xml:space="preserve"> </w:t>
      </w:r>
      <w:r>
        <w:t>With that said, safety is paramount in the context of COVID-19.</w:t>
      </w:r>
      <w:r>
        <w:rPr>
          <w:spacing w:val="40"/>
        </w:rPr>
        <w:t xml:space="preserve"> </w:t>
      </w:r>
      <w:r>
        <w:t>It is vital that we</w:t>
      </w:r>
      <w:r>
        <w:rPr>
          <w:spacing w:val="-2"/>
        </w:rPr>
        <w:t xml:space="preserve"> </w:t>
      </w:r>
      <w:r>
        <w:t>all</w:t>
      </w:r>
      <w:r>
        <w:rPr>
          <w:spacing w:val="-2"/>
        </w:rPr>
        <w:t xml:space="preserve"> </w:t>
      </w:r>
      <w:r>
        <w:t>do</w:t>
      </w:r>
      <w:r>
        <w:rPr>
          <w:spacing w:val="-2"/>
        </w:rPr>
        <w:t xml:space="preserve"> </w:t>
      </w:r>
      <w:r>
        <w:t>what</w:t>
      </w:r>
      <w:r>
        <w:rPr>
          <w:spacing w:val="-2"/>
        </w:rPr>
        <w:t xml:space="preserve"> </w:t>
      </w:r>
      <w:r>
        <w:t>we</w:t>
      </w:r>
      <w:r>
        <w:rPr>
          <w:spacing w:val="-2"/>
        </w:rPr>
        <w:t xml:space="preserve"> </w:t>
      </w:r>
      <w:r>
        <w:t>can</w:t>
      </w:r>
      <w:r>
        <w:rPr>
          <w:spacing w:val="-2"/>
        </w:rPr>
        <w:t xml:space="preserve"> </w:t>
      </w:r>
      <w:r>
        <w:t>to</w:t>
      </w:r>
      <w:r>
        <w:rPr>
          <w:spacing w:val="-2"/>
        </w:rPr>
        <w:t xml:space="preserve"> </w:t>
      </w:r>
      <w:r>
        <w:t>protect</w:t>
      </w:r>
      <w:r>
        <w:rPr>
          <w:spacing w:val="-2"/>
        </w:rPr>
        <w:t xml:space="preserve"> </w:t>
      </w:r>
      <w:r>
        <w:t>the</w:t>
      </w:r>
      <w:r>
        <w:rPr>
          <w:spacing w:val="-2"/>
        </w:rPr>
        <w:t xml:space="preserve"> </w:t>
      </w:r>
      <w:r>
        <w:t>health</w:t>
      </w:r>
      <w:r>
        <w:rPr>
          <w:spacing w:val="-2"/>
        </w:rPr>
        <w:t xml:space="preserve"> </w:t>
      </w:r>
      <w:r>
        <w:t>and</w:t>
      </w:r>
      <w:r>
        <w:rPr>
          <w:spacing w:val="-2"/>
        </w:rPr>
        <w:t xml:space="preserve"> </w:t>
      </w:r>
      <w:r>
        <w:t>safety</w:t>
      </w:r>
      <w:r>
        <w:rPr>
          <w:spacing w:val="-2"/>
        </w:rPr>
        <w:t xml:space="preserve"> </w:t>
      </w:r>
      <w:r>
        <w:t>of</w:t>
      </w:r>
      <w:r>
        <w:rPr>
          <w:spacing w:val="-2"/>
        </w:rPr>
        <w:t xml:space="preserve"> </w:t>
      </w:r>
      <w:r>
        <w:t>each</w:t>
      </w:r>
      <w:r>
        <w:rPr>
          <w:spacing w:val="-2"/>
        </w:rPr>
        <w:t xml:space="preserve"> </w:t>
      </w:r>
      <w:r>
        <w:t>other.</w:t>
      </w:r>
      <w:r>
        <w:rPr>
          <w:spacing w:val="-2"/>
        </w:rPr>
        <w:t xml:space="preserve"> </w:t>
      </w:r>
      <w:r>
        <w:t>If</w:t>
      </w:r>
      <w:r>
        <w:rPr>
          <w:spacing w:val="-2"/>
        </w:rPr>
        <w:t xml:space="preserve"> </w:t>
      </w:r>
      <w:r>
        <w:t>you</w:t>
      </w:r>
      <w:r>
        <w:rPr>
          <w:spacing w:val="-2"/>
        </w:rPr>
        <w:t xml:space="preserve"> </w:t>
      </w:r>
      <w:r>
        <w:t>are</w:t>
      </w:r>
      <w:r>
        <w:rPr>
          <w:spacing w:val="-2"/>
        </w:rPr>
        <w:t xml:space="preserve"> </w:t>
      </w:r>
      <w:r>
        <w:t>feeling</w:t>
      </w:r>
      <w:r>
        <w:rPr>
          <w:spacing w:val="-2"/>
        </w:rPr>
        <w:t xml:space="preserve"> </w:t>
      </w:r>
      <w:r>
        <w:t xml:space="preserve">unwell </w:t>
      </w:r>
      <w:r>
        <w:rPr>
          <w:b/>
        </w:rPr>
        <w:t>do not attend</w:t>
      </w:r>
      <w:r>
        <w:t xml:space="preserve">. Remember that it is better to stay home if you are not feeling well than to attend class and risk spreading illness to others. Throughout the semester be proactive in communicating about absences and contact the Dean of Students if you expect to be out for an extended </w:t>
      </w:r>
      <w:proofErr w:type="gramStart"/>
      <w:r>
        <w:t>period of time</w:t>
      </w:r>
      <w:proofErr w:type="gramEnd"/>
      <w:r>
        <w:t>.</w:t>
      </w:r>
    </w:p>
    <w:p w14:paraId="5FCCBBC4" w14:textId="77777777" w:rsidR="00453FF4" w:rsidRDefault="00453FF4">
      <w:pPr>
        <w:pStyle w:val="BodyText"/>
        <w:spacing w:before="27"/>
      </w:pPr>
    </w:p>
    <w:p w14:paraId="5FCCBBC5" w14:textId="77777777" w:rsidR="00453FF4" w:rsidRDefault="00EB4CBD">
      <w:pPr>
        <w:pStyle w:val="Heading1"/>
        <w:ind w:left="362"/>
        <w:rPr>
          <w:u w:val="none"/>
        </w:rPr>
      </w:pPr>
      <w:r>
        <w:rPr>
          <w:u w:val="thick"/>
        </w:rPr>
        <w:t>Genetics</w:t>
      </w:r>
      <w:r>
        <w:rPr>
          <w:spacing w:val="-8"/>
          <w:u w:val="thick"/>
        </w:rPr>
        <w:t xml:space="preserve"> </w:t>
      </w:r>
      <w:r>
        <w:rPr>
          <w:u w:val="thick"/>
        </w:rPr>
        <w:t>Lab</w:t>
      </w:r>
      <w:r>
        <w:rPr>
          <w:spacing w:val="-5"/>
          <w:u w:val="thick"/>
        </w:rPr>
        <w:t xml:space="preserve"> </w:t>
      </w:r>
      <w:r>
        <w:rPr>
          <w:u w:val="thick"/>
        </w:rPr>
        <w:t>Policies</w:t>
      </w:r>
      <w:r>
        <w:rPr>
          <w:spacing w:val="-6"/>
          <w:u w:val="thick"/>
        </w:rPr>
        <w:t xml:space="preserve"> </w:t>
      </w:r>
      <w:r>
        <w:rPr>
          <w:u w:val="thick"/>
        </w:rPr>
        <w:t>and</w:t>
      </w:r>
      <w:r>
        <w:rPr>
          <w:spacing w:val="-5"/>
          <w:u w:val="thick"/>
        </w:rPr>
        <w:t xml:space="preserve"> </w:t>
      </w:r>
      <w:r>
        <w:rPr>
          <w:spacing w:val="-2"/>
          <w:u w:val="thick"/>
        </w:rPr>
        <w:t>Procedures</w:t>
      </w:r>
    </w:p>
    <w:p w14:paraId="5FCCBBC6" w14:textId="77777777" w:rsidR="00453FF4" w:rsidRDefault="00453FF4">
      <w:pPr>
        <w:pStyle w:val="BodyText"/>
        <w:spacing w:before="41"/>
        <w:rPr>
          <w:b/>
        </w:rPr>
      </w:pPr>
    </w:p>
    <w:p w14:paraId="5FCCBBC7" w14:textId="77777777" w:rsidR="00453FF4" w:rsidRDefault="00EB4CBD">
      <w:pPr>
        <w:pStyle w:val="BodyText"/>
        <w:spacing w:before="1" w:line="244" w:lineRule="auto"/>
        <w:ind w:left="657" w:right="479" w:hanging="10"/>
      </w:pPr>
      <w:r>
        <w:t>*Leave</w:t>
      </w:r>
      <w:r>
        <w:rPr>
          <w:spacing w:val="-3"/>
        </w:rPr>
        <w:t xml:space="preserve"> </w:t>
      </w:r>
      <w:r>
        <w:t>your</w:t>
      </w:r>
      <w:r>
        <w:rPr>
          <w:spacing w:val="-3"/>
        </w:rPr>
        <w:t xml:space="preserve"> </w:t>
      </w:r>
      <w:r>
        <w:t>backpacks</w:t>
      </w:r>
      <w:r>
        <w:rPr>
          <w:spacing w:val="-3"/>
        </w:rPr>
        <w:t xml:space="preserve"> </w:t>
      </w:r>
      <w:r>
        <w:t>and</w:t>
      </w:r>
      <w:r>
        <w:rPr>
          <w:spacing w:val="-3"/>
        </w:rPr>
        <w:t xml:space="preserve"> </w:t>
      </w:r>
      <w:r>
        <w:t>coats</w:t>
      </w:r>
      <w:r>
        <w:rPr>
          <w:spacing w:val="-3"/>
        </w:rPr>
        <w:t xml:space="preserve"> </w:t>
      </w:r>
      <w:r>
        <w:t>in</w:t>
      </w:r>
      <w:r>
        <w:rPr>
          <w:spacing w:val="-3"/>
        </w:rPr>
        <w:t xml:space="preserve"> </w:t>
      </w:r>
      <w:r>
        <w:t>the</w:t>
      </w:r>
      <w:r>
        <w:rPr>
          <w:spacing w:val="-3"/>
        </w:rPr>
        <w:t xml:space="preserve"> </w:t>
      </w:r>
      <w:r>
        <w:t>atrium</w:t>
      </w:r>
      <w:r>
        <w:rPr>
          <w:spacing w:val="-3"/>
        </w:rPr>
        <w:t xml:space="preserve"> </w:t>
      </w:r>
      <w:r>
        <w:t>area.</w:t>
      </w:r>
      <w:r>
        <w:rPr>
          <w:spacing w:val="-15"/>
        </w:rPr>
        <w:t xml:space="preserve"> </w:t>
      </w:r>
      <w:r>
        <w:t>Absolutely</w:t>
      </w:r>
      <w:r>
        <w:rPr>
          <w:spacing w:val="-3"/>
        </w:rPr>
        <w:t xml:space="preserve"> </w:t>
      </w:r>
      <w:r>
        <w:t>no</w:t>
      </w:r>
      <w:r>
        <w:rPr>
          <w:spacing w:val="-3"/>
        </w:rPr>
        <w:t xml:space="preserve"> </w:t>
      </w:r>
      <w:r>
        <w:t>food</w:t>
      </w:r>
      <w:r>
        <w:rPr>
          <w:spacing w:val="-3"/>
        </w:rPr>
        <w:t xml:space="preserve"> </w:t>
      </w:r>
      <w:r>
        <w:t>or</w:t>
      </w:r>
      <w:r>
        <w:rPr>
          <w:spacing w:val="-3"/>
        </w:rPr>
        <w:t xml:space="preserve"> </w:t>
      </w:r>
      <w:r>
        <w:t>drink</w:t>
      </w:r>
      <w:r>
        <w:rPr>
          <w:spacing w:val="-3"/>
        </w:rPr>
        <w:t xml:space="preserve"> </w:t>
      </w:r>
      <w:r>
        <w:t>allowed</w:t>
      </w:r>
      <w:r>
        <w:rPr>
          <w:spacing w:val="-3"/>
        </w:rPr>
        <w:t xml:space="preserve"> </w:t>
      </w:r>
      <w:r>
        <w:t>at the bench.</w:t>
      </w:r>
    </w:p>
    <w:p w14:paraId="5FCCBBC8" w14:textId="77777777" w:rsidR="00453FF4" w:rsidRDefault="00453FF4">
      <w:pPr>
        <w:pStyle w:val="BodyText"/>
        <w:spacing w:before="27"/>
      </w:pPr>
    </w:p>
    <w:p w14:paraId="5FCCBBC9" w14:textId="77777777" w:rsidR="00453FF4" w:rsidRDefault="00EB4CBD">
      <w:pPr>
        <w:pStyle w:val="BodyText"/>
        <w:spacing w:line="244" w:lineRule="auto"/>
        <w:ind w:left="657" w:right="320" w:firstLine="51"/>
      </w:pPr>
      <w:r>
        <w:t>*Sanitize</w:t>
      </w:r>
      <w:r>
        <w:rPr>
          <w:spacing w:val="-3"/>
        </w:rPr>
        <w:t xml:space="preserve"> </w:t>
      </w:r>
      <w:r>
        <w:t>your</w:t>
      </w:r>
      <w:r>
        <w:rPr>
          <w:spacing w:val="-3"/>
        </w:rPr>
        <w:t xml:space="preserve"> </w:t>
      </w:r>
      <w:r>
        <w:t>bench</w:t>
      </w:r>
      <w:r>
        <w:rPr>
          <w:spacing w:val="-3"/>
        </w:rPr>
        <w:t xml:space="preserve"> </w:t>
      </w:r>
      <w:r>
        <w:t>when</w:t>
      </w:r>
      <w:r>
        <w:rPr>
          <w:spacing w:val="-3"/>
        </w:rPr>
        <w:t xml:space="preserve"> </w:t>
      </w:r>
      <w:r>
        <w:t>you</w:t>
      </w:r>
      <w:r>
        <w:rPr>
          <w:spacing w:val="-3"/>
        </w:rPr>
        <w:t xml:space="preserve"> </w:t>
      </w:r>
      <w:r>
        <w:t>arrive</w:t>
      </w:r>
      <w:r>
        <w:rPr>
          <w:spacing w:val="-15"/>
        </w:rPr>
        <w:t xml:space="preserve"> </w:t>
      </w:r>
      <w:r>
        <w:t>AND</w:t>
      </w:r>
      <w:r>
        <w:rPr>
          <w:spacing w:val="-3"/>
        </w:rPr>
        <w:t xml:space="preserve"> </w:t>
      </w:r>
      <w:r>
        <w:t>before</w:t>
      </w:r>
      <w:r>
        <w:rPr>
          <w:spacing w:val="-3"/>
        </w:rPr>
        <w:t xml:space="preserve"> </w:t>
      </w:r>
      <w:r>
        <w:t>you</w:t>
      </w:r>
      <w:r>
        <w:rPr>
          <w:spacing w:val="-3"/>
        </w:rPr>
        <w:t xml:space="preserve"> </w:t>
      </w:r>
      <w:r>
        <w:t>leave</w:t>
      </w:r>
      <w:r>
        <w:rPr>
          <w:spacing w:val="-3"/>
        </w:rPr>
        <w:t xml:space="preserve"> </w:t>
      </w:r>
      <w:r>
        <w:t>with</w:t>
      </w:r>
      <w:r>
        <w:rPr>
          <w:spacing w:val="-3"/>
        </w:rPr>
        <w:t xml:space="preserve"> </w:t>
      </w:r>
      <w:r>
        <w:t>the</w:t>
      </w:r>
      <w:r>
        <w:rPr>
          <w:spacing w:val="-3"/>
        </w:rPr>
        <w:t xml:space="preserve"> </w:t>
      </w:r>
      <w:r>
        <w:t>provided</w:t>
      </w:r>
      <w:r>
        <w:rPr>
          <w:spacing w:val="-3"/>
        </w:rPr>
        <w:t xml:space="preserve"> </w:t>
      </w:r>
      <w:r>
        <w:t>paper</w:t>
      </w:r>
      <w:r>
        <w:rPr>
          <w:spacing w:val="-3"/>
        </w:rPr>
        <w:t xml:space="preserve"> </w:t>
      </w:r>
      <w:r>
        <w:t>towels and disinfectant spray. Wash your hands before you leave the lab.</w:t>
      </w:r>
    </w:p>
    <w:p w14:paraId="5FCCBBCA" w14:textId="77777777" w:rsidR="00453FF4" w:rsidRDefault="00453FF4">
      <w:pPr>
        <w:pStyle w:val="BodyText"/>
        <w:spacing w:before="28"/>
      </w:pPr>
    </w:p>
    <w:p w14:paraId="5FCCBBCB" w14:textId="77777777" w:rsidR="00453FF4" w:rsidRDefault="00EB4CBD">
      <w:pPr>
        <w:pStyle w:val="BodyText"/>
        <w:ind w:left="647"/>
      </w:pPr>
      <w:r>
        <w:t>*Be</w:t>
      </w:r>
      <w:r>
        <w:rPr>
          <w:spacing w:val="-7"/>
        </w:rPr>
        <w:t xml:space="preserve"> </w:t>
      </w:r>
      <w:r>
        <w:t>sure</w:t>
      </w:r>
      <w:r>
        <w:rPr>
          <w:spacing w:val="-5"/>
        </w:rPr>
        <w:t xml:space="preserve"> </w:t>
      </w:r>
      <w:r>
        <w:t>you</w:t>
      </w:r>
      <w:r>
        <w:rPr>
          <w:spacing w:val="-5"/>
        </w:rPr>
        <w:t xml:space="preserve"> </w:t>
      </w:r>
      <w:r>
        <w:t>know</w:t>
      </w:r>
      <w:r>
        <w:rPr>
          <w:spacing w:val="-4"/>
        </w:rPr>
        <w:t xml:space="preserve"> </w:t>
      </w:r>
      <w:r>
        <w:t>what</w:t>
      </w:r>
      <w:r>
        <w:rPr>
          <w:spacing w:val="-5"/>
        </w:rPr>
        <w:t xml:space="preserve"> </w:t>
      </w:r>
      <w:r>
        <w:t>protective</w:t>
      </w:r>
      <w:r>
        <w:rPr>
          <w:spacing w:val="-5"/>
        </w:rPr>
        <w:t xml:space="preserve"> </w:t>
      </w:r>
      <w:r>
        <w:t>gear</w:t>
      </w:r>
      <w:r>
        <w:rPr>
          <w:spacing w:val="-4"/>
        </w:rPr>
        <w:t xml:space="preserve"> </w:t>
      </w:r>
      <w:r>
        <w:t>is</w:t>
      </w:r>
      <w:r>
        <w:rPr>
          <w:spacing w:val="-5"/>
        </w:rPr>
        <w:t xml:space="preserve"> </w:t>
      </w:r>
      <w:r>
        <w:t>necessary</w:t>
      </w:r>
      <w:r>
        <w:rPr>
          <w:spacing w:val="-5"/>
        </w:rPr>
        <w:t xml:space="preserve"> </w:t>
      </w:r>
      <w:r>
        <w:t>and</w:t>
      </w:r>
      <w:r>
        <w:rPr>
          <w:spacing w:val="-4"/>
        </w:rPr>
        <w:t xml:space="preserve"> </w:t>
      </w:r>
      <w:r>
        <w:t>follow</w:t>
      </w:r>
      <w:r>
        <w:rPr>
          <w:spacing w:val="-5"/>
        </w:rPr>
        <w:t xml:space="preserve"> </w:t>
      </w:r>
      <w:r>
        <w:t>lab</w:t>
      </w:r>
      <w:r>
        <w:rPr>
          <w:spacing w:val="-5"/>
        </w:rPr>
        <w:t xml:space="preserve"> </w:t>
      </w:r>
      <w:r>
        <w:t>safety</w:t>
      </w:r>
      <w:r>
        <w:rPr>
          <w:spacing w:val="-4"/>
        </w:rPr>
        <w:t xml:space="preserve"> </w:t>
      </w:r>
      <w:r>
        <w:rPr>
          <w:spacing w:val="-2"/>
        </w:rPr>
        <w:t>guidelines.</w:t>
      </w:r>
    </w:p>
    <w:p w14:paraId="5FCCBBCC" w14:textId="77777777" w:rsidR="00453FF4" w:rsidRDefault="00EB4CBD">
      <w:pPr>
        <w:pStyle w:val="BodyText"/>
        <w:spacing w:before="6"/>
        <w:ind w:left="657"/>
      </w:pPr>
      <w:r>
        <w:t>*Know</w:t>
      </w:r>
      <w:r>
        <w:rPr>
          <w:spacing w:val="-6"/>
        </w:rPr>
        <w:t xml:space="preserve"> </w:t>
      </w:r>
      <w:r>
        <w:t>where</w:t>
      </w:r>
      <w:r>
        <w:rPr>
          <w:spacing w:val="-5"/>
        </w:rPr>
        <w:t xml:space="preserve"> </w:t>
      </w:r>
      <w:r>
        <w:t>safety</w:t>
      </w:r>
      <w:r>
        <w:rPr>
          <w:spacing w:val="-6"/>
        </w:rPr>
        <w:t xml:space="preserve"> </w:t>
      </w:r>
      <w:r>
        <w:t>equipment</w:t>
      </w:r>
      <w:r>
        <w:rPr>
          <w:spacing w:val="-5"/>
        </w:rPr>
        <w:t xml:space="preserve"> </w:t>
      </w:r>
      <w:r>
        <w:t>is</w:t>
      </w:r>
      <w:r>
        <w:rPr>
          <w:spacing w:val="-5"/>
        </w:rPr>
        <w:t xml:space="preserve"> </w:t>
      </w:r>
      <w:r>
        <w:rPr>
          <w:spacing w:val="-2"/>
        </w:rPr>
        <w:t>located.</w:t>
      </w:r>
    </w:p>
    <w:p w14:paraId="5FCCBBCD" w14:textId="77777777" w:rsidR="00453FF4" w:rsidRDefault="00453FF4">
      <w:pPr>
        <w:pStyle w:val="BodyText"/>
        <w:spacing w:before="27"/>
      </w:pPr>
    </w:p>
    <w:p w14:paraId="5FCCBBCE" w14:textId="77777777" w:rsidR="00453FF4" w:rsidRDefault="00EB4CBD">
      <w:pPr>
        <w:pStyle w:val="BodyText"/>
        <w:spacing w:line="249" w:lineRule="auto"/>
        <w:ind w:left="657" w:right="568" w:hanging="10"/>
      </w:pPr>
      <w:r>
        <w:t>*Follow</w:t>
      </w:r>
      <w:r>
        <w:rPr>
          <w:spacing w:val="-5"/>
        </w:rPr>
        <w:t xml:space="preserve"> </w:t>
      </w:r>
      <w:r>
        <w:t>proper</w:t>
      </w:r>
      <w:r>
        <w:rPr>
          <w:spacing w:val="-5"/>
        </w:rPr>
        <w:t xml:space="preserve"> </w:t>
      </w:r>
      <w:r>
        <w:t>waste</w:t>
      </w:r>
      <w:r>
        <w:rPr>
          <w:spacing w:val="-5"/>
        </w:rPr>
        <w:t xml:space="preserve"> </w:t>
      </w:r>
      <w:r>
        <w:t>disposal</w:t>
      </w:r>
      <w:r>
        <w:rPr>
          <w:spacing w:val="-6"/>
        </w:rPr>
        <w:t xml:space="preserve"> </w:t>
      </w:r>
      <w:r>
        <w:t>procedures</w:t>
      </w:r>
      <w:r>
        <w:rPr>
          <w:spacing w:val="-5"/>
        </w:rPr>
        <w:t xml:space="preserve"> </w:t>
      </w:r>
      <w:r>
        <w:t>(bacterial/biohazard</w:t>
      </w:r>
      <w:r>
        <w:rPr>
          <w:spacing w:val="-5"/>
        </w:rPr>
        <w:t xml:space="preserve"> </w:t>
      </w:r>
      <w:r>
        <w:t>and</w:t>
      </w:r>
      <w:r>
        <w:rPr>
          <w:spacing w:val="-5"/>
        </w:rPr>
        <w:t xml:space="preserve"> </w:t>
      </w:r>
      <w:r>
        <w:t>chemical</w:t>
      </w:r>
      <w:r>
        <w:rPr>
          <w:spacing w:val="-6"/>
        </w:rPr>
        <w:t xml:space="preserve"> </w:t>
      </w:r>
      <w:r>
        <w:t>waste separate from other waste).</w:t>
      </w:r>
    </w:p>
    <w:p w14:paraId="5FCCBBCF" w14:textId="77777777" w:rsidR="00453FF4" w:rsidRDefault="00453FF4">
      <w:pPr>
        <w:pStyle w:val="BodyText"/>
        <w:spacing w:before="18"/>
      </w:pPr>
    </w:p>
    <w:p w14:paraId="5FCCBBD0" w14:textId="77777777" w:rsidR="00453FF4" w:rsidRDefault="00EB4CBD">
      <w:pPr>
        <w:pStyle w:val="BodyText"/>
        <w:spacing w:line="249" w:lineRule="auto"/>
        <w:ind w:left="657" w:right="320" w:hanging="10"/>
      </w:pPr>
      <w:r>
        <w:t>*Cell</w:t>
      </w:r>
      <w:r>
        <w:rPr>
          <w:spacing w:val="-5"/>
        </w:rPr>
        <w:t xml:space="preserve"> </w:t>
      </w:r>
      <w:r>
        <w:t>phones</w:t>
      </w:r>
      <w:r>
        <w:rPr>
          <w:spacing w:val="-5"/>
        </w:rPr>
        <w:t xml:space="preserve"> </w:t>
      </w:r>
      <w:r>
        <w:t>should</w:t>
      </w:r>
      <w:r>
        <w:rPr>
          <w:spacing w:val="-5"/>
        </w:rPr>
        <w:t xml:space="preserve"> </w:t>
      </w:r>
      <w:r>
        <w:t>not</w:t>
      </w:r>
      <w:r>
        <w:rPr>
          <w:spacing w:val="-5"/>
        </w:rPr>
        <w:t xml:space="preserve"> </w:t>
      </w:r>
      <w:r>
        <w:t>be</w:t>
      </w:r>
      <w:r>
        <w:rPr>
          <w:spacing w:val="-5"/>
        </w:rPr>
        <w:t xml:space="preserve"> </w:t>
      </w:r>
      <w:r>
        <w:t>out</w:t>
      </w:r>
      <w:r>
        <w:rPr>
          <w:spacing w:val="-5"/>
        </w:rPr>
        <w:t xml:space="preserve"> </w:t>
      </w:r>
      <w:r>
        <w:t>during</w:t>
      </w:r>
      <w:r>
        <w:rPr>
          <w:spacing w:val="-5"/>
        </w:rPr>
        <w:t xml:space="preserve"> </w:t>
      </w:r>
      <w:r>
        <w:t>laboratory</w:t>
      </w:r>
      <w:r>
        <w:rPr>
          <w:spacing w:val="-5"/>
        </w:rPr>
        <w:t xml:space="preserve"> </w:t>
      </w:r>
      <w:r>
        <w:t>time.</w:t>
      </w:r>
      <w:r>
        <w:rPr>
          <w:spacing w:val="-9"/>
        </w:rPr>
        <w:t xml:space="preserve"> </w:t>
      </w:r>
      <w:r>
        <w:t>Talk</w:t>
      </w:r>
      <w:r>
        <w:rPr>
          <w:spacing w:val="-5"/>
        </w:rPr>
        <w:t xml:space="preserve"> </w:t>
      </w:r>
      <w:r>
        <w:t>to</w:t>
      </w:r>
      <w:r>
        <w:rPr>
          <w:spacing w:val="-5"/>
        </w:rPr>
        <w:t xml:space="preserve"> </w:t>
      </w:r>
      <w:r>
        <w:t>your</w:t>
      </w:r>
      <w:r>
        <w:rPr>
          <w:spacing w:val="-5"/>
        </w:rPr>
        <w:t xml:space="preserve"> </w:t>
      </w:r>
      <w:r>
        <w:t>instructor</w:t>
      </w:r>
      <w:r>
        <w:rPr>
          <w:spacing w:val="-5"/>
        </w:rPr>
        <w:t xml:space="preserve"> </w:t>
      </w:r>
      <w:r>
        <w:t xml:space="preserve">about </w:t>
      </w:r>
      <w:r>
        <w:rPr>
          <w:spacing w:val="-2"/>
        </w:rPr>
        <w:t>emergencies.</w:t>
      </w:r>
    </w:p>
    <w:p w14:paraId="5FCCBBD1" w14:textId="77777777" w:rsidR="00453FF4" w:rsidRDefault="00453FF4">
      <w:pPr>
        <w:pStyle w:val="BodyText"/>
        <w:spacing w:before="17"/>
      </w:pPr>
    </w:p>
    <w:p w14:paraId="5FCCBBD2" w14:textId="77777777" w:rsidR="00453FF4" w:rsidRDefault="00EB4CBD">
      <w:pPr>
        <w:pStyle w:val="BodyText"/>
        <w:ind w:left="647"/>
      </w:pPr>
      <w:r>
        <w:t>*Students</w:t>
      </w:r>
      <w:r>
        <w:rPr>
          <w:spacing w:val="-7"/>
        </w:rPr>
        <w:t xml:space="preserve"> </w:t>
      </w:r>
      <w:r>
        <w:t>should</w:t>
      </w:r>
      <w:r>
        <w:rPr>
          <w:spacing w:val="-6"/>
        </w:rPr>
        <w:t xml:space="preserve"> </w:t>
      </w:r>
      <w:r>
        <w:t>check</w:t>
      </w:r>
      <w:r>
        <w:rPr>
          <w:spacing w:val="-6"/>
        </w:rPr>
        <w:t xml:space="preserve"> </w:t>
      </w:r>
      <w:r>
        <w:t>Brightspace</w:t>
      </w:r>
      <w:r>
        <w:rPr>
          <w:spacing w:val="-7"/>
        </w:rPr>
        <w:t xml:space="preserve"> </w:t>
      </w:r>
      <w:r>
        <w:t>and</w:t>
      </w:r>
      <w:r>
        <w:rPr>
          <w:spacing w:val="-6"/>
        </w:rPr>
        <w:t xml:space="preserve"> </w:t>
      </w:r>
      <w:r>
        <w:t>their</w:t>
      </w:r>
      <w:r>
        <w:rPr>
          <w:spacing w:val="-6"/>
        </w:rPr>
        <w:t xml:space="preserve"> </w:t>
      </w:r>
      <w:r>
        <w:t>Geneseo</w:t>
      </w:r>
      <w:r>
        <w:rPr>
          <w:spacing w:val="-6"/>
        </w:rPr>
        <w:t xml:space="preserve"> </w:t>
      </w:r>
      <w:r>
        <w:t>email</w:t>
      </w:r>
      <w:r>
        <w:rPr>
          <w:spacing w:val="-7"/>
        </w:rPr>
        <w:t xml:space="preserve"> </w:t>
      </w:r>
      <w:r>
        <w:t>regularly</w:t>
      </w:r>
      <w:r>
        <w:rPr>
          <w:spacing w:val="-6"/>
        </w:rPr>
        <w:t xml:space="preserve"> </w:t>
      </w:r>
      <w:r>
        <w:t>for</w:t>
      </w:r>
      <w:r>
        <w:rPr>
          <w:spacing w:val="-6"/>
        </w:rPr>
        <w:t xml:space="preserve"> </w:t>
      </w:r>
      <w:r>
        <w:t>course</w:t>
      </w:r>
      <w:r>
        <w:rPr>
          <w:spacing w:val="-6"/>
        </w:rPr>
        <w:t xml:space="preserve"> </w:t>
      </w:r>
      <w:r>
        <w:rPr>
          <w:spacing w:val="-2"/>
        </w:rPr>
        <w:t>update</w:t>
      </w:r>
    </w:p>
    <w:p w14:paraId="5FCCBBD3" w14:textId="77777777" w:rsidR="00453FF4" w:rsidRDefault="00453FF4">
      <w:pPr>
        <w:pStyle w:val="BodyText"/>
        <w:sectPr w:rsidR="00453FF4">
          <w:footerReference w:type="default" r:id="rId8"/>
          <w:pgSz w:w="12240" w:h="15840"/>
          <w:pgMar w:top="1640" w:right="1080" w:bottom="1140" w:left="1080" w:header="0" w:footer="945" w:gutter="0"/>
          <w:cols w:space="720"/>
        </w:sectPr>
      </w:pPr>
    </w:p>
    <w:p w14:paraId="5FCCBBD4" w14:textId="77777777" w:rsidR="00453FF4" w:rsidRDefault="00EB4CBD">
      <w:pPr>
        <w:pStyle w:val="Heading1"/>
        <w:spacing w:before="78"/>
        <w:rPr>
          <w:u w:val="none"/>
        </w:rPr>
      </w:pPr>
      <w:r>
        <w:rPr>
          <w:spacing w:val="-2"/>
          <w:u w:val="thick"/>
        </w:rPr>
        <w:lastRenderedPageBreak/>
        <w:t>Evaluation</w:t>
      </w:r>
    </w:p>
    <w:p w14:paraId="5FCCBBD5" w14:textId="77777777" w:rsidR="00453FF4" w:rsidRDefault="00453FF4">
      <w:pPr>
        <w:pStyle w:val="BodyText"/>
        <w:spacing w:before="64"/>
        <w:rPr>
          <w:b/>
          <w:sz w:val="20"/>
        </w:rPr>
      </w:pPr>
    </w:p>
    <w:tbl>
      <w:tblPr>
        <w:tblW w:w="0" w:type="auto"/>
        <w:tblInd w:w="4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36"/>
        <w:gridCol w:w="3634"/>
      </w:tblGrid>
      <w:tr w:rsidR="00453FF4" w14:paraId="5FCCBBD8" w14:textId="77777777">
        <w:trPr>
          <w:trHeight w:val="474"/>
        </w:trPr>
        <w:tc>
          <w:tcPr>
            <w:tcW w:w="5736" w:type="dxa"/>
          </w:tcPr>
          <w:p w14:paraId="5FCCBBD6" w14:textId="77777777" w:rsidR="00453FF4" w:rsidRDefault="00EB4CBD">
            <w:pPr>
              <w:pStyle w:val="TableParagraph"/>
              <w:spacing w:before="100"/>
              <w:ind w:left="22"/>
              <w:jc w:val="center"/>
              <w:rPr>
                <w:b/>
              </w:rPr>
            </w:pPr>
            <w:r>
              <w:rPr>
                <w:b/>
                <w:spacing w:val="-2"/>
              </w:rPr>
              <w:t>Activity</w:t>
            </w:r>
          </w:p>
        </w:tc>
        <w:tc>
          <w:tcPr>
            <w:tcW w:w="3634" w:type="dxa"/>
          </w:tcPr>
          <w:p w14:paraId="5FCCBBD7" w14:textId="77777777" w:rsidR="00453FF4" w:rsidRDefault="00EB4CBD">
            <w:pPr>
              <w:pStyle w:val="TableParagraph"/>
              <w:spacing w:before="100"/>
              <w:ind w:left="123" w:right="90"/>
              <w:jc w:val="center"/>
              <w:rPr>
                <w:b/>
              </w:rPr>
            </w:pPr>
            <w:r>
              <w:rPr>
                <w:b/>
              </w:rPr>
              <w:t>Weight</w:t>
            </w:r>
            <w:r>
              <w:rPr>
                <w:b/>
                <w:spacing w:val="-10"/>
              </w:rPr>
              <w:t xml:space="preserve"> </w:t>
            </w:r>
            <w:r>
              <w:rPr>
                <w:b/>
                <w:spacing w:val="-2"/>
              </w:rPr>
              <w:t>(percentage)</w:t>
            </w:r>
          </w:p>
        </w:tc>
      </w:tr>
      <w:tr w:rsidR="00453FF4" w14:paraId="5FCCBBDB" w14:textId="77777777">
        <w:trPr>
          <w:trHeight w:val="474"/>
        </w:trPr>
        <w:tc>
          <w:tcPr>
            <w:tcW w:w="5736" w:type="dxa"/>
          </w:tcPr>
          <w:p w14:paraId="5FCCBBD9" w14:textId="77777777" w:rsidR="00453FF4" w:rsidRDefault="00EB4CBD">
            <w:pPr>
              <w:pStyle w:val="TableParagraph"/>
              <w:spacing w:before="100"/>
              <w:ind w:left="105"/>
            </w:pPr>
            <w:r>
              <w:t>Lab</w:t>
            </w:r>
            <w:r>
              <w:rPr>
                <w:spacing w:val="-6"/>
              </w:rPr>
              <w:t xml:space="preserve"> </w:t>
            </w:r>
            <w:r>
              <w:t>Quizzes</w:t>
            </w:r>
            <w:r>
              <w:rPr>
                <w:spacing w:val="-5"/>
              </w:rPr>
              <w:t xml:space="preserve"> </w:t>
            </w:r>
            <w:r>
              <w:t>(drop</w:t>
            </w:r>
            <w:r>
              <w:rPr>
                <w:spacing w:val="-5"/>
              </w:rPr>
              <w:t xml:space="preserve"> </w:t>
            </w:r>
            <w:r>
              <w:t>lowest</w:t>
            </w:r>
            <w:r>
              <w:rPr>
                <w:spacing w:val="-5"/>
              </w:rPr>
              <w:t xml:space="preserve"> </w:t>
            </w:r>
            <w:r>
              <w:rPr>
                <w:spacing w:val="-2"/>
              </w:rPr>
              <w:t>score)</w:t>
            </w:r>
          </w:p>
        </w:tc>
        <w:tc>
          <w:tcPr>
            <w:tcW w:w="3634" w:type="dxa"/>
          </w:tcPr>
          <w:p w14:paraId="5FCCBBDA" w14:textId="77777777" w:rsidR="00453FF4" w:rsidRDefault="00EB4CBD">
            <w:pPr>
              <w:pStyle w:val="TableParagraph"/>
              <w:spacing w:before="100"/>
              <w:ind w:left="123"/>
              <w:jc w:val="center"/>
            </w:pPr>
            <w:r>
              <w:t>50</w:t>
            </w:r>
            <w:r>
              <w:rPr>
                <w:spacing w:val="-2"/>
              </w:rPr>
              <w:t xml:space="preserve"> </w:t>
            </w:r>
            <w:r>
              <w:rPr>
                <w:spacing w:val="-10"/>
              </w:rPr>
              <w:t>%</w:t>
            </w:r>
          </w:p>
        </w:tc>
      </w:tr>
      <w:tr w:rsidR="00453FF4" w14:paraId="5FCCBBDE" w14:textId="77777777">
        <w:trPr>
          <w:trHeight w:val="474"/>
        </w:trPr>
        <w:tc>
          <w:tcPr>
            <w:tcW w:w="5736" w:type="dxa"/>
          </w:tcPr>
          <w:p w14:paraId="5FCCBBDC" w14:textId="77777777" w:rsidR="00453FF4" w:rsidRDefault="00EB4CBD">
            <w:pPr>
              <w:pStyle w:val="TableParagraph"/>
              <w:spacing w:before="105"/>
              <w:ind w:left="105"/>
            </w:pPr>
            <w:r>
              <w:t>Lab</w:t>
            </w:r>
            <w:r>
              <w:rPr>
                <w:spacing w:val="-5"/>
              </w:rPr>
              <w:t xml:space="preserve"> </w:t>
            </w:r>
            <w:r>
              <w:rPr>
                <w:spacing w:val="-2"/>
              </w:rPr>
              <w:t>Reports</w:t>
            </w:r>
          </w:p>
        </w:tc>
        <w:tc>
          <w:tcPr>
            <w:tcW w:w="3634" w:type="dxa"/>
          </w:tcPr>
          <w:p w14:paraId="5FCCBBDD" w14:textId="77777777" w:rsidR="00453FF4" w:rsidRDefault="00EB4CBD">
            <w:pPr>
              <w:pStyle w:val="TableParagraph"/>
              <w:spacing w:before="105"/>
              <w:ind w:left="123"/>
              <w:jc w:val="center"/>
            </w:pPr>
            <w:r>
              <w:t>30</w:t>
            </w:r>
            <w:r>
              <w:rPr>
                <w:spacing w:val="-2"/>
              </w:rPr>
              <w:t xml:space="preserve"> </w:t>
            </w:r>
            <w:r>
              <w:rPr>
                <w:spacing w:val="-10"/>
              </w:rPr>
              <w:t>%</w:t>
            </w:r>
          </w:p>
        </w:tc>
      </w:tr>
      <w:tr w:rsidR="00453FF4" w14:paraId="5FCCBBE1" w14:textId="77777777">
        <w:trPr>
          <w:trHeight w:val="479"/>
        </w:trPr>
        <w:tc>
          <w:tcPr>
            <w:tcW w:w="5736" w:type="dxa"/>
          </w:tcPr>
          <w:p w14:paraId="5FCCBBDF" w14:textId="77777777" w:rsidR="00453FF4" w:rsidRDefault="00EB4CBD">
            <w:pPr>
              <w:pStyle w:val="TableParagraph"/>
              <w:spacing w:before="105"/>
              <w:ind w:left="105"/>
            </w:pPr>
            <w:r>
              <w:t>Oral</w:t>
            </w:r>
            <w:r>
              <w:rPr>
                <w:spacing w:val="-4"/>
              </w:rPr>
              <w:t xml:space="preserve"> </w:t>
            </w:r>
            <w:r>
              <w:rPr>
                <w:spacing w:val="-2"/>
              </w:rPr>
              <w:t>Presentations</w:t>
            </w:r>
          </w:p>
        </w:tc>
        <w:tc>
          <w:tcPr>
            <w:tcW w:w="3634" w:type="dxa"/>
          </w:tcPr>
          <w:p w14:paraId="5FCCBBE0" w14:textId="77777777" w:rsidR="00453FF4" w:rsidRDefault="00EB4CBD">
            <w:pPr>
              <w:pStyle w:val="TableParagraph"/>
              <w:spacing w:before="105"/>
              <w:ind w:left="123"/>
              <w:jc w:val="center"/>
            </w:pPr>
            <w:r>
              <w:t>20</w:t>
            </w:r>
            <w:r>
              <w:rPr>
                <w:spacing w:val="-2"/>
              </w:rPr>
              <w:t xml:space="preserve"> </w:t>
            </w:r>
            <w:r>
              <w:rPr>
                <w:spacing w:val="-10"/>
              </w:rPr>
              <w:t>%</w:t>
            </w:r>
          </w:p>
        </w:tc>
      </w:tr>
    </w:tbl>
    <w:p w14:paraId="5FCCBBE2" w14:textId="77777777" w:rsidR="00453FF4" w:rsidRDefault="00453FF4">
      <w:pPr>
        <w:pStyle w:val="BodyText"/>
        <w:spacing w:before="21"/>
        <w:rPr>
          <w:b/>
        </w:rPr>
      </w:pPr>
    </w:p>
    <w:p w14:paraId="5FCCBBE3" w14:textId="77777777" w:rsidR="00453FF4" w:rsidRDefault="00EB4CBD">
      <w:pPr>
        <w:ind w:left="47"/>
        <w:rPr>
          <w:b/>
        </w:rPr>
      </w:pPr>
      <w:r>
        <w:rPr>
          <w:b/>
          <w:u w:val="thick"/>
        </w:rPr>
        <w:t>Grading</w:t>
      </w:r>
      <w:r>
        <w:rPr>
          <w:b/>
          <w:spacing w:val="-7"/>
          <w:u w:val="thick"/>
        </w:rPr>
        <w:t xml:space="preserve"> </w:t>
      </w:r>
      <w:r>
        <w:rPr>
          <w:b/>
          <w:spacing w:val="-2"/>
          <w:u w:val="thick"/>
        </w:rPr>
        <w:t>Scale</w:t>
      </w:r>
    </w:p>
    <w:p w14:paraId="5FCCBBE4" w14:textId="77777777" w:rsidR="00453FF4" w:rsidRDefault="00EB4CBD">
      <w:pPr>
        <w:pStyle w:val="BodyText"/>
        <w:spacing w:before="21" w:line="247" w:lineRule="auto"/>
        <w:ind w:left="657" w:right="598" w:hanging="10"/>
      </w:pPr>
      <w:r>
        <w:t>Grades</w:t>
      </w:r>
      <w:r>
        <w:rPr>
          <w:spacing w:val="-3"/>
        </w:rPr>
        <w:t xml:space="preserve"> </w:t>
      </w:r>
      <w:r>
        <w:t>are</w:t>
      </w:r>
      <w:r>
        <w:rPr>
          <w:spacing w:val="-3"/>
        </w:rPr>
        <w:t xml:space="preserve"> </w:t>
      </w:r>
      <w:r>
        <w:t>based</w:t>
      </w:r>
      <w:r>
        <w:rPr>
          <w:spacing w:val="-3"/>
        </w:rPr>
        <w:t xml:space="preserve"> </w:t>
      </w:r>
      <w:r>
        <w:t>on</w:t>
      </w:r>
      <w:r>
        <w:rPr>
          <w:spacing w:val="-3"/>
        </w:rPr>
        <w:t xml:space="preserve"> </w:t>
      </w:r>
      <w:r>
        <w:t>the</w:t>
      </w:r>
      <w:r>
        <w:rPr>
          <w:spacing w:val="-3"/>
        </w:rPr>
        <w:t xml:space="preserve"> </w:t>
      </w:r>
      <w:r>
        <w:t>percentage</w:t>
      </w:r>
      <w:r>
        <w:rPr>
          <w:spacing w:val="-3"/>
        </w:rPr>
        <w:t xml:space="preserve"> </w:t>
      </w:r>
      <w:r>
        <w:t>of</w:t>
      </w:r>
      <w:r>
        <w:rPr>
          <w:spacing w:val="-3"/>
        </w:rPr>
        <w:t xml:space="preserve"> </w:t>
      </w:r>
      <w:r>
        <w:t>points</w:t>
      </w:r>
      <w:r>
        <w:rPr>
          <w:spacing w:val="-3"/>
        </w:rPr>
        <w:t xml:space="preserve"> </w:t>
      </w:r>
      <w:r>
        <w:t>you</w:t>
      </w:r>
      <w:r>
        <w:rPr>
          <w:spacing w:val="-3"/>
        </w:rPr>
        <w:t xml:space="preserve"> </w:t>
      </w:r>
      <w:r>
        <w:t>earned,</w:t>
      </w:r>
      <w:r>
        <w:rPr>
          <w:spacing w:val="-3"/>
        </w:rPr>
        <w:t xml:space="preserve"> </w:t>
      </w:r>
      <w:r>
        <w:t>weighted</w:t>
      </w:r>
      <w:r>
        <w:rPr>
          <w:spacing w:val="-3"/>
        </w:rPr>
        <w:t xml:space="preserve"> </w:t>
      </w:r>
      <w:r>
        <w:t>as</w:t>
      </w:r>
      <w:r>
        <w:rPr>
          <w:spacing w:val="-3"/>
        </w:rPr>
        <w:t xml:space="preserve"> </w:t>
      </w:r>
      <w:r>
        <w:t>above</w:t>
      </w:r>
      <w:r>
        <w:rPr>
          <w:spacing w:val="-3"/>
        </w:rPr>
        <w:t xml:space="preserve"> </w:t>
      </w:r>
      <w:r>
        <w:t>(no “curving”) The following scale will be used to calculate final grades, rounding the hundredths place.</w:t>
      </w:r>
    </w:p>
    <w:p w14:paraId="5FCCBBE5" w14:textId="77777777" w:rsidR="00453FF4" w:rsidRDefault="00453FF4">
      <w:pPr>
        <w:pStyle w:val="BodyText"/>
        <w:spacing w:before="54"/>
      </w:pPr>
    </w:p>
    <w:p w14:paraId="5FCCBBE6" w14:textId="77777777" w:rsidR="00453FF4" w:rsidRDefault="00EB4CBD">
      <w:pPr>
        <w:pStyle w:val="Heading1"/>
        <w:spacing w:before="1"/>
        <w:ind w:left="364"/>
        <w:rPr>
          <w:u w:val="none"/>
        </w:rPr>
      </w:pPr>
      <w:r>
        <w:rPr>
          <w:u w:val="none"/>
        </w:rPr>
        <w:t>Standard</w:t>
      </w:r>
      <w:r>
        <w:rPr>
          <w:spacing w:val="-8"/>
          <w:u w:val="none"/>
        </w:rPr>
        <w:t xml:space="preserve"> </w:t>
      </w:r>
      <w:r>
        <w:rPr>
          <w:u w:val="none"/>
        </w:rPr>
        <w:t>Grading</w:t>
      </w:r>
      <w:r>
        <w:rPr>
          <w:spacing w:val="-7"/>
          <w:u w:val="none"/>
        </w:rPr>
        <w:t xml:space="preserve"> </w:t>
      </w:r>
      <w:r>
        <w:rPr>
          <w:spacing w:val="-2"/>
          <w:u w:val="none"/>
        </w:rPr>
        <w:t>option:</w:t>
      </w:r>
    </w:p>
    <w:p w14:paraId="5FCCBBE7" w14:textId="77777777" w:rsidR="00453FF4" w:rsidRDefault="00453FF4">
      <w:pPr>
        <w:pStyle w:val="BodyText"/>
        <w:spacing w:before="8" w:after="1"/>
        <w:rPr>
          <w:b/>
          <w:sz w:val="12"/>
        </w:rPr>
      </w:pPr>
    </w:p>
    <w:tbl>
      <w:tblPr>
        <w:tblW w:w="0" w:type="auto"/>
        <w:tblInd w:w="317" w:type="dxa"/>
        <w:tblLayout w:type="fixed"/>
        <w:tblCellMar>
          <w:left w:w="0" w:type="dxa"/>
          <w:right w:w="0" w:type="dxa"/>
        </w:tblCellMar>
        <w:tblLook w:val="01E0" w:firstRow="1" w:lastRow="1" w:firstColumn="1" w:lastColumn="1" w:noHBand="0" w:noVBand="0"/>
      </w:tblPr>
      <w:tblGrid>
        <w:gridCol w:w="1839"/>
        <w:gridCol w:w="2190"/>
        <w:gridCol w:w="2162"/>
        <w:gridCol w:w="1738"/>
      </w:tblGrid>
      <w:tr w:rsidR="00453FF4" w14:paraId="5FCCBBEC" w14:textId="77777777">
        <w:trPr>
          <w:trHeight w:val="260"/>
        </w:trPr>
        <w:tc>
          <w:tcPr>
            <w:tcW w:w="1839" w:type="dxa"/>
          </w:tcPr>
          <w:p w14:paraId="5FCCBBE8" w14:textId="77777777" w:rsidR="00453FF4" w:rsidRDefault="00EB4CBD">
            <w:pPr>
              <w:pStyle w:val="TableParagraph"/>
              <w:spacing w:before="0" w:line="240" w:lineRule="exact"/>
              <w:ind w:left="50"/>
            </w:pPr>
            <w:r>
              <w:rPr>
                <w:b/>
              </w:rPr>
              <w:t>A</w:t>
            </w:r>
            <w:r>
              <w:rPr>
                <w:b/>
                <w:spacing w:val="-14"/>
              </w:rPr>
              <w:t xml:space="preserve"> </w:t>
            </w:r>
            <w:r>
              <w:t>93.0-</w:t>
            </w:r>
            <w:r>
              <w:rPr>
                <w:spacing w:val="-4"/>
              </w:rPr>
              <w:t>100%</w:t>
            </w:r>
          </w:p>
        </w:tc>
        <w:tc>
          <w:tcPr>
            <w:tcW w:w="2190" w:type="dxa"/>
          </w:tcPr>
          <w:p w14:paraId="5FCCBBE9" w14:textId="77777777" w:rsidR="00453FF4" w:rsidRDefault="00EB4CBD">
            <w:pPr>
              <w:pStyle w:val="TableParagraph"/>
              <w:spacing w:before="0" w:line="240" w:lineRule="exact"/>
              <w:ind w:left="371"/>
            </w:pPr>
            <w:r>
              <w:rPr>
                <w:b/>
              </w:rPr>
              <w:t>B+</w:t>
            </w:r>
            <w:r>
              <w:rPr>
                <w:b/>
                <w:spacing w:val="-7"/>
              </w:rPr>
              <w:t xml:space="preserve"> </w:t>
            </w:r>
            <w:r>
              <w:t>87.0-</w:t>
            </w:r>
            <w:r>
              <w:rPr>
                <w:spacing w:val="-2"/>
              </w:rPr>
              <w:t>89.9%</w:t>
            </w:r>
          </w:p>
        </w:tc>
        <w:tc>
          <w:tcPr>
            <w:tcW w:w="2162" w:type="dxa"/>
          </w:tcPr>
          <w:p w14:paraId="5FCCBBEA" w14:textId="77777777" w:rsidR="00453FF4" w:rsidRDefault="00EB4CBD">
            <w:pPr>
              <w:pStyle w:val="TableParagraph"/>
              <w:spacing w:before="0" w:line="240" w:lineRule="exact"/>
              <w:ind w:left="345"/>
            </w:pPr>
            <w:r>
              <w:rPr>
                <w:b/>
              </w:rPr>
              <w:t>C+</w:t>
            </w:r>
            <w:r>
              <w:rPr>
                <w:b/>
                <w:spacing w:val="-7"/>
              </w:rPr>
              <w:t xml:space="preserve"> </w:t>
            </w:r>
            <w:r>
              <w:t>77.0-</w:t>
            </w:r>
            <w:r>
              <w:rPr>
                <w:spacing w:val="-2"/>
              </w:rPr>
              <w:t>79.9%</w:t>
            </w:r>
          </w:p>
        </w:tc>
        <w:tc>
          <w:tcPr>
            <w:tcW w:w="1738" w:type="dxa"/>
          </w:tcPr>
          <w:p w14:paraId="5FCCBBEB" w14:textId="77777777" w:rsidR="00453FF4" w:rsidRDefault="00EB4CBD">
            <w:pPr>
              <w:pStyle w:val="TableParagraph"/>
              <w:spacing w:before="0" w:line="240" w:lineRule="exact"/>
              <w:ind w:left="343"/>
            </w:pPr>
            <w:r>
              <w:rPr>
                <w:b/>
              </w:rPr>
              <w:t>D</w:t>
            </w:r>
            <w:r>
              <w:rPr>
                <w:b/>
                <w:spacing w:val="-6"/>
              </w:rPr>
              <w:t xml:space="preserve"> </w:t>
            </w:r>
            <w:r>
              <w:t>60.0-</w:t>
            </w:r>
            <w:r>
              <w:rPr>
                <w:spacing w:val="-2"/>
              </w:rPr>
              <w:t>69.9%</w:t>
            </w:r>
          </w:p>
        </w:tc>
      </w:tr>
      <w:tr w:rsidR="00453FF4" w14:paraId="5FCCBBF1" w14:textId="77777777">
        <w:trPr>
          <w:trHeight w:val="273"/>
        </w:trPr>
        <w:tc>
          <w:tcPr>
            <w:tcW w:w="1839" w:type="dxa"/>
          </w:tcPr>
          <w:p w14:paraId="5FCCBBED" w14:textId="77777777" w:rsidR="00453FF4" w:rsidRDefault="00EB4CBD">
            <w:pPr>
              <w:pStyle w:val="TableParagraph"/>
              <w:spacing w:before="7" w:line="247" w:lineRule="exact"/>
              <w:ind w:left="50"/>
            </w:pPr>
            <w:r>
              <w:rPr>
                <w:b/>
              </w:rPr>
              <w:t>A-</w:t>
            </w:r>
            <w:r>
              <w:rPr>
                <w:b/>
                <w:spacing w:val="-7"/>
              </w:rPr>
              <w:t xml:space="preserve"> </w:t>
            </w:r>
            <w:r>
              <w:t>90.0-</w:t>
            </w:r>
            <w:r>
              <w:rPr>
                <w:spacing w:val="-2"/>
              </w:rPr>
              <w:t>92.9%</w:t>
            </w:r>
          </w:p>
        </w:tc>
        <w:tc>
          <w:tcPr>
            <w:tcW w:w="2190" w:type="dxa"/>
          </w:tcPr>
          <w:p w14:paraId="5FCCBBEE" w14:textId="77777777" w:rsidR="00453FF4" w:rsidRDefault="00EB4CBD">
            <w:pPr>
              <w:pStyle w:val="TableParagraph"/>
              <w:spacing w:before="7" w:line="247" w:lineRule="exact"/>
              <w:ind w:left="371"/>
            </w:pPr>
            <w:r>
              <w:rPr>
                <w:b/>
              </w:rPr>
              <w:t>B</w:t>
            </w:r>
            <w:r>
              <w:rPr>
                <w:b/>
                <w:spacing w:val="-6"/>
              </w:rPr>
              <w:t xml:space="preserve"> </w:t>
            </w:r>
            <w:r>
              <w:t>83.0-</w:t>
            </w:r>
            <w:r>
              <w:rPr>
                <w:spacing w:val="-2"/>
              </w:rPr>
              <w:t>86.9%</w:t>
            </w:r>
          </w:p>
        </w:tc>
        <w:tc>
          <w:tcPr>
            <w:tcW w:w="2162" w:type="dxa"/>
          </w:tcPr>
          <w:p w14:paraId="5FCCBBEF" w14:textId="77777777" w:rsidR="00453FF4" w:rsidRDefault="00EB4CBD">
            <w:pPr>
              <w:pStyle w:val="TableParagraph"/>
              <w:spacing w:before="7" w:line="247" w:lineRule="exact"/>
              <w:ind w:left="345"/>
            </w:pPr>
            <w:r>
              <w:rPr>
                <w:b/>
              </w:rPr>
              <w:t>C</w:t>
            </w:r>
            <w:r>
              <w:rPr>
                <w:b/>
                <w:spacing w:val="-6"/>
              </w:rPr>
              <w:t xml:space="preserve"> </w:t>
            </w:r>
            <w:r>
              <w:t>73.0-</w:t>
            </w:r>
            <w:r>
              <w:rPr>
                <w:spacing w:val="-2"/>
              </w:rPr>
              <w:t>76.9%</w:t>
            </w:r>
          </w:p>
        </w:tc>
        <w:tc>
          <w:tcPr>
            <w:tcW w:w="1738" w:type="dxa"/>
          </w:tcPr>
          <w:p w14:paraId="5FCCBBF0" w14:textId="77777777" w:rsidR="00453FF4" w:rsidRDefault="00EB4CBD">
            <w:pPr>
              <w:pStyle w:val="TableParagraph"/>
              <w:spacing w:before="7" w:line="247" w:lineRule="exact"/>
              <w:ind w:left="343"/>
            </w:pPr>
            <w:r>
              <w:rPr>
                <w:b/>
              </w:rPr>
              <w:t>E</w:t>
            </w:r>
            <w:r>
              <w:rPr>
                <w:b/>
                <w:spacing w:val="-1"/>
              </w:rPr>
              <w:t xml:space="preserve"> </w:t>
            </w:r>
            <w:r>
              <w:rPr>
                <w:spacing w:val="-4"/>
              </w:rPr>
              <w:t>&lt;60%</w:t>
            </w:r>
          </w:p>
        </w:tc>
      </w:tr>
      <w:tr w:rsidR="00453FF4" w14:paraId="5FCCBBF6" w14:textId="77777777">
        <w:trPr>
          <w:trHeight w:val="260"/>
        </w:trPr>
        <w:tc>
          <w:tcPr>
            <w:tcW w:w="1839" w:type="dxa"/>
          </w:tcPr>
          <w:p w14:paraId="5FCCBBF2" w14:textId="77777777" w:rsidR="00453FF4" w:rsidRDefault="00453FF4">
            <w:pPr>
              <w:pStyle w:val="TableParagraph"/>
              <w:spacing w:before="0"/>
              <w:ind w:left="0"/>
              <w:rPr>
                <w:rFonts w:ascii="Times New Roman"/>
                <w:sz w:val="18"/>
              </w:rPr>
            </w:pPr>
          </w:p>
        </w:tc>
        <w:tc>
          <w:tcPr>
            <w:tcW w:w="2190" w:type="dxa"/>
          </w:tcPr>
          <w:p w14:paraId="5FCCBBF3" w14:textId="77777777" w:rsidR="00453FF4" w:rsidRDefault="00EB4CBD">
            <w:pPr>
              <w:pStyle w:val="TableParagraph"/>
              <w:spacing w:before="7" w:line="233" w:lineRule="exact"/>
              <w:ind w:left="371"/>
            </w:pPr>
            <w:r>
              <w:rPr>
                <w:b/>
              </w:rPr>
              <w:t>B-</w:t>
            </w:r>
            <w:r>
              <w:rPr>
                <w:b/>
                <w:spacing w:val="-7"/>
              </w:rPr>
              <w:t xml:space="preserve"> </w:t>
            </w:r>
            <w:r>
              <w:t>80.0-</w:t>
            </w:r>
            <w:r>
              <w:rPr>
                <w:spacing w:val="-2"/>
              </w:rPr>
              <w:t>82.9%</w:t>
            </w:r>
          </w:p>
        </w:tc>
        <w:tc>
          <w:tcPr>
            <w:tcW w:w="2162" w:type="dxa"/>
          </w:tcPr>
          <w:p w14:paraId="5FCCBBF4" w14:textId="77777777" w:rsidR="00453FF4" w:rsidRDefault="00EB4CBD">
            <w:pPr>
              <w:pStyle w:val="TableParagraph"/>
              <w:spacing w:before="7" w:line="233" w:lineRule="exact"/>
              <w:ind w:left="345"/>
            </w:pPr>
            <w:r>
              <w:rPr>
                <w:b/>
              </w:rPr>
              <w:t>C-</w:t>
            </w:r>
            <w:r>
              <w:rPr>
                <w:b/>
                <w:spacing w:val="-7"/>
              </w:rPr>
              <w:t xml:space="preserve"> </w:t>
            </w:r>
            <w:r>
              <w:t>70.0-</w:t>
            </w:r>
            <w:r>
              <w:rPr>
                <w:spacing w:val="-2"/>
              </w:rPr>
              <w:t>72.9%</w:t>
            </w:r>
          </w:p>
        </w:tc>
        <w:tc>
          <w:tcPr>
            <w:tcW w:w="1738" w:type="dxa"/>
          </w:tcPr>
          <w:p w14:paraId="5FCCBBF5" w14:textId="77777777" w:rsidR="00453FF4" w:rsidRDefault="00453FF4">
            <w:pPr>
              <w:pStyle w:val="TableParagraph"/>
              <w:spacing w:before="0"/>
              <w:ind w:left="0"/>
              <w:rPr>
                <w:rFonts w:ascii="Times New Roman"/>
                <w:sz w:val="18"/>
              </w:rPr>
            </w:pPr>
          </w:p>
        </w:tc>
      </w:tr>
    </w:tbl>
    <w:p w14:paraId="5FCCBBF7" w14:textId="77777777" w:rsidR="00453FF4" w:rsidRDefault="00453FF4">
      <w:pPr>
        <w:pStyle w:val="BodyText"/>
        <w:spacing w:before="61"/>
        <w:rPr>
          <w:b/>
        </w:rPr>
      </w:pPr>
    </w:p>
    <w:p w14:paraId="5FCCBBF8" w14:textId="77777777" w:rsidR="00453FF4" w:rsidRDefault="00EB4CBD">
      <w:pPr>
        <w:pStyle w:val="BodyText"/>
        <w:spacing w:line="276" w:lineRule="auto"/>
        <w:ind w:left="783" w:right="489"/>
        <w:jc w:val="both"/>
      </w:pPr>
      <w:r>
        <w:t>NOTE:</w:t>
      </w:r>
      <w:r>
        <w:rPr>
          <w:spacing w:val="-3"/>
        </w:rPr>
        <w:t xml:space="preserve"> </w:t>
      </w:r>
      <w:r>
        <w:t>In</w:t>
      </w:r>
      <w:r>
        <w:rPr>
          <w:spacing w:val="-3"/>
        </w:rPr>
        <w:t xml:space="preserve"> </w:t>
      </w:r>
      <w:proofErr w:type="gramStart"/>
      <w:r>
        <w:t>the</w:t>
      </w:r>
      <w:r>
        <w:rPr>
          <w:spacing w:val="-3"/>
        </w:rPr>
        <w:t xml:space="preserve"> </w:t>
      </w:r>
      <w:r>
        <w:t>case</w:t>
      </w:r>
      <w:r>
        <w:rPr>
          <w:spacing w:val="-3"/>
        </w:rPr>
        <w:t xml:space="preserve"> </w:t>
      </w:r>
      <w:r>
        <w:t>of</w:t>
      </w:r>
      <w:proofErr w:type="gramEnd"/>
      <w:r>
        <w:rPr>
          <w:spacing w:val="-3"/>
        </w:rPr>
        <w:t xml:space="preserve"> </w:t>
      </w:r>
      <w:r>
        <w:t>you</w:t>
      </w:r>
      <w:r>
        <w:rPr>
          <w:spacing w:val="-3"/>
        </w:rPr>
        <w:t xml:space="preserve"> </w:t>
      </w:r>
      <w:proofErr w:type="gramStart"/>
      <w:r>
        <w:t>needing</w:t>
      </w:r>
      <w:proofErr w:type="gramEnd"/>
      <w:r>
        <w:rPr>
          <w:spacing w:val="-3"/>
        </w:rPr>
        <w:t xml:space="preserve"> </w:t>
      </w:r>
      <w:r>
        <w:t>to</w:t>
      </w:r>
      <w:r>
        <w:rPr>
          <w:spacing w:val="-3"/>
        </w:rPr>
        <w:t xml:space="preserve"> </w:t>
      </w:r>
      <w:r>
        <w:t>be</w:t>
      </w:r>
      <w:r>
        <w:rPr>
          <w:spacing w:val="-3"/>
        </w:rPr>
        <w:t xml:space="preserve"> </w:t>
      </w:r>
      <w:r>
        <w:t>absent</w:t>
      </w:r>
      <w:r>
        <w:rPr>
          <w:spacing w:val="-3"/>
        </w:rPr>
        <w:t xml:space="preserve"> </w:t>
      </w:r>
      <w:r>
        <w:t>from</w:t>
      </w:r>
      <w:r>
        <w:rPr>
          <w:spacing w:val="-4"/>
        </w:rPr>
        <w:t xml:space="preserve"> </w:t>
      </w:r>
      <w:proofErr w:type="gramStart"/>
      <w:r>
        <w:t>in</w:t>
      </w:r>
      <w:proofErr w:type="gramEnd"/>
      <w:r>
        <w:rPr>
          <w:spacing w:val="-3"/>
        </w:rPr>
        <w:t xml:space="preserve"> </w:t>
      </w:r>
      <w:proofErr w:type="gramStart"/>
      <w:r>
        <w:t>person</w:t>
      </w:r>
      <w:r>
        <w:rPr>
          <w:spacing w:val="-3"/>
        </w:rPr>
        <w:t xml:space="preserve"> </w:t>
      </w:r>
      <w:r>
        <w:t>class</w:t>
      </w:r>
      <w:proofErr w:type="gramEnd"/>
      <w:r>
        <w:t>,</w:t>
      </w:r>
      <w:r>
        <w:rPr>
          <w:spacing w:val="-3"/>
        </w:rPr>
        <w:t xml:space="preserve"> </w:t>
      </w:r>
      <w:r>
        <w:t>please</w:t>
      </w:r>
      <w:r>
        <w:rPr>
          <w:spacing w:val="-3"/>
        </w:rPr>
        <w:t xml:space="preserve"> </w:t>
      </w:r>
      <w:r>
        <w:t>keep</w:t>
      </w:r>
      <w:r>
        <w:rPr>
          <w:spacing w:val="-3"/>
        </w:rPr>
        <w:t xml:space="preserve"> </w:t>
      </w:r>
      <w:r>
        <w:t>the</w:t>
      </w:r>
      <w:r>
        <w:rPr>
          <w:spacing w:val="-3"/>
        </w:rPr>
        <w:t xml:space="preserve"> </w:t>
      </w:r>
      <w:r>
        <w:t>lines of</w:t>
      </w:r>
      <w:r>
        <w:rPr>
          <w:spacing w:val="-7"/>
        </w:rPr>
        <w:t xml:space="preserve"> </w:t>
      </w:r>
      <w:r>
        <w:t>communication</w:t>
      </w:r>
      <w:r>
        <w:rPr>
          <w:spacing w:val="-7"/>
        </w:rPr>
        <w:t xml:space="preserve"> </w:t>
      </w:r>
      <w:r>
        <w:t>open!</w:t>
      </w:r>
      <w:r>
        <w:rPr>
          <w:spacing w:val="-11"/>
        </w:rPr>
        <w:t xml:space="preserve"> </w:t>
      </w:r>
      <w:r>
        <w:t>You</w:t>
      </w:r>
      <w:r>
        <w:rPr>
          <w:spacing w:val="-7"/>
        </w:rPr>
        <w:t xml:space="preserve"> </w:t>
      </w:r>
      <w:r>
        <w:t>won’t</w:t>
      </w:r>
      <w:r>
        <w:rPr>
          <w:spacing w:val="-7"/>
        </w:rPr>
        <w:t xml:space="preserve"> </w:t>
      </w:r>
      <w:r>
        <w:t>be</w:t>
      </w:r>
      <w:r>
        <w:rPr>
          <w:spacing w:val="-7"/>
        </w:rPr>
        <w:t xml:space="preserve"> </w:t>
      </w:r>
      <w:r>
        <w:t>penalized,</w:t>
      </w:r>
      <w:r>
        <w:rPr>
          <w:spacing w:val="-7"/>
        </w:rPr>
        <w:t xml:space="preserve"> </w:t>
      </w:r>
      <w:r>
        <w:t>but</w:t>
      </w:r>
      <w:r>
        <w:rPr>
          <w:spacing w:val="-7"/>
        </w:rPr>
        <w:t xml:space="preserve"> </w:t>
      </w:r>
      <w:r>
        <w:t>we</w:t>
      </w:r>
      <w:r>
        <w:rPr>
          <w:spacing w:val="-7"/>
        </w:rPr>
        <w:t xml:space="preserve"> </w:t>
      </w:r>
      <w:r>
        <w:t>need</w:t>
      </w:r>
      <w:r>
        <w:rPr>
          <w:spacing w:val="-7"/>
        </w:rPr>
        <w:t xml:space="preserve"> </w:t>
      </w:r>
      <w:r>
        <w:t>to</w:t>
      </w:r>
      <w:r>
        <w:rPr>
          <w:spacing w:val="-7"/>
        </w:rPr>
        <w:t xml:space="preserve"> </w:t>
      </w:r>
      <w:r>
        <w:t>figure</w:t>
      </w:r>
      <w:r>
        <w:rPr>
          <w:spacing w:val="-7"/>
        </w:rPr>
        <w:t xml:space="preserve"> </w:t>
      </w:r>
      <w:r>
        <w:t>out</w:t>
      </w:r>
      <w:r>
        <w:rPr>
          <w:spacing w:val="-7"/>
        </w:rPr>
        <w:t xml:space="preserve"> </w:t>
      </w:r>
      <w:r>
        <w:t>how</w:t>
      </w:r>
      <w:r>
        <w:rPr>
          <w:spacing w:val="-8"/>
        </w:rPr>
        <w:t xml:space="preserve"> </w:t>
      </w:r>
      <w:r>
        <w:t>best</w:t>
      </w:r>
      <w:r>
        <w:rPr>
          <w:spacing w:val="-7"/>
        </w:rPr>
        <w:t xml:space="preserve"> </w:t>
      </w:r>
      <w:r>
        <w:t>to</w:t>
      </w:r>
      <w:r>
        <w:rPr>
          <w:spacing w:val="-7"/>
        </w:rPr>
        <w:t xml:space="preserve"> </w:t>
      </w:r>
      <w:r>
        <w:t>help you meet the learning goals of the lab.</w:t>
      </w:r>
    </w:p>
    <w:p w14:paraId="5FCCBBF9" w14:textId="77777777" w:rsidR="00453FF4" w:rsidRDefault="00453FF4">
      <w:pPr>
        <w:pStyle w:val="BodyText"/>
        <w:spacing w:before="50"/>
      </w:pPr>
    </w:p>
    <w:p w14:paraId="5FCCBBFA" w14:textId="77777777" w:rsidR="00453FF4" w:rsidRDefault="00EB4CBD">
      <w:pPr>
        <w:pStyle w:val="Heading1"/>
        <w:rPr>
          <w:u w:val="none"/>
        </w:rPr>
      </w:pPr>
      <w:r>
        <w:rPr>
          <w:u w:val="thick"/>
        </w:rPr>
        <w:t>Students</w:t>
      </w:r>
      <w:r>
        <w:rPr>
          <w:spacing w:val="-6"/>
          <w:u w:val="thick"/>
        </w:rPr>
        <w:t xml:space="preserve"> </w:t>
      </w:r>
      <w:r>
        <w:rPr>
          <w:u w:val="thick"/>
        </w:rPr>
        <w:t>with</w:t>
      </w:r>
      <w:r>
        <w:rPr>
          <w:spacing w:val="-6"/>
          <w:u w:val="thick"/>
        </w:rPr>
        <w:t xml:space="preserve"> </w:t>
      </w:r>
      <w:r>
        <w:rPr>
          <w:spacing w:val="-2"/>
          <w:u w:val="thick"/>
        </w:rPr>
        <w:t>Disabilities</w:t>
      </w:r>
    </w:p>
    <w:p w14:paraId="5FCCBBFB" w14:textId="77777777" w:rsidR="00453FF4" w:rsidRDefault="00453FF4">
      <w:pPr>
        <w:pStyle w:val="BodyText"/>
        <w:spacing w:before="56"/>
        <w:rPr>
          <w:b/>
        </w:rPr>
      </w:pPr>
    </w:p>
    <w:p w14:paraId="5FCCBBFC" w14:textId="77777777" w:rsidR="00453FF4" w:rsidRDefault="00EB4CBD">
      <w:pPr>
        <w:pStyle w:val="BodyText"/>
        <w:spacing w:line="247" w:lineRule="auto"/>
        <w:ind w:left="793" w:right="568" w:hanging="10"/>
      </w:pPr>
      <w:r>
        <w:t xml:space="preserve">SUNY Geneseo will make reasonable accommodations for </w:t>
      </w:r>
      <w:proofErr w:type="gramStart"/>
      <w:r>
        <w:t>persons</w:t>
      </w:r>
      <w:proofErr w:type="gramEnd"/>
      <w:r>
        <w:t xml:space="preserve"> with documented physical,</w:t>
      </w:r>
      <w:r>
        <w:rPr>
          <w:spacing w:val="-4"/>
        </w:rPr>
        <w:t xml:space="preserve"> </w:t>
      </w:r>
      <w:r>
        <w:t>emotional,</w:t>
      </w:r>
      <w:r>
        <w:rPr>
          <w:spacing w:val="-4"/>
        </w:rPr>
        <w:t xml:space="preserve"> </w:t>
      </w:r>
      <w:r>
        <w:t>or</w:t>
      </w:r>
      <w:r>
        <w:rPr>
          <w:spacing w:val="-4"/>
        </w:rPr>
        <w:t xml:space="preserve"> </w:t>
      </w:r>
      <w:r>
        <w:t>cognitive</w:t>
      </w:r>
      <w:r>
        <w:rPr>
          <w:spacing w:val="-4"/>
        </w:rPr>
        <w:t xml:space="preserve"> </w:t>
      </w:r>
      <w:r>
        <w:t>disabilities.</w:t>
      </w:r>
      <w:r>
        <w:rPr>
          <w:spacing w:val="-16"/>
        </w:rPr>
        <w:t xml:space="preserve"> </w:t>
      </w:r>
      <w:proofErr w:type="gramStart"/>
      <w:r>
        <w:t>Accommodations</w:t>
      </w:r>
      <w:proofErr w:type="gramEnd"/>
      <w:r>
        <w:rPr>
          <w:spacing w:val="-4"/>
        </w:rPr>
        <w:t xml:space="preserve"> </w:t>
      </w:r>
      <w:r>
        <w:t>will</w:t>
      </w:r>
      <w:r>
        <w:rPr>
          <w:spacing w:val="-4"/>
        </w:rPr>
        <w:t xml:space="preserve"> </w:t>
      </w:r>
      <w:r>
        <w:t>be</w:t>
      </w:r>
      <w:r>
        <w:rPr>
          <w:spacing w:val="-4"/>
        </w:rPr>
        <w:t xml:space="preserve"> </w:t>
      </w:r>
      <w:r>
        <w:t>made</w:t>
      </w:r>
      <w:r>
        <w:rPr>
          <w:spacing w:val="-4"/>
        </w:rPr>
        <w:t xml:space="preserve"> </w:t>
      </w:r>
      <w:r>
        <w:t>for</w:t>
      </w:r>
      <w:r>
        <w:rPr>
          <w:spacing w:val="-4"/>
        </w:rPr>
        <w:t xml:space="preserve"> </w:t>
      </w:r>
      <w:r>
        <w:t xml:space="preserve">medical conditions related to pregnancy or parenting. Students should contact the Office of Accessibility Services </w:t>
      </w:r>
      <w:hyperlink r:id="rId9">
        <w:r>
          <w:rPr>
            <w:color w:val="0000FF"/>
            <w:u w:val="single" w:color="0000FF"/>
          </w:rPr>
          <w:t xml:space="preserve">(access@geneseo.edu </w:t>
        </w:r>
        <w:r>
          <w:t>or</w:t>
        </w:r>
      </w:hyperlink>
      <w:r>
        <w:t xml:space="preserve"> 585-245-5112) and their faculty to discuss needed accommodations as early as possible in the semester. Quizzes at the testing center should be scheduled for the same day as the quiz is held in class.</w:t>
      </w:r>
    </w:p>
    <w:p w14:paraId="5FCCBBFD" w14:textId="77777777" w:rsidR="00453FF4" w:rsidRDefault="00453FF4">
      <w:pPr>
        <w:pStyle w:val="BodyText"/>
        <w:spacing w:before="79"/>
      </w:pPr>
    </w:p>
    <w:p w14:paraId="5FCCBBFE" w14:textId="77777777" w:rsidR="00453FF4" w:rsidRDefault="00EB4CBD">
      <w:pPr>
        <w:pStyle w:val="Heading1"/>
        <w:rPr>
          <w:u w:val="none"/>
        </w:rPr>
      </w:pPr>
      <w:r>
        <w:rPr>
          <w:u w:val="thick"/>
        </w:rPr>
        <w:t>Mental</w:t>
      </w:r>
      <w:r>
        <w:rPr>
          <w:spacing w:val="-6"/>
          <w:u w:val="thick"/>
        </w:rPr>
        <w:t xml:space="preserve"> </w:t>
      </w:r>
      <w:r>
        <w:rPr>
          <w:u w:val="thick"/>
        </w:rPr>
        <w:t>Health</w:t>
      </w:r>
      <w:r>
        <w:rPr>
          <w:spacing w:val="-6"/>
          <w:u w:val="thick"/>
        </w:rPr>
        <w:t xml:space="preserve"> </w:t>
      </w:r>
      <w:r>
        <w:rPr>
          <w:spacing w:val="-2"/>
          <w:u w:val="thick"/>
        </w:rPr>
        <w:t>Policy</w:t>
      </w:r>
    </w:p>
    <w:p w14:paraId="5FCCBBFF" w14:textId="77777777" w:rsidR="00453FF4" w:rsidRDefault="00453FF4">
      <w:pPr>
        <w:pStyle w:val="BodyText"/>
        <w:spacing w:before="56"/>
        <w:rPr>
          <w:b/>
        </w:rPr>
      </w:pPr>
    </w:p>
    <w:p w14:paraId="5FCCBC00" w14:textId="77777777" w:rsidR="00453FF4" w:rsidRDefault="00EB4CBD">
      <w:pPr>
        <w:pStyle w:val="BodyText"/>
        <w:spacing w:line="247" w:lineRule="auto"/>
        <w:ind w:left="793" w:right="598" w:hanging="10"/>
      </w:pPr>
      <w:r>
        <w:t>We take mental health problems exactly as seriously as we would issues with your physical</w:t>
      </w:r>
      <w:r>
        <w:rPr>
          <w:spacing w:val="-3"/>
        </w:rPr>
        <w:t xml:space="preserve"> </w:t>
      </w:r>
      <w:r>
        <w:t>health.</w:t>
      </w:r>
      <w:r>
        <w:rPr>
          <w:spacing w:val="-3"/>
        </w:rPr>
        <w:t xml:space="preserve"> </w:t>
      </w:r>
      <w:r>
        <w:t>Counseling</w:t>
      </w:r>
      <w:r>
        <w:rPr>
          <w:spacing w:val="-3"/>
        </w:rPr>
        <w:t xml:space="preserve"> </w:t>
      </w:r>
      <w:r>
        <w:t>Services,</w:t>
      </w:r>
      <w:r>
        <w:rPr>
          <w:spacing w:val="-3"/>
        </w:rPr>
        <w:t xml:space="preserve"> </w:t>
      </w:r>
      <w:r>
        <w:t>a</w:t>
      </w:r>
      <w:r>
        <w:rPr>
          <w:spacing w:val="-3"/>
        </w:rPr>
        <w:t xml:space="preserve"> </w:t>
      </w:r>
      <w:r>
        <w:t>part</w:t>
      </w:r>
      <w:r>
        <w:rPr>
          <w:spacing w:val="-3"/>
        </w:rPr>
        <w:t xml:space="preserve"> </w:t>
      </w:r>
      <w:r>
        <w:t>of</w:t>
      </w:r>
      <w:r>
        <w:rPr>
          <w:spacing w:val="-3"/>
        </w:rPr>
        <w:t xml:space="preserve"> </w:t>
      </w:r>
      <w:r>
        <w:t>the</w:t>
      </w:r>
      <w:r>
        <w:rPr>
          <w:spacing w:val="-3"/>
        </w:rPr>
        <w:t xml:space="preserve"> </w:t>
      </w:r>
      <w:r>
        <w:t>Lauderdale</w:t>
      </w:r>
      <w:r>
        <w:rPr>
          <w:spacing w:val="-3"/>
        </w:rPr>
        <w:t xml:space="preserve"> </w:t>
      </w:r>
      <w:r>
        <w:t>Center</w:t>
      </w:r>
      <w:r>
        <w:rPr>
          <w:spacing w:val="-3"/>
        </w:rPr>
        <w:t xml:space="preserve"> </w:t>
      </w:r>
      <w:r>
        <w:t>for</w:t>
      </w:r>
      <w:r>
        <w:rPr>
          <w:spacing w:val="-3"/>
        </w:rPr>
        <w:t xml:space="preserve"> </w:t>
      </w:r>
      <w:r>
        <w:t>Student</w:t>
      </w:r>
      <w:r>
        <w:rPr>
          <w:spacing w:val="-3"/>
        </w:rPr>
        <w:t xml:space="preserve"> </w:t>
      </w:r>
      <w:r>
        <w:t xml:space="preserve">Health &amp; Counseling, offers free, confidential psychological services to help you manage personal challenges that may threaten your well-being. Call 585-245-5716 to make an appointment </w:t>
      </w:r>
      <w:proofErr w:type="gramStart"/>
      <w:r>
        <w:t>and also</w:t>
      </w:r>
      <w:proofErr w:type="gramEnd"/>
      <w:r>
        <w:t xml:space="preserve"> see this page for emergency resources:</w:t>
      </w:r>
    </w:p>
    <w:p w14:paraId="5FCCBC01" w14:textId="77777777" w:rsidR="00453FF4" w:rsidRDefault="00453FF4">
      <w:pPr>
        <w:pStyle w:val="BodyText"/>
        <w:spacing w:before="71"/>
      </w:pPr>
    </w:p>
    <w:p w14:paraId="5FCCBC02" w14:textId="77777777" w:rsidR="00453FF4" w:rsidRDefault="00EB4CBD">
      <w:pPr>
        <w:pStyle w:val="BodyText"/>
        <w:ind w:left="783"/>
      </w:pPr>
      <w:hyperlink r:id="rId10">
        <w:r>
          <w:rPr>
            <w:spacing w:val="-2"/>
          </w:rPr>
          <w:t>https://www.geneseo.edu/health/emergency-</w:t>
        </w:r>
        <w:r>
          <w:rPr>
            <w:spacing w:val="-4"/>
          </w:rPr>
          <w:t>info</w:t>
        </w:r>
      </w:hyperlink>
    </w:p>
    <w:p w14:paraId="5FCCBC03" w14:textId="77777777" w:rsidR="00453FF4" w:rsidRDefault="00453FF4">
      <w:pPr>
        <w:pStyle w:val="BodyText"/>
        <w:sectPr w:rsidR="00453FF4">
          <w:footerReference w:type="default" r:id="rId11"/>
          <w:pgSz w:w="12240" w:h="15840"/>
          <w:pgMar w:top="1640" w:right="1080" w:bottom="1520" w:left="1080" w:header="0" w:footer="1325" w:gutter="0"/>
          <w:pgNumType w:start="3"/>
          <w:cols w:space="720"/>
        </w:sectPr>
      </w:pPr>
    </w:p>
    <w:p w14:paraId="5FCCBC04" w14:textId="77777777" w:rsidR="00453FF4" w:rsidRDefault="00EB4CBD">
      <w:pPr>
        <w:pStyle w:val="Heading1"/>
        <w:spacing w:before="68"/>
        <w:rPr>
          <w:u w:val="none"/>
        </w:rPr>
      </w:pPr>
      <w:r>
        <w:rPr>
          <w:u w:val="thick"/>
        </w:rPr>
        <w:lastRenderedPageBreak/>
        <w:t>Academic</w:t>
      </w:r>
      <w:r>
        <w:rPr>
          <w:spacing w:val="-7"/>
          <w:u w:val="thick"/>
        </w:rPr>
        <w:t xml:space="preserve"> </w:t>
      </w:r>
      <w:r>
        <w:rPr>
          <w:u w:val="thick"/>
        </w:rPr>
        <w:t>Dishonesty</w:t>
      </w:r>
      <w:r>
        <w:rPr>
          <w:spacing w:val="-6"/>
          <w:u w:val="thick"/>
        </w:rPr>
        <w:t xml:space="preserve"> </w:t>
      </w:r>
      <w:r>
        <w:rPr>
          <w:u w:val="thick"/>
        </w:rPr>
        <w:t>&amp;</w:t>
      </w:r>
      <w:r>
        <w:rPr>
          <w:spacing w:val="-6"/>
          <w:u w:val="thick"/>
        </w:rPr>
        <w:t xml:space="preserve"> </w:t>
      </w:r>
      <w:r>
        <w:rPr>
          <w:spacing w:val="-2"/>
          <w:u w:val="thick"/>
        </w:rPr>
        <w:t>Plagiarism</w:t>
      </w:r>
    </w:p>
    <w:p w14:paraId="5FCCBC05" w14:textId="77777777" w:rsidR="00453FF4" w:rsidRDefault="00453FF4">
      <w:pPr>
        <w:pStyle w:val="BodyText"/>
        <w:spacing w:before="137"/>
        <w:rPr>
          <w:b/>
        </w:rPr>
      </w:pPr>
    </w:p>
    <w:p w14:paraId="5FCCBC06" w14:textId="77777777" w:rsidR="00453FF4" w:rsidRDefault="00EB4CBD">
      <w:pPr>
        <w:pStyle w:val="BodyText"/>
        <w:spacing w:line="247" w:lineRule="auto"/>
        <w:ind w:left="783" w:right="451"/>
      </w:pPr>
      <w:r>
        <w:t>All students are expected to follow the specific rules of academic honesty and plagiarism for</w:t>
      </w:r>
      <w:r>
        <w:rPr>
          <w:spacing w:val="-2"/>
        </w:rPr>
        <w:t xml:space="preserve"> </w:t>
      </w:r>
      <w:r>
        <w:t>SUNY</w:t>
      </w:r>
      <w:r>
        <w:rPr>
          <w:spacing w:val="-6"/>
        </w:rPr>
        <w:t xml:space="preserve"> </w:t>
      </w:r>
      <w:r>
        <w:t>Geneseo.</w:t>
      </w:r>
      <w:r>
        <w:rPr>
          <w:spacing w:val="40"/>
        </w:rPr>
        <w:t xml:space="preserve"> </w:t>
      </w:r>
      <w:r>
        <w:t>Presenting</w:t>
      </w:r>
      <w:r>
        <w:rPr>
          <w:spacing w:val="-2"/>
        </w:rPr>
        <w:t xml:space="preserve"> </w:t>
      </w:r>
      <w:r>
        <w:t>others’</w:t>
      </w:r>
      <w:r>
        <w:rPr>
          <w:spacing w:val="-10"/>
        </w:rPr>
        <w:t xml:space="preserve"> </w:t>
      </w:r>
      <w:r>
        <w:t>work</w:t>
      </w:r>
      <w:r>
        <w:rPr>
          <w:spacing w:val="-2"/>
        </w:rPr>
        <w:t xml:space="preserve"> </w:t>
      </w:r>
      <w:r>
        <w:t>as</w:t>
      </w:r>
      <w:r>
        <w:rPr>
          <w:spacing w:val="-2"/>
        </w:rPr>
        <w:t xml:space="preserve"> </w:t>
      </w:r>
      <w:r>
        <w:t>if</w:t>
      </w:r>
      <w:r>
        <w:rPr>
          <w:spacing w:val="-2"/>
        </w:rPr>
        <w:t xml:space="preserve"> </w:t>
      </w:r>
      <w:r>
        <w:t>it</w:t>
      </w:r>
      <w:r>
        <w:rPr>
          <w:spacing w:val="-2"/>
        </w:rPr>
        <w:t xml:space="preserve"> </w:t>
      </w:r>
      <w:r>
        <w:t>were</w:t>
      </w:r>
      <w:r>
        <w:rPr>
          <w:spacing w:val="-2"/>
        </w:rPr>
        <w:t xml:space="preserve"> </w:t>
      </w:r>
      <w:r>
        <w:t>your</w:t>
      </w:r>
      <w:r>
        <w:rPr>
          <w:spacing w:val="-2"/>
        </w:rPr>
        <w:t xml:space="preserve"> </w:t>
      </w:r>
      <w:r>
        <w:t>own,</w:t>
      </w:r>
      <w:r>
        <w:rPr>
          <w:spacing w:val="-2"/>
        </w:rPr>
        <w:t xml:space="preserve"> </w:t>
      </w:r>
      <w:r>
        <w:t>or</w:t>
      </w:r>
      <w:r>
        <w:rPr>
          <w:spacing w:val="-2"/>
        </w:rPr>
        <w:t xml:space="preserve"> </w:t>
      </w:r>
      <w:r>
        <w:t>providing</w:t>
      </w:r>
      <w:r>
        <w:rPr>
          <w:spacing w:val="-2"/>
        </w:rPr>
        <w:t xml:space="preserve"> </w:t>
      </w:r>
      <w:r>
        <w:t>such</w:t>
      </w:r>
      <w:r>
        <w:rPr>
          <w:spacing w:val="-2"/>
        </w:rPr>
        <w:t xml:space="preserve"> </w:t>
      </w:r>
      <w:r>
        <w:t>help to</w:t>
      </w:r>
      <w:r>
        <w:rPr>
          <w:spacing w:val="-2"/>
        </w:rPr>
        <w:t xml:space="preserve"> </w:t>
      </w:r>
      <w:r>
        <w:t>others,</w:t>
      </w:r>
      <w:r>
        <w:rPr>
          <w:spacing w:val="-2"/>
        </w:rPr>
        <w:t xml:space="preserve"> </w:t>
      </w:r>
      <w:r>
        <w:t>constitutes</w:t>
      </w:r>
      <w:r>
        <w:rPr>
          <w:spacing w:val="-2"/>
        </w:rPr>
        <w:t xml:space="preserve"> </w:t>
      </w:r>
      <w:r>
        <w:t>academic</w:t>
      </w:r>
      <w:r>
        <w:rPr>
          <w:spacing w:val="-2"/>
        </w:rPr>
        <w:t xml:space="preserve"> </w:t>
      </w:r>
      <w:r>
        <w:t>dishonesty.</w:t>
      </w:r>
      <w:r>
        <w:rPr>
          <w:spacing w:val="40"/>
        </w:rPr>
        <w:t xml:space="preserve"> </w:t>
      </w:r>
      <w:r>
        <w:t>Assignments</w:t>
      </w:r>
      <w:r>
        <w:rPr>
          <w:spacing w:val="-2"/>
        </w:rPr>
        <w:t xml:space="preserve"> </w:t>
      </w:r>
      <w:r>
        <w:t>that</w:t>
      </w:r>
      <w:r>
        <w:rPr>
          <w:spacing w:val="-2"/>
        </w:rPr>
        <w:t xml:space="preserve"> </w:t>
      </w:r>
      <w:r>
        <w:t>fall</w:t>
      </w:r>
      <w:r>
        <w:rPr>
          <w:spacing w:val="-2"/>
        </w:rPr>
        <w:t xml:space="preserve"> </w:t>
      </w:r>
      <w:r>
        <w:t>into</w:t>
      </w:r>
      <w:r>
        <w:rPr>
          <w:spacing w:val="-2"/>
        </w:rPr>
        <w:t xml:space="preserve"> </w:t>
      </w:r>
      <w:r>
        <w:t>this category</w:t>
      </w:r>
      <w:r>
        <w:rPr>
          <w:spacing w:val="-2"/>
        </w:rPr>
        <w:t xml:space="preserve"> </w:t>
      </w:r>
      <w:r>
        <w:t>will</w:t>
      </w:r>
      <w:r>
        <w:rPr>
          <w:spacing w:val="-2"/>
        </w:rPr>
        <w:t xml:space="preserve"> </w:t>
      </w:r>
      <w:r>
        <w:t>be scored as a zero and students may be given an E for the course.</w:t>
      </w:r>
      <w:r>
        <w:rPr>
          <w:spacing w:val="40"/>
        </w:rPr>
        <w:t xml:space="preserve"> </w:t>
      </w:r>
      <w:r>
        <w:t xml:space="preserve">Please refer to the 20212022 Undergraduate Bulletin of the following link for more details: </w:t>
      </w:r>
      <w:hyperlink r:id="rId12">
        <w:r>
          <w:rPr>
            <w:spacing w:val="-2"/>
          </w:rPr>
          <w:t>https://www.geneseo.edu/dean_office/dishonesty</w:t>
        </w:r>
      </w:hyperlink>
    </w:p>
    <w:p w14:paraId="5FCCBC07" w14:textId="77777777" w:rsidR="00453FF4" w:rsidRDefault="00453FF4">
      <w:pPr>
        <w:pStyle w:val="BodyText"/>
        <w:spacing w:before="161"/>
      </w:pPr>
    </w:p>
    <w:p w14:paraId="5FCCBC08" w14:textId="77777777" w:rsidR="00453FF4" w:rsidRDefault="00EB4CBD">
      <w:pPr>
        <w:pStyle w:val="Heading1"/>
        <w:rPr>
          <w:u w:val="none"/>
        </w:rPr>
      </w:pPr>
      <w:r>
        <w:rPr>
          <w:spacing w:val="-2"/>
          <w:u w:val="thick"/>
        </w:rPr>
        <w:t>Communication</w:t>
      </w:r>
    </w:p>
    <w:p w14:paraId="5FCCBC09" w14:textId="77777777" w:rsidR="00453FF4" w:rsidRDefault="00453FF4">
      <w:pPr>
        <w:pStyle w:val="BodyText"/>
        <w:spacing w:before="156"/>
        <w:rPr>
          <w:b/>
        </w:rPr>
      </w:pPr>
    </w:p>
    <w:p w14:paraId="5FCCBC0A" w14:textId="77777777" w:rsidR="00453FF4" w:rsidRDefault="00EB4CBD">
      <w:pPr>
        <w:pStyle w:val="BodyText"/>
        <w:spacing w:before="1" w:line="276" w:lineRule="auto"/>
        <w:ind w:left="783" w:right="320"/>
      </w:pPr>
      <w:r>
        <w:rPr>
          <w:color w:val="222222"/>
        </w:rPr>
        <w:t>Due to the nature of academic work, I occasionally send or read emails outside of normal business</w:t>
      </w:r>
      <w:r>
        <w:rPr>
          <w:color w:val="222222"/>
          <w:spacing w:val="-3"/>
        </w:rPr>
        <w:t xml:space="preserve"> </w:t>
      </w:r>
      <w:r>
        <w:rPr>
          <w:color w:val="222222"/>
        </w:rPr>
        <w:t>hours,</w:t>
      </w:r>
      <w:r>
        <w:rPr>
          <w:color w:val="222222"/>
          <w:spacing w:val="-3"/>
        </w:rPr>
        <w:t xml:space="preserve"> </w:t>
      </w:r>
      <w:r>
        <w:rPr>
          <w:color w:val="222222"/>
        </w:rPr>
        <w:t>but</w:t>
      </w:r>
      <w:r>
        <w:rPr>
          <w:color w:val="222222"/>
          <w:spacing w:val="-3"/>
        </w:rPr>
        <w:t xml:space="preserve"> </w:t>
      </w:r>
      <w:r>
        <w:rPr>
          <w:color w:val="222222"/>
        </w:rPr>
        <w:t>for</w:t>
      </w:r>
      <w:r>
        <w:rPr>
          <w:color w:val="222222"/>
          <w:spacing w:val="-3"/>
        </w:rPr>
        <w:t xml:space="preserve"> </w:t>
      </w:r>
      <w:r>
        <w:rPr>
          <w:color w:val="222222"/>
        </w:rPr>
        <w:t>the</w:t>
      </w:r>
      <w:r>
        <w:rPr>
          <w:color w:val="222222"/>
          <w:spacing w:val="-3"/>
        </w:rPr>
        <w:t xml:space="preserve"> </w:t>
      </w:r>
      <w:r>
        <w:rPr>
          <w:color w:val="222222"/>
        </w:rPr>
        <w:t>most</w:t>
      </w:r>
      <w:r>
        <w:rPr>
          <w:color w:val="222222"/>
          <w:spacing w:val="-3"/>
        </w:rPr>
        <w:t xml:space="preserve"> </w:t>
      </w:r>
      <w:r>
        <w:rPr>
          <w:color w:val="222222"/>
        </w:rPr>
        <w:t>part</w:t>
      </w:r>
      <w:r>
        <w:rPr>
          <w:color w:val="222222"/>
          <w:spacing w:val="-3"/>
        </w:rPr>
        <w:t xml:space="preserve"> </w:t>
      </w:r>
      <w:r>
        <w:rPr>
          <w:color w:val="222222"/>
        </w:rPr>
        <w:t>do</w:t>
      </w:r>
      <w:r>
        <w:rPr>
          <w:color w:val="222222"/>
          <w:spacing w:val="-3"/>
        </w:rPr>
        <w:t xml:space="preserve"> </w:t>
      </w:r>
      <w:r>
        <w:rPr>
          <w:color w:val="222222"/>
        </w:rPr>
        <w:t>not</w:t>
      </w:r>
      <w:r>
        <w:rPr>
          <w:color w:val="222222"/>
          <w:spacing w:val="-3"/>
        </w:rPr>
        <w:t xml:space="preserve"> </w:t>
      </w:r>
      <w:r>
        <w:rPr>
          <w:color w:val="222222"/>
        </w:rPr>
        <w:t>reply</w:t>
      </w:r>
      <w:r>
        <w:rPr>
          <w:color w:val="222222"/>
          <w:spacing w:val="-3"/>
        </w:rPr>
        <w:t xml:space="preserve"> </w:t>
      </w:r>
      <w:r>
        <w:rPr>
          <w:color w:val="222222"/>
        </w:rPr>
        <w:t>to</w:t>
      </w:r>
      <w:r>
        <w:rPr>
          <w:color w:val="222222"/>
          <w:spacing w:val="-3"/>
        </w:rPr>
        <w:t xml:space="preserve"> </w:t>
      </w:r>
      <w:r>
        <w:rPr>
          <w:color w:val="222222"/>
        </w:rPr>
        <w:t>emails</w:t>
      </w:r>
      <w:r>
        <w:rPr>
          <w:color w:val="222222"/>
          <w:spacing w:val="-3"/>
        </w:rPr>
        <w:t xml:space="preserve"> </w:t>
      </w:r>
      <w:r>
        <w:rPr>
          <w:color w:val="222222"/>
        </w:rPr>
        <w:t>received</w:t>
      </w:r>
      <w:r>
        <w:rPr>
          <w:color w:val="222222"/>
          <w:spacing w:val="-3"/>
        </w:rPr>
        <w:t xml:space="preserve"> </w:t>
      </w:r>
      <w:r>
        <w:rPr>
          <w:color w:val="222222"/>
        </w:rPr>
        <w:t>after</w:t>
      </w:r>
      <w:r>
        <w:rPr>
          <w:color w:val="222222"/>
          <w:spacing w:val="-3"/>
        </w:rPr>
        <w:t xml:space="preserve"> </w:t>
      </w:r>
      <w:r>
        <w:rPr>
          <w:color w:val="222222"/>
        </w:rPr>
        <w:t>5:30pm</w:t>
      </w:r>
      <w:r>
        <w:rPr>
          <w:color w:val="222222"/>
          <w:spacing w:val="-3"/>
        </w:rPr>
        <w:t xml:space="preserve"> </w:t>
      </w:r>
      <w:r>
        <w:rPr>
          <w:color w:val="222222"/>
        </w:rPr>
        <w:t>until</w:t>
      </w:r>
      <w:r>
        <w:rPr>
          <w:color w:val="222222"/>
          <w:spacing w:val="-3"/>
        </w:rPr>
        <w:t xml:space="preserve"> </w:t>
      </w:r>
      <w:r>
        <w:rPr>
          <w:color w:val="222222"/>
        </w:rPr>
        <w:t xml:space="preserve">the next day. Please know that I do not expect that </w:t>
      </w:r>
      <w:r>
        <w:rPr>
          <w:color w:val="222222"/>
          <w:u w:val="single" w:color="222222"/>
        </w:rPr>
        <w:t>you</w:t>
      </w:r>
      <w:r>
        <w:rPr>
          <w:color w:val="222222"/>
        </w:rPr>
        <w:t xml:space="preserve"> will read or respond to my messages outside of normal business hours, </w:t>
      </w:r>
      <w:proofErr w:type="gramStart"/>
      <w:r>
        <w:rPr>
          <w:color w:val="222222"/>
        </w:rPr>
        <w:t>and also</w:t>
      </w:r>
      <w:proofErr w:type="gramEnd"/>
      <w:r>
        <w:rPr>
          <w:color w:val="222222"/>
        </w:rPr>
        <w:t xml:space="preserve"> please adjust your expectations about my responses accordingly.</w:t>
      </w:r>
    </w:p>
    <w:p w14:paraId="5FCCBC0B" w14:textId="77777777" w:rsidR="00453FF4" w:rsidRDefault="00453FF4">
      <w:pPr>
        <w:pStyle w:val="BodyText"/>
        <w:spacing w:before="121"/>
      </w:pPr>
    </w:p>
    <w:p w14:paraId="5FCCBC0C" w14:textId="77777777" w:rsidR="00453FF4" w:rsidRDefault="00EB4CBD">
      <w:pPr>
        <w:pStyle w:val="Heading1"/>
        <w:rPr>
          <w:u w:val="none"/>
        </w:rPr>
      </w:pPr>
      <w:r>
        <w:rPr>
          <w:u w:val="thick"/>
        </w:rPr>
        <w:t>Grade</w:t>
      </w:r>
      <w:r>
        <w:rPr>
          <w:spacing w:val="-13"/>
          <w:u w:val="thick"/>
        </w:rPr>
        <w:t xml:space="preserve"> </w:t>
      </w:r>
      <w:r>
        <w:rPr>
          <w:spacing w:val="-2"/>
          <w:u w:val="thick"/>
        </w:rPr>
        <w:t>Appeal</w:t>
      </w:r>
    </w:p>
    <w:p w14:paraId="5FCCBC0D" w14:textId="77777777" w:rsidR="00453FF4" w:rsidRDefault="00453FF4">
      <w:pPr>
        <w:pStyle w:val="BodyText"/>
        <w:spacing w:before="161"/>
        <w:rPr>
          <w:b/>
        </w:rPr>
      </w:pPr>
    </w:p>
    <w:p w14:paraId="5FCCBC0E" w14:textId="77777777" w:rsidR="00453FF4" w:rsidRDefault="00EB4CBD">
      <w:pPr>
        <w:pStyle w:val="BodyText"/>
        <w:spacing w:line="247" w:lineRule="auto"/>
        <w:ind w:left="793" w:right="320" w:hanging="10"/>
      </w:pPr>
      <w:r>
        <w:t>If</w:t>
      </w:r>
      <w:r>
        <w:rPr>
          <w:spacing w:val="-3"/>
        </w:rPr>
        <w:t xml:space="preserve"> </w:t>
      </w:r>
      <w:r>
        <w:t>you</w:t>
      </w:r>
      <w:r>
        <w:rPr>
          <w:spacing w:val="-3"/>
        </w:rPr>
        <w:t xml:space="preserve"> </w:t>
      </w:r>
      <w:r>
        <w:t>disagree</w:t>
      </w:r>
      <w:r>
        <w:rPr>
          <w:spacing w:val="-3"/>
        </w:rPr>
        <w:t xml:space="preserve"> </w:t>
      </w:r>
      <w:r>
        <w:t>with</w:t>
      </w:r>
      <w:r>
        <w:rPr>
          <w:spacing w:val="-3"/>
        </w:rPr>
        <w:t xml:space="preserve"> </w:t>
      </w:r>
      <w:r>
        <w:t>how</w:t>
      </w:r>
      <w:r>
        <w:rPr>
          <w:spacing w:val="-3"/>
        </w:rPr>
        <w:t xml:space="preserve"> </w:t>
      </w:r>
      <w:r>
        <w:t>I</w:t>
      </w:r>
      <w:r>
        <w:rPr>
          <w:spacing w:val="-3"/>
        </w:rPr>
        <w:t xml:space="preserve"> </w:t>
      </w:r>
      <w:r>
        <w:t>have</w:t>
      </w:r>
      <w:r>
        <w:rPr>
          <w:spacing w:val="-3"/>
        </w:rPr>
        <w:t xml:space="preserve"> </w:t>
      </w:r>
      <w:r>
        <w:t>graded</w:t>
      </w:r>
      <w:r>
        <w:rPr>
          <w:spacing w:val="-3"/>
        </w:rPr>
        <w:t xml:space="preserve"> </w:t>
      </w:r>
      <w:r>
        <w:t>a</w:t>
      </w:r>
      <w:r>
        <w:rPr>
          <w:spacing w:val="-3"/>
        </w:rPr>
        <w:t xml:space="preserve"> </w:t>
      </w:r>
      <w:r>
        <w:t>report</w:t>
      </w:r>
      <w:r>
        <w:rPr>
          <w:spacing w:val="-3"/>
        </w:rPr>
        <w:t xml:space="preserve"> </w:t>
      </w:r>
      <w:r>
        <w:t>or</w:t>
      </w:r>
      <w:r>
        <w:rPr>
          <w:spacing w:val="-3"/>
        </w:rPr>
        <w:t xml:space="preserve"> </w:t>
      </w:r>
      <w:r>
        <w:t>a</w:t>
      </w:r>
      <w:r>
        <w:rPr>
          <w:spacing w:val="-3"/>
        </w:rPr>
        <w:t xml:space="preserve"> </w:t>
      </w:r>
      <w:r>
        <w:t>quiz</w:t>
      </w:r>
      <w:r>
        <w:rPr>
          <w:spacing w:val="-3"/>
        </w:rPr>
        <w:t xml:space="preserve"> </w:t>
      </w:r>
      <w:r>
        <w:t>question,</w:t>
      </w:r>
      <w:r>
        <w:rPr>
          <w:spacing w:val="-3"/>
        </w:rPr>
        <w:t xml:space="preserve"> </w:t>
      </w:r>
      <w:r>
        <w:t>you</w:t>
      </w:r>
      <w:r>
        <w:rPr>
          <w:spacing w:val="-3"/>
        </w:rPr>
        <w:t xml:space="preserve"> </w:t>
      </w:r>
      <w:r>
        <w:t>must</w:t>
      </w:r>
      <w:r>
        <w:rPr>
          <w:spacing w:val="-3"/>
        </w:rPr>
        <w:t xml:space="preserve"> </w:t>
      </w:r>
      <w:r>
        <w:t>come</w:t>
      </w:r>
      <w:r>
        <w:rPr>
          <w:spacing w:val="-3"/>
        </w:rPr>
        <w:t xml:space="preserve"> </w:t>
      </w:r>
      <w:r>
        <w:t>to</w:t>
      </w:r>
      <w:r>
        <w:rPr>
          <w:spacing w:val="-3"/>
        </w:rPr>
        <w:t xml:space="preserve"> </w:t>
      </w:r>
      <w:r>
        <w:t xml:space="preserve">me </w:t>
      </w:r>
      <w:r>
        <w:rPr>
          <w:u w:val="single"/>
        </w:rPr>
        <w:t>within one week</w:t>
      </w:r>
      <w:r>
        <w:t xml:space="preserve"> of the day I returned the report or quiz.</w:t>
      </w:r>
      <w:r>
        <w:rPr>
          <w:spacing w:val="-1"/>
        </w:rPr>
        <w:t xml:space="preserve"> </w:t>
      </w:r>
      <w:r>
        <w:t xml:space="preserve">You must make an argument </w:t>
      </w:r>
      <w:r>
        <w:rPr>
          <w:i/>
        </w:rPr>
        <w:t xml:space="preserve">in writing </w:t>
      </w:r>
      <w:proofErr w:type="gramStart"/>
      <w:r>
        <w:t>for</w:t>
      </w:r>
      <w:proofErr w:type="gramEnd"/>
      <w:r>
        <w:t xml:space="preserve"> why you think your report should receive more points. If your dispute is about arithmetical</w:t>
      </w:r>
      <w:r>
        <w:rPr>
          <w:spacing w:val="-2"/>
        </w:rPr>
        <w:t xml:space="preserve"> </w:t>
      </w:r>
      <w:r>
        <w:t>mistakes</w:t>
      </w:r>
      <w:r>
        <w:rPr>
          <w:spacing w:val="-2"/>
        </w:rPr>
        <w:t xml:space="preserve"> </w:t>
      </w:r>
      <w:r>
        <w:t>in</w:t>
      </w:r>
      <w:r>
        <w:rPr>
          <w:spacing w:val="-2"/>
        </w:rPr>
        <w:t xml:space="preserve"> </w:t>
      </w:r>
      <w:r>
        <w:t>adding</w:t>
      </w:r>
      <w:r>
        <w:rPr>
          <w:spacing w:val="-2"/>
        </w:rPr>
        <w:t xml:space="preserve"> </w:t>
      </w:r>
      <w:r>
        <w:t>points</w:t>
      </w:r>
      <w:r>
        <w:rPr>
          <w:spacing w:val="-2"/>
        </w:rPr>
        <w:t xml:space="preserve"> </w:t>
      </w:r>
      <w:r>
        <w:t>or</w:t>
      </w:r>
      <w:r>
        <w:rPr>
          <w:spacing w:val="-2"/>
        </w:rPr>
        <w:t xml:space="preserve"> </w:t>
      </w:r>
      <w:r>
        <w:t>a</w:t>
      </w:r>
      <w:r>
        <w:rPr>
          <w:spacing w:val="-2"/>
        </w:rPr>
        <w:t xml:space="preserve"> </w:t>
      </w:r>
      <w:r>
        <w:t>clearly</w:t>
      </w:r>
      <w:r>
        <w:rPr>
          <w:spacing w:val="-2"/>
        </w:rPr>
        <w:t xml:space="preserve"> </w:t>
      </w:r>
      <w:proofErr w:type="spellStart"/>
      <w:r>
        <w:t>misgraded</w:t>
      </w:r>
      <w:proofErr w:type="spellEnd"/>
      <w:r>
        <w:rPr>
          <w:spacing w:val="-2"/>
        </w:rPr>
        <w:t xml:space="preserve"> </w:t>
      </w:r>
      <w:r>
        <w:t>answer,</w:t>
      </w:r>
      <w:r>
        <w:rPr>
          <w:spacing w:val="-2"/>
        </w:rPr>
        <w:t xml:space="preserve"> </w:t>
      </w:r>
      <w:r>
        <w:t>you</w:t>
      </w:r>
      <w:r>
        <w:rPr>
          <w:spacing w:val="-2"/>
        </w:rPr>
        <w:t xml:space="preserve"> </w:t>
      </w:r>
      <w:r>
        <w:t>do</w:t>
      </w:r>
      <w:r>
        <w:rPr>
          <w:spacing w:val="-2"/>
        </w:rPr>
        <w:t xml:space="preserve"> </w:t>
      </w:r>
      <w:r>
        <w:t>not</w:t>
      </w:r>
      <w:r>
        <w:rPr>
          <w:spacing w:val="-2"/>
        </w:rPr>
        <w:t xml:space="preserve"> </w:t>
      </w:r>
      <w:r>
        <w:t>have</w:t>
      </w:r>
      <w:r>
        <w:rPr>
          <w:spacing w:val="-2"/>
        </w:rPr>
        <w:t xml:space="preserve"> </w:t>
      </w:r>
      <w:r>
        <w:t>to submit a written justification.</w:t>
      </w:r>
    </w:p>
    <w:p w14:paraId="5FCCBC0F" w14:textId="77777777" w:rsidR="00453FF4" w:rsidRDefault="00453FF4">
      <w:pPr>
        <w:pStyle w:val="BodyText"/>
        <w:spacing w:before="158"/>
      </w:pPr>
    </w:p>
    <w:p w14:paraId="5FCCBC10" w14:textId="77777777" w:rsidR="00453FF4" w:rsidRDefault="00EB4CBD">
      <w:pPr>
        <w:pStyle w:val="Heading1"/>
        <w:rPr>
          <w:u w:val="none"/>
        </w:rPr>
      </w:pPr>
      <w:proofErr w:type="gramStart"/>
      <w:r>
        <w:rPr>
          <w:u w:val="thick"/>
        </w:rPr>
        <w:t>Assignment</w:t>
      </w:r>
      <w:r>
        <w:rPr>
          <w:spacing w:val="-7"/>
          <w:u w:val="thick"/>
        </w:rPr>
        <w:t xml:space="preserve"> </w:t>
      </w:r>
      <w:r>
        <w:rPr>
          <w:u w:val="thick"/>
        </w:rPr>
        <w:t>Late</w:t>
      </w:r>
      <w:proofErr w:type="gramEnd"/>
      <w:r>
        <w:rPr>
          <w:spacing w:val="-4"/>
          <w:u w:val="thick"/>
        </w:rPr>
        <w:t xml:space="preserve"> </w:t>
      </w:r>
      <w:r>
        <w:rPr>
          <w:u w:val="thick"/>
        </w:rPr>
        <w:t>&amp;</w:t>
      </w:r>
      <w:r>
        <w:rPr>
          <w:spacing w:val="-4"/>
          <w:u w:val="thick"/>
        </w:rPr>
        <w:t xml:space="preserve"> </w:t>
      </w:r>
      <w:r>
        <w:rPr>
          <w:u w:val="thick"/>
        </w:rPr>
        <w:t>Make</w:t>
      </w:r>
      <w:r>
        <w:rPr>
          <w:spacing w:val="-4"/>
          <w:u w:val="thick"/>
        </w:rPr>
        <w:t xml:space="preserve"> </w:t>
      </w:r>
      <w:r>
        <w:rPr>
          <w:u w:val="thick"/>
        </w:rPr>
        <w:t>Up</w:t>
      </w:r>
      <w:r>
        <w:rPr>
          <w:spacing w:val="-4"/>
          <w:u w:val="thick"/>
        </w:rPr>
        <w:t xml:space="preserve"> </w:t>
      </w:r>
      <w:r>
        <w:rPr>
          <w:spacing w:val="-2"/>
          <w:u w:val="thick"/>
        </w:rPr>
        <w:t>Policy</w:t>
      </w:r>
    </w:p>
    <w:p w14:paraId="5FCCBC11" w14:textId="77777777" w:rsidR="00453FF4" w:rsidRDefault="00453FF4">
      <w:pPr>
        <w:pStyle w:val="BodyText"/>
        <w:spacing w:before="156"/>
        <w:rPr>
          <w:b/>
        </w:rPr>
      </w:pPr>
    </w:p>
    <w:p w14:paraId="5FCCBC12" w14:textId="77777777" w:rsidR="00453FF4" w:rsidRDefault="00EB4CBD">
      <w:pPr>
        <w:pStyle w:val="BodyText"/>
        <w:spacing w:line="249" w:lineRule="auto"/>
        <w:ind w:left="793" w:right="479" w:hanging="10"/>
      </w:pPr>
      <w:r>
        <w:t>If</w:t>
      </w:r>
      <w:r>
        <w:rPr>
          <w:spacing w:val="-3"/>
        </w:rPr>
        <w:t xml:space="preserve"> </w:t>
      </w:r>
      <w:r>
        <w:t>you</w:t>
      </w:r>
      <w:r>
        <w:rPr>
          <w:spacing w:val="-3"/>
        </w:rPr>
        <w:t xml:space="preserve"> </w:t>
      </w:r>
      <w:r>
        <w:t>believe</w:t>
      </w:r>
      <w:r>
        <w:rPr>
          <w:spacing w:val="-3"/>
        </w:rPr>
        <w:t xml:space="preserve"> </w:t>
      </w:r>
      <w:r>
        <w:t>you</w:t>
      </w:r>
      <w:r>
        <w:rPr>
          <w:spacing w:val="-3"/>
        </w:rPr>
        <w:t xml:space="preserve"> </w:t>
      </w:r>
      <w:r>
        <w:t>have</w:t>
      </w:r>
      <w:r>
        <w:rPr>
          <w:spacing w:val="-3"/>
        </w:rPr>
        <w:t xml:space="preserve"> </w:t>
      </w:r>
      <w:r>
        <w:t>a</w:t>
      </w:r>
      <w:r>
        <w:rPr>
          <w:spacing w:val="-3"/>
        </w:rPr>
        <w:t xml:space="preserve"> </w:t>
      </w:r>
      <w:r>
        <w:t>valid</w:t>
      </w:r>
      <w:r>
        <w:rPr>
          <w:spacing w:val="-3"/>
        </w:rPr>
        <w:t xml:space="preserve"> </w:t>
      </w:r>
      <w:r>
        <w:t>excuse</w:t>
      </w:r>
      <w:r>
        <w:rPr>
          <w:spacing w:val="-3"/>
        </w:rPr>
        <w:t xml:space="preserve"> </w:t>
      </w:r>
      <w:r>
        <w:t>(illness</w:t>
      </w:r>
      <w:r>
        <w:rPr>
          <w:spacing w:val="-3"/>
        </w:rPr>
        <w:t xml:space="preserve"> </w:t>
      </w:r>
      <w:r>
        <w:t>or</w:t>
      </w:r>
      <w:r>
        <w:rPr>
          <w:spacing w:val="-3"/>
        </w:rPr>
        <w:t xml:space="preserve"> </w:t>
      </w:r>
      <w:r>
        <w:t>other</w:t>
      </w:r>
      <w:r>
        <w:rPr>
          <w:spacing w:val="-3"/>
        </w:rPr>
        <w:t xml:space="preserve"> </w:t>
      </w:r>
      <w:r>
        <w:t>extenuating</w:t>
      </w:r>
      <w:r>
        <w:rPr>
          <w:spacing w:val="-3"/>
        </w:rPr>
        <w:t xml:space="preserve"> </w:t>
      </w:r>
      <w:r>
        <w:t>circumstance)</w:t>
      </w:r>
      <w:r>
        <w:rPr>
          <w:spacing w:val="-3"/>
        </w:rPr>
        <w:t xml:space="preserve"> </w:t>
      </w:r>
      <w:r>
        <w:t>for</w:t>
      </w:r>
      <w:r>
        <w:rPr>
          <w:spacing w:val="-3"/>
        </w:rPr>
        <w:t xml:space="preserve"> </w:t>
      </w:r>
      <w:r>
        <w:t xml:space="preserve">late work, or need make-up work, you must contact me as soon as possible, and </w:t>
      </w:r>
      <w:r>
        <w:rPr>
          <w:b/>
          <w:i/>
        </w:rPr>
        <w:t>before the</w:t>
      </w:r>
      <w:r>
        <w:rPr>
          <w:b/>
          <w:i/>
        </w:rPr>
        <w:t xml:space="preserve"> end date of the module in which the work is due</w:t>
      </w:r>
      <w:r>
        <w:t>. I will work with each student individually to determine the best solution to the missed deadline.</w:t>
      </w:r>
    </w:p>
    <w:p w14:paraId="5FCCBC13" w14:textId="77777777" w:rsidR="00453FF4" w:rsidRDefault="00453FF4">
      <w:pPr>
        <w:pStyle w:val="BodyText"/>
        <w:spacing w:before="144"/>
      </w:pPr>
    </w:p>
    <w:p w14:paraId="5FCCBC14" w14:textId="77777777" w:rsidR="00453FF4" w:rsidRDefault="00EB4CBD">
      <w:pPr>
        <w:pStyle w:val="Heading1"/>
        <w:spacing w:before="1"/>
        <w:rPr>
          <w:u w:val="none"/>
        </w:rPr>
      </w:pPr>
      <w:r>
        <w:rPr>
          <w:u w:val="thick"/>
        </w:rPr>
        <w:t>Diversity</w:t>
      </w:r>
      <w:r>
        <w:rPr>
          <w:spacing w:val="-6"/>
          <w:u w:val="thick"/>
        </w:rPr>
        <w:t xml:space="preserve"> </w:t>
      </w:r>
      <w:r>
        <w:rPr>
          <w:u w:val="thick"/>
        </w:rPr>
        <w:t>and</w:t>
      </w:r>
      <w:r>
        <w:rPr>
          <w:spacing w:val="-6"/>
          <w:u w:val="thick"/>
        </w:rPr>
        <w:t xml:space="preserve"> </w:t>
      </w:r>
      <w:r>
        <w:rPr>
          <w:spacing w:val="-2"/>
          <w:u w:val="thick"/>
        </w:rPr>
        <w:t>Equity</w:t>
      </w:r>
    </w:p>
    <w:p w14:paraId="5FCCBC15" w14:textId="77777777" w:rsidR="00453FF4" w:rsidRDefault="00EB4CBD">
      <w:pPr>
        <w:pStyle w:val="BodyText"/>
        <w:spacing w:before="83" w:line="247" w:lineRule="auto"/>
        <w:ind w:left="793" w:right="479" w:hanging="10"/>
      </w:pPr>
      <w:r>
        <w:t>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w:t>
      </w:r>
      <w:r>
        <w:rPr>
          <w:spacing w:val="-1"/>
        </w:rPr>
        <w:t xml:space="preserve"> </w:t>
      </w:r>
      <w:r>
        <w:t>age,</w:t>
      </w:r>
      <w:r>
        <w:rPr>
          <w:spacing w:val="-1"/>
        </w:rPr>
        <w:t xml:space="preserve"> </w:t>
      </w:r>
      <w:r>
        <w:t>socioeconomic</w:t>
      </w:r>
      <w:r>
        <w:rPr>
          <w:spacing w:val="-1"/>
        </w:rPr>
        <w:t xml:space="preserve"> </w:t>
      </w:r>
      <w:r>
        <w:t>status,</w:t>
      </w:r>
      <w:r>
        <w:rPr>
          <w:spacing w:val="-1"/>
        </w:rPr>
        <w:t xml:space="preserve"> </w:t>
      </w:r>
      <w:r>
        <w:t>ethnicity,</w:t>
      </w:r>
      <w:r>
        <w:rPr>
          <w:spacing w:val="-1"/>
        </w:rPr>
        <w:t xml:space="preserve"> </w:t>
      </w:r>
      <w:r>
        <w:t>race,</w:t>
      </w:r>
      <w:r>
        <w:rPr>
          <w:spacing w:val="-1"/>
        </w:rPr>
        <w:t xml:space="preserve"> </w:t>
      </w:r>
      <w:r>
        <w:t>nationality,</w:t>
      </w:r>
      <w:r>
        <w:rPr>
          <w:spacing w:val="-1"/>
        </w:rPr>
        <w:t xml:space="preserve"> </w:t>
      </w:r>
      <w:r>
        <w:t>religion,</w:t>
      </w:r>
      <w:r>
        <w:rPr>
          <w:spacing w:val="-1"/>
        </w:rPr>
        <w:t xml:space="preserve"> </w:t>
      </w:r>
      <w:r>
        <w:t>and</w:t>
      </w:r>
      <w:r>
        <w:rPr>
          <w:spacing w:val="-1"/>
        </w:rPr>
        <w:t xml:space="preserve"> </w:t>
      </w:r>
      <w:r>
        <w:t>culture.</w:t>
      </w:r>
      <w:r>
        <w:rPr>
          <w:spacing w:val="-5"/>
        </w:rPr>
        <w:t xml:space="preserve"> </w:t>
      </w:r>
      <w:r>
        <w:t>Your suggestions are encouraged to improve the course’s effectiveness personally, or for other students or student groups. I recognize that this feedback may not be easy to give. I will listen</w:t>
      </w:r>
      <w:r>
        <w:rPr>
          <w:spacing w:val="-3"/>
        </w:rPr>
        <w:t xml:space="preserve"> </w:t>
      </w:r>
      <w:r>
        <w:t>to</w:t>
      </w:r>
      <w:r>
        <w:rPr>
          <w:spacing w:val="-3"/>
        </w:rPr>
        <w:t xml:space="preserve"> </w:t>
      </w:r>
      <w:r>
        <w:t>feedback</w:t>
      </w:r>
      <w:r>
        <w:rPr>
          <w:spacing w:val="-3"/>
        </w:rPr>
        <w:t xml:space="preserve"> </w:t>
      </w:r>
      <w:r>
        <w:t>in</w:t>
      </w:r>
      <w:r>
        <w:rPr>
          <w:spacing w:val="-3"/>
        </w:rPr>
        <w:t xml:space="preserve"> </w:t>
      </w:r>
      <w:r>
        <w:t>whatever</w:t>
      </w:r>
      <w:r>
        <w:rPr>
          <w:spacing w:val="-3"/>
        </w:rPr>
        <w:t xml:space="preserve"> </w:t>
      </w:r>
      <w:r>
        <w:t>form</w:t>
      </w:r>
      <w:r>
        <w:rPr>
          <w:spacing w:val="-3"/>
        </w:rPr>
        <w:t xml:space="preserve"> </w:t>
      </w:r>
      <w:r>
        <w:t>it</w:t>
      </w:r>
      <w:r>
        <w:rPr>
          <w:spacing w:val="-3"/>
        </w:rPr>
        <w:t xml:space="preserve"> </w:t>
      </w:r>
      <w:r>
        <w:t>is</w:t>
      </w:r>
      <w:r>
        <w:rPr>
          <w:spacing w:val="-3"/>
        </w:rPr>
        <w:t xml:space="preserve"> </w:t>
      </w:r>
      <w:r>
        <w:t>given</w:t>
      </w:r>
      <w:r>
        <w:rPr>
          <w:spacing w:val="-3"/>
        </w:rPr>
        <w:t xml:space="preserve"> </w:t>
      </w:r>
      <w:r>
        <w:t>and</w:t>
      </w:r>
      <w:r>
        <w:rPr>
          <w:spacing w:val="-3"/>
        </w:rPr>
        <w:t xml:space="preserve"> </w:t>
      </w:r>
      <w:r>
        <w:t>work</w:t>
      </w:r>
      <w:r>
        <w:rPr>
          <w:spacing w:val="-3"/>
        </w:rPr>
        <w:t xml:space="preserve"> </w:t>
      </w:r>
      <w:r>
        <w:t>to</w:t>
      </w:r>
      <w:r>
        <w:rPr>
          <w:spacing w:val="-3"/>
        </w:rPr>
        <w:t xml:space="preserve"> </w:t>
      </w:r>
      <w:r>
        <w:t>be</w:t>
      </w:r>
      <w:r>
        <w:rPr>
          <w:spacing w:val="-3"/>
        </w:rPr>
        <w:t xml:space="preserve"> </w:t>
      </w:r>
      <w:r>
        <w:t>mindful</w:t>
      </w:r>
      <w:r>
        <w:rPr>
          <w:spacing w:val="-3"/>
        </w:rPr>
        <w:t xml:space="preserve"> </w:t>
      </w:r>
      <w:r>
        <w:t>of</w:t>
      </w:r>
      <w:r>
        <w:rPr>
          <w:spacing w:val="-3"/>
        </w:rPr>
        <w:t xml:space="preserve"> </w:t>
      </w:r>
      <w:r>
        <w:t>my</w:t>
      </w:r>
      <w:r>
        <w:rPr>
          <w:spacing w:val="-3"/>
        </w:rPr>
        <w:t xml:space="preserve"> </w:t>
      </w:r>
      <w:r>
        <w:t>own</w:t>
      </w:r>
      <w:r>
        <w:rPr>
          <w:spacing w:val="-3"/>
        </w:rPr>
        <w:t xml:space="preserve"> </w:t>
      </w:r>
      <w:r>
        <w:t>power</w:t>
      </w:r>
      <w:r>
        <w:rPr>
          <w:spacing w:val="-3"/>
        </w:rPr>
        <w:t xml:space="preserve"> </w:t>
      </w:r>
      <w:r>
        <w:t xml:space="preserve">and privilege. For ideas, questions, or concerns related to diversity, equity, and inclusion in the Biology Department, please reach out to </w:t>
      </w:r>
      <w:hyperlink r:id="rId13">
        <w:r>
          <w:t>bio-diversity@geneseo.edu.</w:t>
        </w:r>
      </w:hyperlink>
    </w:p>
    <w:p w14:paraId="5FCCBC16" w14:textId="77777777" w:rsidR="00453FF4" w:rsidRDefault="00453FF4">
      <w:pPr>
        <w:pStyle w:val="BodyText"/>
        <w:spacing w:line="247" w:lineRule="auto"/>
        <w:sectPr w:rsidR="00453FF4">
          <w:pgSz w:w="12240" w:h="15840"/>
          <w:pgMar w:top="1300" w:right="1080" w:bottom="1520" w:left="1080" w:header="0" w:footer="1325" w:gutter="0"/>
          <w:cols w:space="720"/>
        </w:sectPr>
      </w:pPr>
    </w:p>
    <w:p w14:paraId="5FCCBC17" w14:textId="77777777" w:rsidR="00453FF4" w:rsidRDefault="00EB4CBD">
      <w:pPr>
        <w:spacing w:before="68"/>
        <w:ind w:left="2881"/>
        <w:rPr>
          <w:b/>
        </w:rPr>
      </w:pPr>
      <w:r>
        <w:rPr>
          <w:b/>
        </w:rPr>
        <w:lastRenderedPageBreak/>
        <w:t>Tentative</w:t>
      </w:r>
      <w:r>
        <w:rPr>
          <w:b/>
          <w:spacing w:val="-11"/>
        </w:rPr>
        <w:t xml:space="preserve"> </w:t>
      </w:r>
      <w:r>
        <w:rPr>
          <w:b/>
        </w:rPr>
        <w:t>Schedule</w:t>
      </w:r>
      <w:r>
        <w:rPr>
          <w:b/>
          <w:spacing w:val="-10"/>
        </w:rPr>
        <w:t xml:space="preserve"> </w:t>
      </w:r>
      <w:r>
        <w:rPr>
          <w:b/>
        </w:rPr>
        <w:t>for</w:t>
      </w:r>
      <w:r>
        <w:rPr>
          <w:b/>
          <w:spacing w:val="-10"/>
        </w:rPr>
        <w:t xml:space="preserve"> </w:t>
      </w:r>
      <w:r>
        <w:rPr>
          <w:b/>
        </w:rPr>
        <w:t>Spring</w:t>
      </w:r>
      <w:r>
        <w:rPr>
          <w:b/>
          <w:spacing w:val="-10"/>
        </w:rPr>
        <w:t xml:space="preserve"> </w:t>
      </w:r>
      <w:r>
        <w:rPr>
          <w:b/>
          <w:spacing w:val="-4"/>
        </w:rPr>
        <w:t>2025</w:t>
      </w:r>
    </w:p>
    <w:p w14:paraId="5FCCBC18" w14:textId="77777777" w:rsidR="00453FF4" w:rsidRDefault="00453FF4">
      <w:pPr>
        <w:pStyle w:val="BodyText"/>
        <w:spacing w:before="117"/>
        <w:rPr>
          <w:b/>
          <w:sz w:val="20"/>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5"/>
        <w:gridCol w:w="4066"/>
        <w:gridCol w:w="4143"/>
      </w:tblGrid>
      <w:tr w:rsidR="00453FF4" w14:paraId="5FCCBC1C" w14:textId="77777777" w:rsidTr="00AC595E">
        <w:trPr>
          <w:trHeight w:val="460"/>
          <w:tblHeader/>
        </w:trPr>
        <w:tc>
          <w:tcPr>
            <w:tcW w:w="1685" w:type="dxa"/>
          </w:tcPr>
          <w:p w14:paraId="5FCCBC19" w14:textId="77777777" w:rsidR="00453FF4" w:rsidRDefault="00EB4CBD">
            <w:pPr>
              <w:pStyle w:val="TableParagraph"/>
              <w:ind w:left="6"/>
              <w:jc w:val="center"/>
              <w:rPr>
                <w:b/>
                <w:sz w:val="20"/>
              </w:rPr>
            </w:pPr>
            <w:r>
              <w:rPr>
                <w:b/>
                <w:spacing w:val="-4"/>
                <w:sz w:val="20"/>
              </w:rPr>
              <w:t>Date</w:t>
            </w:r>
          </w:p>
        </w:tc>
        <w:tc>
          <w:tcPr>
            <w:tcW w:w="4066" w:type="dxa"/>
          </w:tcPr>
          <w:p w14:paraId="5FCCBC1A" w14:textId="77777777" w:rsidR="00453FF4" w:rsidRDefault="00EB4CBD">
            <w:pPr>
              <w:pStyle w:val="TableParagraph"/>
              <w:ind w:left="5"/>
              <w:jc w:val="center"/>
              <w:rPr>
                <w:b/>
                <w:sz w:val="20"/>
              </w:rPr>
            </w:pPr>
            <w:r>
              <w:rPr>
                <w:b/>
                <w:spacing w:val="-2"/>
                <w:sz w:val="20"/>
              </w:rPr>
              <w:t>Laboratory</w:t>
            </w:r>
          </w:p>
        </w:tc>
        <w:tc>
          <w:tcPr>
            <w:tcW w:w="4143" w:type="dxa"/>
          </w:tcPr>
          <w:p w14:paraId="5FCCBC1B" w14:textId="77777777" w:rsidR="00453FF4" w:rsidRDefault="00EB4CBD">
            <w:pPr>
              <w:pStyle w:val="TableParagraph"/>
              <w:ind w:left="45" w:right="45"/>
              <w:jc w:val="center"/>
              <w:rPr>
                <w:b/>
                <w:sz w:val="20"/>
              </w:rPr>
            </w:pPr>
            <w:r>
              <w:rPr>
                <w:b/>
                <w:spacing w:val="-2"/>
                <w:sz w:val="20"/>
              </w:rPr>
              <w:t>Notes</w:t>
            </w:r>
          </w:p>
        </w:tc>
      </w:tr>
      <w:tr w:rsidR="00453FF4" w14:paraId="5FCCBC20" w14:textId="77777777">
        <w:trPr>
          <w:trHeight w:val="566"/>
        </w:trPr>
        <w:tc>
          <w:tcPr>
            <w:tcW w:w="1685" w:type="dxa"/>
          </w:tcPr>
          <w:p w14:paraId="5FCCBC1D" w14:textId="77777777" w:rsidR="00453FF4" w:rsidRDefault="00EB4CBD">
            <w:pPr>
              <w:pStyle w:val="TableParagraph"/>
              <w:spacing w:line="261" w:lineRule="auto"/>
              <w:ind w:right="151" w:firstLine="3"/>
              <w:rPr>
                <w:sz w:val="20"/>
              </w:rPr>
            </w:pPr>
            <w:r>
              <w:rPr>
                <w:sz w:val="20"/>
              </w:rPr>
              <w:t>Tue:</w:t>
            </w:r>
            <w:r>
              <w:rPr>
                <w:spacing w:val="-14"/>
                <w:sz w:val="20"/>
              </w:rPr>
              <w:t xml:space="preserve"> </w:t>
            </w:r>
            <w:r>
              <w:rPr>
                <w:sz w:val="20"/>
              </w:rPr>
              <w:t>1/21/2025 Thu:</w:t>
            </w:r>
            <w:r>
              <w:rPr>
                <w:spacing w:val="-5"/>
                <w:sz w:val="20"/>
              </w:rPr>
              <w:t xml:space="preserve"> </w:t>
            </w:r>
            <w:r>
              <w:rPr>
                <w:spacing w:val="-2"/>
                <w:sz w:val="20"/>
              </w:rPr>
              <w:t>1/23/2025</w:t>
            </w:r>
          </w:p>
        </w:tc>
        <w:tc>
          <w:tcPr>
            <w:tcW w:w="4066" w:type="dxa"/>
          </w:tcPr>
          <w:p w14:paraId="5FCCBC1E" w14:textId="77777777" w:rsidR="00453FF4" w:rsidRDefault="00EB4CBD">
            <w:pPr>
              <w:pStyle w:val="TableParagraph"/>
              <w:spacing w:line="261" w:lineRule="auto"/>
              <w:ind w:left="921" w:right="317" w:hanging="591"/>
              <w:rPr>
                <w:sz w:val="20"/>
              </w:rPr>
            </w:pPr>
            <w:r>
              <w:rPr>
                <w:sz w:val="20"/>
              </w:rPr>
              <w:t>Introduction,</w:t>
            </w:r>
            <w:r>
              <w:rPr>
                <w:spacing w:val="-14"/>
                <w:sz w:val="20"/>
              </w:rPr>
              <w:t xml:space="preserve"> </w:t>
            </w:r>
            <w:r>
              <w:rPr>
                <w:sz w:val="20"/>
              </w:rPr>
              <w:t>Lab</w:t>
            </w:r>
            <w:r>
              <w:rPr>
                <w:spacing w:val="-14"/>
                <w:sz w:val="20"/>
              </w:rPr>
              <w:t xml:space="preserve"> </w:t>
            </w:r>
            <w:proofErr w:type="gramStart"/>
            <w:r>
              <w:rPr>
                <w:sz w:val="20"/>
              </w:rPr>
              <w:t>Safety,,</w:t>
            </w:r>
            <w:proofErr w:type="gramEnd"/>
            <w:r>
              <w:rPr>
                <w:spacing w:val="-14"/>
                <w:sz w:val="20"/>
              </w:rPr>
              <w:t xml:space="preserve"> </w:t>
            </w:r>
            <w:r>
              <w:rPr>
                <w:sz w:val="20"/>
              </w:rPr>
              <w:t>Working</w:t>
            </w:r>
            <w:r>
              <w:rPr>
                <w:spacing w:val="-14"/>
                <w:sz w:val="20"/>
              </w:rPr>
              <w:t xml:space="preserve"> </w:t>
            </w:r>
            <w:r>
              <w:rPr>
                <w:sz w:val="20"/>
              </w:rPr>
              <w:t>with Bacteria and Plant seeds</w:t>
            </w:r>
          </w:p>
        </w:tc>
        <w:tc>
          <w:tcPr>
            <w:tcW w:w="4143" w:type="dxa"/>
          </w:tcPr>
          <w:p w14:paraId="5FCCBC1F" w14:textId="77777777" w:rsidR="00453FF4" w:rsidRDefault="00453FF4">
            <w:pPr>
              <w:pStyle w:val="TableParagraph"/>
              <w:spacing w:before="0"/>
              <w:ind w:left="0"/>
              <w:rPr>
                <w:rFonts w:ascii="Times New Roman"/>
                <w:sz w:val="20"/>
              </w:rPr>
            </w:pPr>
          </w:p>
        </w:tc>
      </w:tr>
      <w:tr w:rsidR="00453FF4" w14:paraId="5FCCBC24" w14:textId="77777777">
        <w:trPr>
          <w:trHeight w:val="561"/>
        </w:trPr>
        <w:tc>
          <w:tcPr>
            <w:tcW w:w="1685" w:type="dxa"/>
          </w:tcPr>
          <w:p w14:paraId="5FCCBC21" w14:textId="77777777" w:rsidR="00453FF4" w:rsidRDefault="00EB4CBD">
            <w:pPr>
              <w:pStyle w:val="TableParagraph"/>
              <w:spacing w:line="254" w:lineRule="auto"/>
              <w:ind w:right="151" w:firstLine="3"/>
              <w:rPr>
                <w:sz w:val="20"/>
              </w:rPr>
            </w:pPr>
            <w:r>
              <w:rPr>
                <w:sz w:val="20"/>
              </w:rPr>
              <w:t>Tue:</w:t>
            </w:r>
            <w:r>
              <w:rPr>
                <w:spacing w:val="-14"/>
                <w:sz w:val="20"/>
              </w:rPr>
              <w:t xml:space="preserve"> </w:t>
            </w:r>
            <w:r>
              <w:rPr>
                <w:sz w:val="20"/>
              </w:rPr>
              <w:t>1/28/2025 Thu:</w:t>
            </w:r>
            <w:r>
              <w:rPr>
                <w:spacing w:val="-5"/>
                <w:sz w:val="20"/>
              </w:rPr>
              <w:t xml:space="preserve"> </w:t>
            </w:r>
            <w:r>
              <w:rPr>
                <w:spacing w:val="-2"/>
                <w:sz w:val="20"/>
              </w:rPr>
              <w:t>1/30/2025</w:t>
            </w:r>
          </w:p>
        </w:tc>
        <w:tc>
          <w:tcPr>
            <w:tcW w:w="4066" w:type="dxa"/>
          </w:tcPr>
          <w:p w14:paraId="5FCCBC22" w14:textId="77777777" w:rsidR="00453FF4" w:rsidRDefault="00EB4CBD">
            <w:pPr>
              <w:pStyle w:val="TableParagraph"/>
              <w:spacing w:before="153"/>
              <w:ind w:left="120" w:right="41"/>
              <w:jc w:val="center"/>
              <w:rPr>
                <w:sz w:val="20"/>
              </w:rPr>
            </w:pPr>
            <w:r>
              <w:rPr>
                <w:sz w:val="20"/>
              </w:rPr>
              <w:t>Transformation</w:t>
            </w:r>
            <w:r>
              <w:rPr>
                <w:spacing w:val="-8"/>
                <w:sz w:val="20"/>
              </w:rPr>
              <w:t xml:space="preserve"> </w:t>
            </w:r>
            <w:r>
              <w:rPr>
                <w:sz w:val="20"/>
              </w:rPr>
              <w:t>of</w:t>
            </w:r>
            <w:r>
              <w:rPr>
                <w:spacing w:val="-7"/>
                <w:sz w:val="20"/>
              </w:rPr>
              <w:t xml:space="preserve"> </w:t>
            </w:r>
            <w:r>
              <w:rPr>
                <w:i/>
                <w:sz w:val="20"/>
              </w:rPr>
              <w:t>E.</w:t>
            </w:r>
            <w:r>
              <w:rPr>
                <w:i/>
                <w:spacing w:val="-8"/>
                <w:sz w:val="20"/>
              </w:rPr>
              <w:t xml:space="preserve"> </w:t>
            </w:r>
            <w:proofErr w:type="gramStart"/>
            <w:r>
              <w:rPr>
                <w:i/>
                <w:sz w:val="20"/>
              </w:rPr>
              <w:t>coli</w:t>
            </w:r>
            <w:proofErr w:type="gramEnd"/>
            <w:r>
              <w:rPr>
                <w:i/>
                <w:spacing w:val="-7"/>
                <w:sz w:val="20"/>
              </w:rPr>
              <w:t xml:space="preserve"> </w:t>
            </w:r>
            <w:r>
              <w:rPr>
                <w:sz w:val="20"/>
              </w:rPr>
              <w:t>with</w:t>
            </w:r>
            <w:r>
              <w:rPr>
                <w:spacing w:val="-8"/>
                <w:sz w:val="20"/>
              </w:rPr>
              <w:t xml:space="preserve"> </w:t>
            </w:r>
            <w:r>
              <w:rPr>
                <w:sz w:val="20"/>
              </w:rPr>
              <w:t>plasmid</w:t>
            </w:r>
            <w:r>
              <w:rPr>
                <w:spacing w:val="-7"/>
                <w:sz w:val="20"/>
              </w:rPr>
              <w:t xml:space="preserve"> </w:t>
            </w:r>
            <w:r>
              <w:rPr>
                <w:spacing w:val="-5"/>
                <w:sz w:val="20"/>
              </w:rPr>
              <w:t>DNA</w:t>
            </w:r>
          </w:p>
        </w:tc>
        <w:tc>
          <w:tcPr>
            <w:tcW w:w="4143" w:type="dxa"/>
          </w:tcPr>
          <w:p w14:paraId="5FCCBC23" w14:textId="77777777" w:rsidR="00453FF4" w:rsidRDefault="00EB4CBD">
            <w:pPr>
              <w:pStyle w:val="TableParagraph"/>
              <w:spacing w:before="153"/>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1</w:t>
            </w:r>
          </w:p>
        </w:tc>
      </w:tr>
      <w:tr w:rsidR="00453FF4" w14:paraId="5FCCBC28" w14:textId="77777777">
        <w:trPr>
          <w:trHeight w:val="604"/>
        </w:trPr>
        <w:tc>
          <w:tcPr>
            <w:tcW w:w="1685" w:type="dxa"/>
          </w:tcPr>
          <w:p w14:paraId="5FCCBC25" w14:textId="77777777" w:rsidR="00453FF4" w:rsidRDefault="00EB4CBD">
            <w:pPr>
              <w:pStyle w:val="TableParagraph"/>
              <w:spacing w:before="71" w:line="261" w:lineRule="auto"/>
              <w:ind w:left="224" w:right="207" w:firstLine="3"/>
              <w:rPr>
                <w:sz w:val="20"/>
              </w:rPr>
            </w:pPr>
            <w:r>
              <w:rPr>
                <w:sz w:val="20"/>
              </w:rPr>
              <w:t>Tue:</w:t>
            </w:r>
            <w:r>
              <w:rPr>
                <w:spacing w:val="-14"/>
                <w:sz w:val="20"/>
              </w:rPr>
              <w:t xml:space="preserve"> </w:t>
            </w:r>
            <w:r>
              <w:rPr>
                <w:sz w:val="20"/>
              </w:rPr>
              <w:t>2/4/2025 Thu:</w:t>
            </w:r>
            <w:r>
              <w:rPr>
                <w:spacing w:val="-5"/>
                <w:sz w:val="20"/>
              </w:rPr>
              <w:t xml:space="preserve"> </w:t>
            </w:r>
            <w:r>
              <w:rPr>
                <w:spacing w:val="-2"/>
                <w:sz w:val="20"/>
              </w:rPr>
              <w:t>2/6/2025</w:t>
            </w:r>
          </w:p>
        </w:tc>
        <w:tc>
          <w:tcPr>
            <w:tcW w:w="4066" w:type="dxa"/>
          </w:tcPr>
          <w:p w14:paraId="5FCCBC26" w14:textId="77777777" w:rsidR="00453FF4" w:rsidRDefault="00EB4CBD">
            <w:pPr>
              <w:pStyle w:val="TableParagraph"/>
              <w:spacing w:before="52" w:line="261" w:lineRule="auto"/>
              <w:ind w:left="1327" w:hanging="1229"/>
              <w:rPr>
                <w:sz w:val="20"/>
              </w:rPr>
            </w:pPr>
            <w:r>
              <w:rPr>
                <w:sz w:val="20"/>
              </w:rPr>
              <w:t>Plasmid</w:t>
            </w:r>
            <w:r>
              <w:rPr>
                <w:spacing w:val="-12"/>
                <w:sz w:val="20"/>
              </w:rPr>
              <w:t xml:space="preserve"> </w:t>
            </w:r>
            <w:r>
              <w:rPr>
                <w:sz w:val="20"/>
              </w:rPr>
              <w:t>DNA</w:t>
            </w:r>
            <w:r>
              <w:rPr>
                <w:spacing w:val="-14"/>
                <w:sz w:val="20"/>
              </w:rPr>
              <w:t xml:space="preserve"> </w:t>
            </w:r>
            <w:r>
              <w:rPr>
                <w:sz w:val="20"/>
              </w:rPr>
              <w:t>extraction</w:t>
            </w:r>
            <w:r>
              <w:rPr>
                <w:spacing w:val="-8"/>
                <w:sz w:val="20"/>
              </w:rPr>
              <w:t xml:space="preserve"> </w:t>
            </w:r>
            <w:r>
              <w:rPr>
                <w:sz w:val="20"/>
              </w:rPr>
              <w:t>(miniprep)</w:t>
            </w:r>
            <w:r>
              <w:rPr>
                <w:spacing w:val="-8"/>
                <w:sz w:val="20"/>
              </w:rPr>
              <w:t xml:space="preserve"> </w:t>
            </w:r>
            <w:r>
              <w:rPr>
                <w:sz w:val="20"/>
              </w:rPr>
              <w:t>and</w:t>
            </w:r>
            <w:r>
              <w:rPr>
                <w:spacing w:val="-8"/>
                <w:sz w:val="20"/>
              </w:rPr>
              <w:t xml:space="preserve"> </w:t>
            </w:r>
            <w:r>
              <w:rPr>
                <w:sz w:val="20"/>
              </w:rPr>
              <w:t xml:space="preserve">Gel </w:t>
            </w:r>
            <w:r>
              <w:rPr>
                <w:spacing w:val="-2"/>
                <w:sz w:val="20"/>
              </w:rPr>
              <w:t>electrophoresis</w:t>
            </w:r>
          </w:p>
        </w:tc>
        <w:tc>
          <w:tcPr>
            <w:tcW w:w="4143" w:type="dxa"/>
          </w:tcPr>
          <w:p w14:paraId="5FCCBC27" w14:textId="77777777" w:rsidR="00453FF4" w:rsidRDefault="00EB4CBD">
            <w:pPr>
              <w:pStyle w:val="TableParagraph"/>
              <w:spacing w:before="177"/>
              <w:ind w:left="44"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2</w:t>
            </w:r>
          </w:p>
        </w:tc>
      </w:tr>
      <w:tr w:rsidR="00453FF4" w14:paraId="5FCCBC2C" w14:textId="77777777">
        <w:trPr>
          <w:trHeight w:val="565"/>
        </w:trPr>
        <w:tc>
          <w:tcPr>
            <w:tcW w:w="1685" w:type="dxa"/>
          </w:tcPr>
          <w:p w14:paraId="5FCCBC29" w14:textId="77777777" w:rsidR="00453FF4" w:rsidRDefault="00EB4CBD">
            <w:pPr>
              <w:pStyle w:val="TableParagraph"/>
              <w:spacing w:line="261" w:lineRule="auto"/>
              <w:ind w:right="151" w:firstLine="11"/>
              <w:rPr>
                <w:sz w:val="20"/>
              </w:rPr>
            </w:pPr>
            <w:r>
              <w:rPr>
                <w:spacing w:val="-2"/>
                <w:sz w:val="20"/>
              </w:rPr>
              <w:t>Tue:</w:t>
            </w:r>
            <w:r>
              <w:rPr>
                <w:spacing w:val="-12"/>
                <w:sz w:val="20"/>
              </w:rPr>
              <w:t xml:space="preserve"> </w:t>
            </w:r>
            <w:r>
              <w:rPr>
                <w:spacing w:val="-2"/>
                <w:sz w:val="20"/>
              </w:rPr>
              <w:t xml:space="preserve">2/11/2025 </w:t>
            </w:r>
            <w:r>
              <w:rPr>
                <w:sz w:val="20"/>
              </w:rPr>
              <w:t>Thu:</w:t>
            </w:r>
            <w:r>
              <w:rPr>
                <w:spacing w:val="-5"/>
                <w:sz w:val="20"/>
              </w:rPr>
              <w:t xml:space="preserve"> </w:t>
            </w:r>
            <w:r>
              <w:rPr>
                <w:spacing w:val="-2"/>
                <w:sz w:val="20"/>
              </w:rPr>
              <w:t>2/13/2025</w:t>
            </w:r>
          </w:p>
        </w:tc>
        <w:tc>
          <w:tcPr>
            <w:tcW w:w="4066" w:type="dxa"/>
          </w:tcPr>
          <w:p w14:paraId="5FCCBC2A" w14:textId="77777777" w:rsidR="00453FF4" w:rsidRDefault="00EB4CBD">
            <w:pPr>
              <w:pStyle w:val="TableParagraph"/>
              <w:spacing w:before="158"/>
              <w:ind w:left="120"/>
              <w:jc w:val="center"/>
              <w:rPr>
                <w:sz w:val="20"/>
              </w:rPr>
            </w:pPr>
            <w:r>
              <w:rPr>
                <w:spacing w:val="-2"/>
                <w:sz w:val="20"/>
              </w:rPr>
              <w:t>Mendelian</w:t>
            </w:r>
            <w:r>
              <w:rPr>
                <w:spacing w:val="9"/>
                <w:sz w:val="20"/>
              </w:rPr>
              <w:t xml:space="preserve"> </w:t>
            </w:r>
            <w:r>
              <w:rPr>
                <w:spacing w:val="-2"/>
                <w:sz w:val="20"/>
              </w:rPr>
              <w:t>Genetics-Data</w:t>
            </w:r>
            <w:r>
              <w:rPr>
                <w:spacing w:val="-4"/>
                <w:sz w:val="20"/>
              </w:rPr>
              <w:t xml:space="preserve"> </w:t>
            </w:r>
            <w:r>
              <w:rPr>
                <w:spacing w:val="-2"/>
                <w:sz w:val="20"/>
              </w:rPr>
              <w:t>Analysis:</w:t>
            </w:r>
            <w:r>
              <w:rPr>
                <w:spacing w:val="10"/>
                <w:sz w:val="20"/>
              </w:rPr>
              <w:t xml:space="preserve"> </w:t>
            </w:r>
            <w:r>
              <w:rPr>
                <w:spacing w:val="-2"/>
                <w:sz w:val="20"/>
              </w:rPr>
              <w:t>Plants</w:t>
            </w:r>
          </w:p>
        </w:tc>
        <w:tc>
          <w:tcPr>
            <w:tcW w:w="4143" w:type="dxa"/>
          </w:tcPr>
          <w:p w14:paraId="5FCCBC2B" w14:textId="77777777" w:rsidR="00453FF4" w:rsidRDefault="00EB4CBD">
            <w:pPr>
              <w:pStyle w:val="TableParagraph"/>
              <w:spacing w:before="158"/>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3</w:t>
            </w:r>
          </w:p>
        </w:tc>
      </w:tr>
      <w:tr w:rsidR="00453FF4" w14:paraId="5FCCBC30" w14:textId="77777777">
        <w:trPr>
          <w:trHeight w:val="561"/>
        </w:trPr>
        <w:tc>
          <w:tcPr>
            <w:tcW w:w="1685" w:type="dxa"/>
          </w:tcPr>
          <w:p w14:paraId="5FCCBC2D" w14:textId="77777777" w:rsidR="00453FF4" w:rsidRDefault="00EB4CBD">
            <w:pPr>
              <w:pStyle w:val="TableParagraph"/>
              <w:spacing w:line="254" w:lineRule="auto"/>
              <w:ind w:right="151" w:firstLine="3"/>
              <w:rPr>
                <w:sz w:val="20"/>
              </w:rPr>
            </w:pPr>
            <w:r>
              <w:rPr>
                <w:sz w:val="20"/>
              </w:rPr>
              <w:t>Tue:</w:t>
            </w:r>
            <w:r>
              <w:rPr>
                <w:spacing w:val="-14"/>
                <w:sz w:val="20"/>
              </w:rPr>
              <w:t xml:space="preserve"> </w:t>
            </w:r>
            <w:r>
              <w:rPr>
                <w:sz w:val="20"/>
              </w:rPr>
              <w:t>2/18/2025 Thu:</w:t>
            </w:r>
            <w:r>
              <w:rPr>
                <w:spacing w:val="-5"/>
                <w:sz w:val="20"/>
              </w:rPr>
              <w:t xml:space="preserve"> </w:t>
            </w:r>
            <w:r>
              <w:rPr>
                <w:spacing w:val="-2"/>
                <w:sz w:val="20"/>
              </w:rPr>
              <w:t>2/20/2025</w:t>
            </w:r>
          </w:p>
        </w:tc>
        <w:tc>
          <w:tcPr>
            <w:tcW w:w="4066" w:type="dxa"/>
          </w:tcPr>
          <w:p w14:paraId="5FCCBC2E" w14:textId="77777777" w:rsidR="00453FF4" w:rsidRDefault="00EB4CBD">
            <w:pPr>
              <w:pStyle w:val="TableParagraph"/>
              <w:spacing w:before="158"/>
              <w:ind w:left="0"/>
              <w:jc w:val="center"/>
              <w:rPr>
                <w:sz w:val="20"/>
              </w:rPr>
            </w:pPr>
            <w:r>
              <w:rPr>
                <w:sz w:val="20"/>
              </w:rPr>
              <w:t>Lac</w:t>
            </w:r>
            <w:r>
              <w:rPr>
                <w:spacing w:val="-5"/>
                <w:sz w:val="20"/>
              </w:rPr>
              <w:t xml:space="preserve"> </w:t>
            </w:r>
            <w:r>
              <w:rPr>
                <w:sz w:val="20"/>
              </w:rPr>
              <w:t>Operon</w:t>
            </w:r>
            <w:r>
              <w:rPr>
                <w:spacing w:val="-4"/>
                <w:sz w:val="20"/>
              </w:rPr>
              <w:t xml:space="preserve"> </w:t>
            </w:r>
            <w:r>
              <w:rPr>
                <w:sz w:val="20"/>
              </w:rPr>
              <w:t>Lab</w:t>
            </w:r>
            <w:r>
              <w:rPr>
                <w:spacing w:val="-4"/>
                <w:sz w:val="20"/>
              </w:rPr>
              <w:t xml:space="preserve"> </w:t>
            </w:r>
            <w:r>
              <w:rPr>
                <w:spacing w:val="-10"/>
                <w:sz w:val="20"/>
              </w:rPr>
              <w:t>1</w:t>
            </w:r>
          </w:p>
        </w:tc>
        <w:tc>
          <w:tcPr>
            <w:tcW w:w="4143" w:type="dxa"/>
          </w:tcPr>
          <w:p w14:paraId="5FCCBC2F" w14:textId="77777777" w:rsidR="00453FF4" w:rsidRDefault="00EB4CBD">
            <w:pPr>
              <w:pStyle w:val="TableParagraph"/>
              <w:spacing w:before="158"/>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4</w:t>
            </w:r>
          </w:p>
        </w:tc>
      </w:tr>
      <w:tr w:rsidR="00453FF4" w14:paraId="5FCCBC33" w14:textId="77777777">
        <w:trPr>
          <w:trHeight w:val="604"/>
        </w:trPr>
        <w:tc>
          <w:tcPr>
            <w:tcW w:w="1685" w:type="dxa"/>
          </w:tcPr>
          <w:p w14:paraId="5FCCBC31" w14:textId="77777777" w:rsidR="00453FF4" w:rsidRDefault="00EB4CBD">
            <w:pPr>
              <w:pStyle w:val="TableParagraph"/>
              <w:spacing w:before="71" w:line="261" w:lineRule="auto"/>
              <w:ind w:right="151" w:firstLine="3"/>
              <w:rPr>
                <w:sz w:val="20"/>
              </w:rPr>
            </w:pPr>
            <w:r>
              <w:rPr>
                <w:sz w:val="20"/>
              </w:rPr>
              <w:t>Tue:</w:t>
            </w:r>
            <w:r>
              <w:rPr>
                <w:spacing w:val="-14"/>
                <w:sz w:val="20"/>
              </w:rPr>
              <w:t xml:space="preserve"> </w:t>
            </w:r>
            <w:r>
              <w:rPr>
                <w:sz w:val="20"/>
              </w:rPr>
              <w:t>2/25/2025 Thu:</w:t>
            </w:r>
            <w:r>
              <w:rPr>
                <w:spacing w:val="-5"/>
                <w:sz w:val="20"/>
              </w:rPr>
              <w:t xml:space="preserve"> </w:t>
            </w:r>
            <w:r>
              <w:rPr>
                <w:spacing w:val="-2"/>
                <w:sz w:val="20"/>
              </w:rPr>
              <w:t>2/27/2025</w:t>
            </w:r>
          </w:p>
        </w:tc>
        <w:tc>
          <w:tcPr>
            <w:tcW w:w="8209" w:type="dxa"/>
            <w:gridSpan w:val="2"/>
          </w:tcPr>
          <w:p w14:paraId="5FCCBC32" w14:textId="77777777" w:rsidR="00453FF4" w:rsidRDefault="00EB4CBD">
            <w:pPr>
              <w:pStyle w:val="TableParagraph"/>
              <w:spacing w:before="177"/>
              <w:ind w:left="2" w:right="2"/>
              <w:jc w:val="center"/>
              <w:rPr>
                <w:sz w:val="20"/>
              </w:rPr>
            </w:pPr>
            <w:r>
              <w:rPr>
                <w:sz w:val="20"/>
              </w:rPr>
              <w:t>No</w:t>
            </w:r>
            <w:r>
              <w:rPr>
                <w:spacing w:val="-3"/>
                <w:sz w:val="20"/>
              </w:rPr>
              <w:t xml:space="preserve"> </w:t>
            </w:r>
            <w:r>
              <w:rPr>
                <w:spacing w:val="-4"/>
                <w:sz w:val="20"/>
              </w:rPr>
              <w:t>Labs</w:t>
            </w:r>
          </w:p>
        </w:tc>
      </w:tr>
      <w:tr w:rsidR="00453FF4" w:rsidRPr="00AC595E" w14:paraId="5FCCBC37" w14:textId="77777777">
        <w:trPr>
          <w:trHeight w:val="604"/>
        </w:trPr>
        <w:tc>
          <w:tcPr>
            <w:tcW w:w="1685" w:type="dxa"/>
          </w:tcPr>
          <w:p w14:paraId="5FCCBC34" w14:textId="77777777" w:rsidR="00453FF4" w:rsidRDefault="00EB4CBD">
            <w:pPr>
              <w:pStyle w:val="TableParagraph"/>
              <w:spacing w:before="71" w:line="261" w:lineRule="auto"/>
              <w:ind w:left="224" w:right="207" w:firstLine="3"/>
              <w:rPr>
                <w:sz w:val="20"/>
              </w:rPr>
            </w:pPr>
            <w:r>
              <w:rPr>
                <w:sz w:val="20"/>
              </w:rPr>
              <w:t>Tue:</w:t>
            </w:r>
            <w:r>
              <w:rPr>
                <w:spacing w:val="-14"/>
                <w:sz w:val="20"/>
              </w:rPr>
              <w:t xml:space="preserve"> </w:t>
            </w:r>
            <w:r>
              <w:rPr>
                <w:sz w:val="20"/>
              </w:rPr>
              <w:t>3/4/2025 Thu:</w:t>
            </w:r>
            <w:r>
              <w:rPr>
                <w:spacing w:val="-5"/>
                <w:sz w:val="20"/>
              </w:rPr>
              <w:t xml:space="preserve"> </w:t>
            </w:r>
            <w:r>
              <w:rPr>
                <w:spacing w:val="-2"/>
                <w:sz w:val="20"/>
              </w:rPr>
              <w:t>3/6/2025</w:t>
            </w:r>
          </w:p>
        </w:tc>
        <w:tc>
          <w:tcPr>
            <w:tcW w:w="4066" w:type="dxa"/>
          </w:tcPr>
          <w:p w14:paraId="5FCCBC35" w14:textId="77777777" w:rsidR="00453FF4" w:rsidRDefault="00EB4CBD">
            <w:pPr>
              <w:pStyle w:val="TableParagraph"/>
              <w:spacing w:before="177"/>
              <w:ind w:left="0"/>
              <w:jc w:val="center"/>
              <w:rPr>
                <w:sz w:val="20"/>
              </w:rPr>
            </w:pPr>
            <w:r>
              <w:rPr>
                <w:sz w:val="20"/>
              </w:rPr>
              <w:t>Lac</w:t>
            </w:r>
            <w:r>
              <w:rPr>
                <w:spacing w:val="-5"/>
                <w:sz w:val="20"/>
              </w:rPr>
              <w:t xml:space="preserve"> </w:t>
            </w:r>
            <w:r>
              <w:rPr>
                <w:sz w:val="20"/>
              </w:rPr>
              <w:t>Operon</w:t>
            </w:r>
            <w:r>
              <w:rPr>
                <w:spacing w:val="-4"/>
                <w:sz w:val="20"/>
              </w:rPr>
              <w:t xml:space="preserve"> </w:t>
            </w:r>
            <w:r>
              <w:rPr>
                <w:sz w:val="20"/>
              </w:rPr>
              <w:t>Lab</w:t>
            </w:r>
            <w:r>
              <w:rPr>
                <w:spacing w:val="-4"/>
                <w:sz w:val="20"/>
              </w:rPr>
              <w:t xml:space="preserve"> </w:t>
            </w:r>
            <w:r>
              <w:rPr>
                <w:spacing w:val="-10"/>
                <w:sz w:val="20"/>
              </w:rPr>
              <w:t>2</w:t>
            </w:r>
          </w:p>
        </w:tc>
        <w:tc>
          <w:tcPr>
            <w:tcW w:w="4143" w:type="dxa"/>
          </w:tcPr>
          <w:p w14:paraId="5FCCBC36" w14:textId="77777777" w:rsidR="00453FF4" w:rsidRPr="00AC595E" w:rsidRDefault="00EB4CBD">
            <w:pPr>
              <w:pStyle w:val="TableParagraph"/>
              <w:spacing w:before="52" w:line="261" w:lineRule="auto"/>
              <w:ind w:left="494" w:right="293" w:firstLine="897"/>
              <w:rPr>
                <w:sz w:val="20"/>
                <w:lang w:val="fr-FR"/>
              </w:rPr>
            </w:pPr>
            <w:r w:rsidRPr="00AC595E">
              <w:rPr>
                <w:sz w:val="20"/>
                <w:lang w:val="fr-FR"/>
              </w:rPr>
              <w:t>Pre-</w:t>
            </w:r>
            <w:proofErr w:type="spellStart"/>
            <w:r w:rsidRPr="00AC595E">
              <w:rPr>
                <w:sz w:val="20"/>
                <w:lang w:val="fr-FR"/>
              </w:rPr>
              <w:t>Lab</w:t>
            </w:r>
            <w:proofErr w:type="spellEnd"/>
            <w:r w:rsidRPr="00AC595E">
              <w:rPr>
                <w:sz w:val="20"/>
                <w:lang w:val="fr-FR"/>
              </w:rPr>
              <w:t xml:space="preserve"> Quiz 5 </w:t>
            </w:r>
            <w:proofErr w:type="spellStart"/>
            <w:r w:rsidRPr="00AC595E">
              <w:rPr>
                <w:sz w:val="20"/>
                <w:lang w:val="fr-FR"/>
              </w:rPr>
              <w:t>Presentation</w:t>
            </w:r>
            <w:proofErr w:type="spellEnd"/>
            <w:r w:rsidRPr="00AC595E">
              <w:rPr>
                <w:spacing w:val="-14"/>
                <w:sz w:val="20"/>
                <w:lang w:val="fr-FR"/>
              </w:rPr>
              <w:t xml:space="preserve"> </w:t>
            </w:r>
            <w:r w:rsidRPr="00AC595E">
              <w:rPr>
                <w:sz w:val="20"/>
                <w:lang w:val="fr-FR"/>
              </w:rPr>
              <w:t>1</w:t>
            </w:r>
            <w:r w:rsidRPr="00AC595E">
              <w:rPr>
                <w:spacing w:val="-14"/>
                <w:sz w:val="20"/>
                <w:lang w:val="fr-FR"/>
              </w:rPr>
              <w:t xml:space="preserve"> </w:t>
            </w:r>
            <w:r w:rsidRPr="00AC595E">
              <w:rPr>
                <w:sz w:val="20"/>
                <w:lang w:val="fr-FR"/>
              </w:rPr>
              <w:t>(Transformation</w:t>
            </w:r>
            <w:r w:rsidRPr="00AC595E">
              <w:rPr>
                <w:spacing w:val="-14"/>
                <w:sz w:val="20"/>
                <w:lang w:val="fr-FR"/>
              </w:rPr>
              <w:t xml:space="preserve"> </w:t>
            </w:r>
            <w:proofErr w:type="spellStart"/>
            <w:r w:rsidRPr="00AC595E">
              <w:rPr>
                <w:sz w:val="20"/>
                <w:lang w:val="fr-FR"/>
              </w:rPr>
              <w:t>lab</w:t>
            </w:r>
            <w:proofErr w:type="spellEnd"/>
            <w:r w:rsidRPr="00AC595E">
              <w:rPr>
                <w:sz w:val="20"/>
                <w:lang w:val="fr-FR"/>
              </w:rPr>
              <w:t>)</w:t>
            </w:r>
          </w:p>
        </w:tc>
      </w:tr>
      <w:tr w:rsidR="00453FF4" w14:paraId="5FCCBC3B" w14:textId="77777777">
        <w:trPr>
          <w:trHeight w:val="566"/>
        </w:trPr>
        <w:tc>
          <w:tcPr>
            <w:tcW w:w="1685" w:type="dxa"/>
          </w:tcPr>
          <w:p w14:paraId="5FCCBC38" w14:textId="77777777" w:rsidR="00453FF4" w:rsidRDefault="00EB4CBD">
            <w:pPr>
              <w:pStyle w:val="TableParagraph"/>
              <w:spacing w:line="261" w:lineRule="auto"/>
              <w:ind w:right="151" w:firstLine="11"/>
              <w:rPr>
                <w:sz w:val="20"/>
              </w:rPr>
            </w:pPr>
            <w:r>
              <w:rPr>
                <w:spacing w:val="-2"/>
                <w:sz w:val="20"/>
              </w:rPr>
              <w:t>Tue:</w:t>
            </w:r>
            <w:r>
              <w:rPr>
                <w:spacing w:val="-12"/>
                <w:sz w:val="20"/>
              </w:rPr>
              <w:t xml:space="preserve"> </w:t>
            </w:r>
            <w:r>
              <w:rPr>
                <w:spacing w:val="-2"/>
                <w:sz w:val="20"/>
              </w:rPr>
              <w:t xml:space="preserve">3/11/2025 </w:t>
            </w:r>
            <w:r>
              <w:rPr>
                <w:sz w:val="20"/>
              </w:rPr>
              <w:t>Thu:</w:t>
            </w:r>
            <w:r>
              <w:rPr>
                <w:spacing w:val="-5"/>
                <w:sz w:val="20"/>
              </w:rPr>
              <w:t xml:space="preserve"> </w:t>
            </w:r>
            <w:r>
              <w:rPr>
                <w:spacing w:val="-2"/>
                <w:sz w:val="20"/>
              </w:rPr>
              <w:t>3/13/2025</w:t>
            </w:r>
          </w:p>
        </w:tc>
        <w:tc>
          <w:tcPr>
            <w:tcW w:w="4066" w:type="dxa"/>
          </w:tcPr>
          <w:p w14:paraId="5FCCBC39" w14:textId="77777777" w:rsidR="00453FF4" w:rsidRDefault="00EB4CBD">
            <w:pPr>
              <w:pStyle w:val="TableParagraph"/>
              <w:spacing w:before="158"/>
              <w:ind w:left="1"/>
              <w:jc w:val="center"/>
              <w:rPr>
                <w:sz w:val="20"/>
              </w:rPr>
            </w:pPr>
            <w:r>
              <w:rPr>
                <w:sz w:val="20"/>
              </w:rPr>
              <w:t>Virus</w:t>
            </w:r>
            <w:r>
              <w:rPr>
                <w:spacing w:val="-8"/>
                <w:sz w:val="20"/>
              </w:rPr>
              <w:t xml:space="preserve"> </w:t>
            </w:r>
            <w:r>
              <w:rPr>
                <w:sz w:val="20"/>
              </w:rPr>
              <w:t>Detection</w:t>
            </w:r>
            <w:r>
              <w:rPr>
                <w:spacing w:val="-7"/>
                <w:sz w:val="20"/>
              </w:rPr>
              <w:t xml:space="preserve"> </w:t>
            </w:r>
            <w:r>
              <w:rPr>
                <w:sz w:val="20"/>
              </w:rPr>
              <w:t>Lab</w:t>
            </w:r>
            <w:r>
              <w:rPr>
                <w:spacing w:val="-7"/>
                <w:sz w:val="20"/>
              </w:rPr>
              <w:t xml:space="preserve"> </w:t>
            </w:r>
            <w:r>
              <w:rPr>
                <w:spacing w:val="-10"/>
                <w:sz w:val="20"/>
              </w:rPr>
              <w:t>1</w:t>
            </w:r>
          </w:p>
        </w:tc>
        <w:tc>
          <w:tcPr>
            <w:tcW w:w="4143" w:type="dxa"/>
          </w:tcPr>
          <w:p w14:paraId="5FCCBC3A" w14:textId="77777777" w:rsidR="00453FF4" w:rsidRDefault="00EB4CBD">
            <w:pPr>
              <w:pStyle w:val="TableParagraph"/>
              <w:spacing w:before="158"/>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6</w:t>
            </w:r>
          </w:p>
        </w:tc>
      </w:tr>
      <w:tr w:rsidR="00453FF4" w14:paraId="5FCCBC3E" w14:textId="77777777">
        <w:trPr>
          <w:trHeight w:val="599"/>
        </w:trPr>
        <w:tc>
          <w:tcPr>
            <w:tcW w:w="1685" w:type="dxa"/>
          </w:tcPr>
          <w:p w14:paraId="5FCCBC3C" w14:textId="77777777" w:rsidR="00453FF4" w:rsidRDefault="00EB4CBD">
            <w:pPr>
              <w:pStyle w:val="TableParagraph"/>
              <w:spacing w:before="71" w:line="254" w:lineRule="auto"/>
              <w:ind w:right="151" w:firstLine="3"/>
              <w:rPr>
                <w:sz w:val="20"/>
              </w:rPr>
            </w:pPr>
            <w:r>
              <w:rPr>
                <w:sz w:val="20"/>
              </w:rPr>
              <w:t>Tue:</w:t>
            </w:r>
            <w:r>
              <w:rPr>
                <w:spacing w:val="-14"/>
                <w:sz w:val="20"/>
              </w:rPr>
              <w:t xml:space="preserve"> </w:t>
            </w:r>
            <w:r>
              <w:rPr>
                <w:sz w:val="20"/>
              </w:rPr>
              <w:t>3/18/2025 Thu:</w:t>
            </w:r>
            <w:r>
              <w:rPr>
                <w:spacing w:val="-5"/>
                <w:sz w:val="20"/>
              </w:rPr>
              <w:t xml:space="preserve"> </w:t>
            </w:r>
            <w:r>
              <w:rPr>
                <w:spacing w:val="-2"/>
                <w:sz w:val="20"/>
              </w:rPr>
              <w:t>3/20/2025</w:t>
            </w:r>
          </w:p>
        </w:tc>
        <w:tc>
          <w:tcPr>
            <w:tcW w:w="8209" w:type="dxa"/>
            <w:gridSpan w:val="2"/>
          </w:tcPr>
          <w:p w14:paraId="5FCCBC3D" w14:textId="77777777" w:rsidR="00453FF4" w:rsidRDefault="00EB4CBD">
            <w:pPr>
              <w:pStyle w:val="TableParagraph"/>
              <w:spacing w:before="163"/>
              <w:ind w:left="3" w:right="1"/>
              <w:jc w:val="center"/>
            </w:pPr>
            <w:r>
              <w:t>Spring</w:t>
            </w:r>
            <w:r>
              <w:rPr>
                <w:spacing w:val="-6"/>
              </w:rPr>
              <w:t xml:space="preserve"> </w:t>
            </w:r>
            <w:r>
              <w:rPr>
                <w:spacing w:val="-2"/>
              </w:rPr>
              <w:t>Break</w:t>
            </w:r>
          </w:p>
        </w:tc>
      </w:tr>
      <w:tr w:rsidR="00453FF4" w14:paraId="5FCCBC43" w14:textId="77777777">
        <w:trPr>
          <w:trHeight w:val="566"/>
        </w:trPr>
        <w:tc>
          <w:tcPr>
            <w:tcW w:w="1685" w:type="dxa"/>
          </w:tcPr>
          <w:p w14:paraId="5FCCBC3F" w14:textId="77777777" w:rsidR="00453FF4" w:rsidRDefault="00EB4CBD">
            <w:pPr>
              <w:pStyle w:val="TableParagraph"/>
              <w:spacing w:line="261" w:lineRule="auto"/>
              <w:ind w:right="151" w:firstLine="3"/>
              <w:rPr>
                <w:sz w:val="20"/>
              </w:rPr>
            </w:pPr>
            <w:r>
              <w:rPr>
                <w:sz w:val="20"/>
              </w:rPr>
              <w:t>Tue:</w:t>
            </w:r>
            <w:r>
              <w:rPr>
                <w:spacing w:val="-14"/>
                <w:sz w:val="20"/>
              </w:rPr>
              <w:t xml:space="preserve"> </w:t>
            </w:r>
            <w:r>
              <w:rPr>
                <w:sz w:val="20"/>
              </w:rPr>
              <w:t>3/25/2025 Thu:</w:t>
            </w:r>
            <w:r>
              <w:rPr>
                <w:spacing w:val="-5"/>
                <w:sz w:val="20"/>
              </w:rPr>
              <w:t xml:space="preserve"> </w:t>
            </w:r>
            <w:r>
              <w:rPr>
                <w:spacing w:val="-2"/>
                <w:sz w:val="20"/>
              </w:rPr>
              <w:t>3/27/2025</w:t>
            </w:r>
          </w:p>
        </w:tc>
        <w:tc>
          <w:tcPr>
            <w:tcW w:w="4066" w:type="dxa"/>
          </w:tcPr>
          <w:p w14:paraId="5FCCBC40" w14:textId="77777777" w:rsidR="00453FF4" w:rsidRDefault="00EB4CBD">
            <w:pPr>
              <w:pStyle w:val="TableParagraph"/>
              <w:spacing w:before="158"/>
              <w:ind w:left="1"/>
              <w:jc w:val="center"/>
              <w:rPr>
                <w:sz w:val="20"/>
              </w:rPr>
            </w:pPr>
            <w:r>
              <w:rPr>
                <w:sz w:val="20"/>
              </w:rPr>
              <w:t>Virus</w:t>
            </w:r>
            <w:r>
              <w:rPr>
                <w:spacing w:val="-8"/>
                <w:sz w:val="20"/>
              </w:rPr>
              <w:t xml:space="preserve"> </w:t>
            </w:r>
            <w:r>
              <w:rPr>
                <w:sz w:val="20"/>
              </w:rPr>
              <w:t>Detection</w:t>
            </w:r>
            <w:r>
              <w:rPr>
                <w:spacing w:val="-7"/>
                <w:sz w:val="20"/>
              </w:rPr>
              <w:t xml:space="preserve"> </w:t>
            </w:r>
            <w:r>
              <w:rPr>
                <w:sz w:val="20"/>
              </w:rPr>
              <w:t>Lab</w:t>
            </w:r>
            <w:r>
              <w:rPr>
                <w:spacing w:val="-7"/>
                <w:sz w:val="20"/>
              </w:rPr>
              <w:t xml:space="preserve"> </w:t>
            </w:r>
            <w:r>
              <w:rPr>
                <w:spacing w:val="-10"/>
                <w:sz w:val="20"/>
              </w:rPr>
              <w:t>2</w:t>
            </w:r>
          </w:p>
        </w:tc>
        <w:tc>
          <w:tcPr>
            <w:tcW w:w="4143" w:type="dxa"/>
          </w:tcPr>
          <w:p w14:paraId="5FCCBC41" w14:textId="77777777" w:rsidR="00453FF4" w:rsidRDefault="00EB4CBD">
            <w:pPr>
              <w:pStyle w:val="TableParagraph"/>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7</w:t>
            </w:r>
          </w:p>
          <w:p w14:paraId="5FCCBC42" w14:textId="77777777" w:rsidR="00453FF4" w:rsidRDefault="00EB4CBD">
            <w:pPr>
              <w:pStyle w:val="TableParagraph"/>
              <w:spacing w:before="19"/>
              <w:ind w:left="45" w:right="45"/>
              <w:jc w:val="center"/>
              <w:rPr>
                <w:sz w:val="20"/>
              </w:rPr>
            </w:pPr>
            <w:r>
              <w:rPr>
                <w:sz w:val="20"/>
              </w:rPr>
              <w:t>Lab</w:t>
            </w:r>
            <w:r>
              <w:rPr>
                <w:spacing w:val="-4"/>
                <w:sz w:val="20"/>
              </w:rPr>
              <w:t xml:space="preserve"> </w:t>
            </w:r>
            <w:r>
              <w:rPr>
                <w:sz w:val="20"/>
              </w:rPr>
              <w:t>Report</w:t>
            </w:r>
            <w:r>
              <w:rPr>
                <w:spacing w:val="-4"/>
                <w:sz w:val="20"/>
              </w:rPr>
              <w:t xml:space="preserve"> </w:t>
            </w:r>
            <w:r>
              <w:rPr>
                <w:sz w:val="20"/>
              </w:rPr>
              <w:t>1</w:t>
            </w:r>
            <w:r>
              <w:rPr>
                <w:spacing w:val="-4"/>
                <w:sz w:val="20"/>
              </w:rPr>
              <w:t xml:space="preserve"> </w:t>
            </w:r>
            <w:r>
              <w:rPr>
                <w:sz w:val="20"/>
              </w:rPr>
              <w:t>due</w:t>
            </w:r>
            <w:r>
              <w:rPr>
                <w:spacing w:val="-4"/>
                <w:sz w:val="20"/>
              </w:rPr>
              <w:t xml:space="preserve"> </w:t>
            </w:r>
            <w:r>
              <w:rPr>
                <w:sz w:val="20"/>
              </w:rPr>
              <w:t>(Lac</w:t>
            </w:r>
            <w:r>
              <w:rPr>
                <w:spacing w:val="-4"/>
                <w:sz w:val="20"/>
              </w:rPr>
              <w:t xml:space="preserve"> </w:t>
            </w:r>
            <w:r>
              <w:rPr>
                <w:sz w:val="20"/>
              </w:rPr>
              <w:t>operon</w:t>
            </w:r>
            <w:r>
              <w:rPr>
                <w:spacing w:val="-4"/>
                <w:sz w:val="20"/>
              </w:rPr>
              <w:t xml:space="preserve"> lab)</w:t>
            </w:r>
          </w:p>
        </w:tc>
      </w:tr>
      <w:tr w:rsidR="00453FF4" w14:paraId="5FCCBC47" w14:textId="77777777">
        <w:trPr>
          <w:trHeight w:val="566"/>
        </w:trPr>
        <w:tc>
          <w:tcPr>
            <w:tcW w:w="1685" w:type="dxa"/>
          </w:tcPr>
          <w:p w14:paraId="5FCCBC44" w14:textId="77777777" w:rsidR="00453FF4" w:rsidRDefault="00EB4CBD">
            <w:pPr>
              <w:pStyle w:val="TableParagraph"/>
              <w:spacing w:line="261" w:lineRule="auto"/>
              <w:ind w:left="224" w:right="207" w:firstLine="3"/>
              <w:rPr>
                <w:sz w:val="20"/>
              </w:rPr>
            </w:pPr>
            <w:r>
              <w:rPr>
                <w:sz w:val="20"/>
              </w:rPr>
              <w:t>Tue:</w:t>
            </w:r>
            <w:r>
              <w:rPr>
                <w:spacing w:val="-14"/>
                <w:sz w:val="20"/>
              </w:rPr>
              <w:t xml:space="preserve"> </w:t>
            </w:r>
            <w:r>
              <w:rPr>
                <w:sz w:val="20"/>
              </w:rPr>
              <w:t>4/1/2025 Thu:</w:t>
            </w:r>
            <w:r>
              <w:rPr>
                <w:spacing w:val="-5"/>
                <w:sz w:val="20"/>
              </w:rPr>
              <w:t xml:space="preserve"> </w:t>
            </w:r>
            <w:r>
              <w:rPr>
                <w:spacing w:val="-2"/>
                <w:sz w:val="20"/>
              </w:rPr>
              <w:t>4/3/2025</w:t>
            </w:r>
          </w:p>
        </w:tc>
        <w:tc>
          <w:tcPr>
            <w:tcW w:w="4066" w:type="dxa"/>
          </w:tcPr>
          <w:p w14:paraId="5FCCBC45" w14:textId="77777777" w:rsidR="00453FF4" w:rsidRDefault="00EB4CBD">
            <w:pPr>
              <w:pStyle w:val="TableParagraph"/>
              <w:spacing w:before="158"/>
              <w:ind w:left="1"/>
              <w:jc w:val="center"/>
              <w:rPr>
                <w:sz w:val="20"/>
              </w:rPr>
            </w:pPr>
            <w:r>
              <w:rPr>
                <w:sz w:val="20"/>
              </w:rPr>
              <w:t>Virus</w:t>
            </w:r>
            <w:r>
              <w:rPr>
                <w:spacing w:val="-8"/>
                <w:sz w:val="20"/>
              </w:rPr>
              <w:t xml:space="preserve"> </w:t>
            </w:r>
            <w:r>
              <w:rPr>
                <w:sz w:val="20"/>
              </w:rPr>
              <w:t>Detection</w:t>
            </w:r>
            <w:r>
              <w:rPr>
                <w:spacing w:val="-7"/>
                <w:sz w:val="20"/>
              </w:rPr>
              <w:t xml:space="preserve"> </w:t>
            </w:r>
            <w:r>
              <w:rPr>
                <w:sz w:val="20"/>
              </w:rPr>
              <w:t>Lab</w:t>
            </w:r>
            <w:r>
              <w:rPr>
                <w:spacing w:val="-7"/>
                <w:sz w:val="20"/>
              </w:rPr>
              <w:t xml:space="preserve"> </w:t>
            </w:r>
            <w:r>
              <w:rPr>
                <w:spacing w:val="-10"/>
                <w:sz w:val="20"/>
              </w:rPr>
              <w:t>3</w:t>
            </w:r>
          </w:p>
        </w:tc>
        <w:tc>
          <w:tcPr>
            <w:tcW w:w="4143" w:type="dxa"/>
          </w:tcPr>
          <w:p w14:paraId="5FCCBC46" w14:textId="77777777" w:rsidR="00453FF4" w:rsidRDefault="00EB4CBD">
            <w:pPr>
              <w:pStyle w:val="TableParagraph"/>
              <w:spacing w:before="158"/>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8</w:t>
            </w:r>
          </w:p>
        </w:tc>
      </w:tr>
      <w:tr w:rsidR="00453FF4" w14:paraId="5FCCBC4B" w14:textId="77777777">
        <w:trPr>
          <w:trHeight w:val="561"/>
        </w:trPr>
        <w:tc>
          <w:tcPr>
            <w:tcW w:w="1685" w:type="dxa"/>
          </w:tcPr>
          <w:p w14:paraId="5FCCBC48" w14:textId="77777777" w:rsidR="00453FF4" w:rsidRDefault="00EB4CBD">
            <w:pPr>
              <w:pStyle w:val="TableParagraph"/>
              <w:spacing w:line="254" w:lineRule="auto"/>
              <w:ind w:right="154" w:firstLine="59"/>
              <w:rPr>
                <w:sz w:val="20"/>
              </w:rPr>
            </w:pPr>
            <w:r>
              <w:rPr>
                <w:sz w:val="20"/>
              </w:rPr>
              <w:t>Tue: 4/8/2025 Thu:</w:t>
            </w:r>
            <w:r>
              <w:rPr>
                <w:spacing w:val="-14"/>
                <w:sz w:val="20"/>
              </w:rPr>
              <w:t xml:space="preserve"> </w:t>
            </w:r>
            <w:r>
              <w:rPr>
                <w:sz w:val="20"/>
              </w:rPr>
              <w:t>4/10/2025</w:t>
            </w:r>
          </w:p>
        </w:tc>
        <w:tc>
          <w:tcPr>
            <w:tcW w:w="4066" w:type="dxa"/>
          </w:tcPr>
          <w:p w14:paraId="5FCCBC49" w14:textId="77777777" w:rsidR="00453FF4" w:rsidRDefault="00EB4CBD">
            <w:pPr>
              <w:pStyle w:val="TableParagraph"/>
              <w:spacing w:before="153"/>
              <w:ind w:left="5"/>
              <w:jc w:val="center"/>
              <w:rPr>
                <w:sz w:val="20"/>
              </w:rPr>
            </w:pPr>
            <w:r>
              <w:rPr>
                <w:sz w:val="20"/>
              </w:rPr>
              <w:t>Luria</w:t>
            </w:r>
            <w:r>
              <w:rPr>
                <w:spacing w:val="-6"/>
                <w:sz w:val="20"/>
              </w:rPr>
              <w:t xml:space="preserve"> </w:t>
            </w:r>
            <w:r>
              <w:rPr>
                <w:sz w:val="20"/>
              </w:rPr>
              <w:t>Delbruck</w:t>
            </w:r>
            <w:r>
              <w:rPr>
                <w:spacing w:val="-6"/>
                <w:sz w:val="20"/>
              </w:rPr>
              <w:t xml:space="preserve"> </w:t>
            </w:r>
            <w:r>
              <w:rPr>
                <w:sz w:val="20"/>
              </w:rPr>
              <w:t>Lab</w:t>
            </w:r>
            <w:r>
              <w:rPr>
                <w:spacing w:val="-5"/>
                <w:sz w:val="20"/>
              </w:rPr>
              <w:t xml:space="preserve"> </w:t>
            </w:r>
            <w:r>
              <w:rPr>
                <w:spacing w:val="-10"/>
                <w:sz w:val="20"/>
              </w:rPr>
              <w:t>1</w:t>
            </w:r>
          </w:p>
        </w:tc>
        <w:tc>
          <w:tcPr>
            <w:tcW w:w="4143" w:type="dxa"/>
          </w:tcPr>
          <w:p w14:paraId="5FCCBC4A" w14:textId="77777777" w:rsidR="00453FF4" w:rsidRDefault="00EB4CBD">
            <w:pPr>
              <w:pStyle w:val="TableParagraph"/>
              <w:spacing w:before="153"/>
              <w:ind w:left="45" w:right="45"/>
              <w:jc w:val="center"/>
              <w:rPr>
                <w:sz w:val="20"/>
              </w:rPr>
            </w:pPr>
            <w:r>
              <w:rPr>
                <w:sz w:val="20"/>
              </w:rPr>
              <w:t>Pre-Lab</w:t>
            </w:r>
            <w:r>
              <w:rPr>
                <w:spacing w:val="-7"/>
                <w:sz w:val="20"/>
              </w:rPr>
              <w:t xml:space="preserve"> </w:t>
            </w:r>
            <w:r>
              <w:rPr>
                <w:sz w:val="20"/>
              </w:rPr>
              <w:t>Quiz</w:t>
            </w:r>
            <w:r>
              <w:rPr>
                <w:spacing w:val="-6"/>
                <w:sz w:val="20"/>
              </w:rPr>
              <w:t xml:space="preserve"> </w:t>
            </w:r>
            <w:r>
              <w:rPr>
                <w:spacing w:val="-10"/>
                <w:sz w:val="20"/>
              </w:rPr>
              <w:t>9</w:t>
            </w:r>
          </w:p>
        </w:tc>
      </w:tr>
      <w:tr w:rsidR="00453FF4" w14:paraId="5FCCBC50" w14:textId="77777777">
        <w:trPr>
          <w:trHeight w:val="604"/>
        </w:trPr>
        <w:tc>
          <w:tcPr>
            <w:tcW w:w="1685" w:type="dxa"/>
          </w:tcPr>
          <w:p w14:paraId="5FCCBC4C" w14:textId="77777777" w:rsidR="00453FF4" w:rsidRDefault="00EB4CBD">
            <w:pPr>
              <w:pStyle w:val="TableParagraph"/>
              <w:spacing w:before="71" w:line="261" w:lineRule="auto"/>
              <w:ind w:right="151" w:firstLine="3"/>
              <w:rPr>
                <w:sz w:val="20"/>
              </w:rPr>
            </w:pPr>
            <w:r>
              <w:rPr>
                <w:sz w:val="20"/>
              </w:rPr>
              <w:t>Tue:</w:t>
            </w:r>
            <w:r>
              <w:rPr>
                <w:spacing w:val="-14"/>
                <w:sz w:val="20"/>
              </w:rPr>
              <w:t xml:space="preserve"> </w:t>
            </w:r>
            <w:r>
              <w:rPr>
                <w:sz w:val="20"/>
              </w:rPr>
              <w:t>4/15/2025 Thu:</w:t>
            </w:r>
            <w:r>
              <w:rPr>
                <w:spacing w:val="-5"/>
                <w:sz w:val="20"/>
              </w:rPr>
              <w:t xml:space="preserve"> </w:t>
            </w:r>
            <w:r>
              <w:rPr>
                <w:spacing w:val="-2"/>
                <w:sz w:val="20"/>
              </w:rPr>
              <w:t>4/17/2025</w:t>
            </w:r>
          </w:p>
        </w:tc>
        <w:tc>
          <w:tcPr>
            <w:tcW w:w="4066" w:type="dxa"/>
          </w:tcPr>
          <w:p w14:paraId="5FCCBC4D" w14:textId="77777777" w:rsidR="00453FF4" w:rsidRDefault="00EB4CBD">
            <w:pPr>
              <w:pStyle w:val="TableParagraph"/>
              <w:spacing w:before="177"/>
              <w:ind w:left="5"/>
              <w:jc w:val="center"/>
              <w:rPr>
                <w:sz w:val="20"/>
              </w:rPr>
            </w:pPr>
            <w:r>
              <w:rPr>
                <w:sz w:val="20"/>
              </w:rPr>
              <w:t>Luria</w:t>
            </w:r>
            <w:r>
              <w:rPr>
                <w:spacing w:val="-6"/>
                <w:sz w:val="20"/>
              </w:rPr>
              <w:t xml:space="preserve"> </w:t>
            </w:r>
            <w:r>
              <w:rPr>
                <w:sz w:val="20"/>
              </w:rPr>
              <w:t>Delbruck</w:t>
            </w:r>
            <w:r>
              <w:rPr>
                <w:spacing w:val="-6"/>
                <w:sz w:val="20"/>
              </w:rPr>
              <w:t xml:space="preserve"> </w:t>
            </w:r>
            <w:r>
              <w:rPr>
                <w:sz w:val="20"/>
              </w:rPr>
              <w:t>Lab</w:t>
            </w:r>
            <w:r>
              <w:rPr>
                <w:spacing w:val="-5"/>
                <w:sz w:val="20"/>
              </w:rPr>
              <w:t xml:space="preserve"> </w:t>
            </w:r>
            <w:r>
              <w:rPr>
                <w:spacing w:val="-10"/>
                <w:sz w:val="20"/>
              </w:rPr>
              <w:t>2</w:t>
            </w:r>
          </w:p>
        </w:tc>
        <w:tc>
          <w:tcPr>
            <w:tcW w:w="4143" w:type="dxa"/>
          </w:tcPr>
          <w:p w14:paraId="5FCCBC4E" w14:textId="77777777" w:rsidR="00453FF4" w:rsidRDefault="00EB4CBD">
            <w:pPr>
              <w:pStyle w:val="TableParagraph"/>
              <w:spacing w:before="52"/>
              <w:ind w:left="51" w:right="45"/>
              <w:jc w:val="center"/>
              <w:rPr>
                <w:sz w:val="20"/>
              </w:rPr>
            </w:pPr>
            <w:r>
              <w:rPr>
                <w:sz w:val="20"/>
              </w:rPr>
              <w:t>Pre-Lab</w:t>
            </w:r>
            <w:r>
              <w:rPr>
                <w:spacing w:val="-7"/>
                <w:sz w:val="20"/>
              </w:rPr>
              <w:t xml:space="preserve"> </w:t>
            </w:r>
            <w:r>
              <w:rPr>
                <w:sz w:val="20"/>
              </w:rPr>
              <w:t>Quiz</w:t>
            </w:r>
            <w:r>
              <w:rPr>
                <w:spacing w:val="-6"/>
                <w:sz w:val="20"/>
              </w:rPr>
              <w:t xml:space="preserve"> </w:t>
            </w:r>
            <w:r>
              <w:rPr>
                <w:spacing w:val="-5"/>
                <w:sz w:val="20"/>
              </w:rPr>
              <w:t>10</w:t>
            </w:r>
          </w:p>
          <w:p w14:paraId="5FCCBC4F" w14:textId="77777777" w:rsidR="00453FF4" w:rsidRDefault="00EB4CBD">
            <w:pPr>
              <w:pStyle w:val="TableParagraph"/>
              <w:spacing w:before="20"/>
              <w:ind w:left="43" w:right="45"/>
              <w:jc w:val="center"/>
              <w:rPr>
                <w:sz w:val="20"/>
              </w:rPr>
            </w:pPr>
            <w:r>
              <w:rPr>
                <w:sz w:val="20"/>
              </w:rPr>
              <w:t>Lab</w:t>
            </w:r>
            <w:r>
              <w:rPr>
                <w:spacing w:val="-6"/>
                <w:sz w:val="20"/>
              </w:rPr>
              <w:t xml:space="preserve"> </w:t>
            </w:r>
            <w:r>
              <w:rPr>
                <w:sz w:val="20"/>
              </w:rPr>
              <w:t>Report</w:t>
            </w:r>
            <w:r>
              <w:rPr>
                <w:spacing w:val="-6"/>
                <w:sz w:val="20"/>
              </w:rPr>
              <w:t xml:space="preserve"> </w:t>
            </w:r>
            <w:r>
              <w:rPr>
                <w:sz w:val="20"/>
              </w:rPr>
              <w:t>2</w:t>
            </w:r>
            <w:r>
              <w:rPr>
                <w:spacing w:val="-5"/>
                <w:sz w:val="20"/>
              </w:rPr>
              <w:t xml:space="preserve"> </w:t>
            </w:r>
            <w:r>
              <w:rPr>
                <w:sz w:val="20"/>
              </w:rPr>
              <w:t>due</w:t>
            </w:r>
            <w:r>
              <w:rPr>
                <w:spacing w:val="-6"/>
                <w:sz w:val="20"/>
              </w:rPr>
              <w:t xml:space="preserve"> </w:t>
            </w:r>
            <w:r>
              <w:rPr>
                <w:sz w:val="20"/>
              </w:rPr>
              <w:t>(Virus</w:t>
            </w:r>
            <w:r>
              <w:rPr>
                <w:spacing w:val="-6"/>
                <w:sz w:val="20"/>
              </w:rPr>
              <w:t xml:space="preserve"> </w:t>
            </w:r>
            <w:r>
              <w:rPr>
                <w:sz w:val="20"/>
              </w:rPr>
              <w:t>Detection</w:t>
            </w:r>
            <w:r>
              <w:rPr>
                <w:spacing w:val="-5"/>
                <w:sz w:val="20"/>
              </w:rPr>
              <w:t xml:space="preserve"> </w:t>
            </w:r>
            <w:r>
              <w:rPr>
                <w:spacing w:val="-4"/>
                <w:sz w:val="20"/>
              </w:rPr>
              <w:t>lab)</w:t>
            </w:r>
          </w:p>
        </w:tc>
      </w:tr>
      <w:tr w:rsidR="00453FF4" w14:paraId="5FCCBC54" w14:textId="77777777">
        <w:trPr>
          <w:trHeight w:val="566"/>
        </w:trPr>
        <w:tc>
          <w:tcPr>
            <w:tcW w:w="1685" w:type="dxa"/>
          </w:tcPr>
          <w:p w14:paraId="5FCCBC51" w14:textId="77777777" w:rsidR="00453FF4" w:rsidRDefault="00EB4CBD">
            <w:pPr>
              <w:pStyle w:val="TableParagraph"/>
              <w:spacing w:line="261" w:lineRule="auto"/>
              <w:ind w:right="151" w:firstLine="3"/>
              <w:rPr>
                <w:sz w:val="20"/>
              </w:rPr>
            </w:pPr>
            <w:r>
              <w:rPr>
                <w:sz w:val="20"/>
              </w:rPr>
              <w:t>Tue:</w:t>
            </w:r>
            <w:r>
              <w:rPr>
                <w:spacing w:val="-14"/>
                <w:sz w:val="20"/>
              </w:rPr>
              <w:t xml:space="preserve"> </w:t>
            </w:r>
            <w:r>
              <w:rPr>
                <w:sz w:val="20"/>
              </w:rPr>
              <w:t>4/22/2025 Thu:</w:t>
            </w:r>
            <w:r>
              <w:rPr>
                <w:spacing w:val="-5"/>
                <w:sz w:val="20"/>
              </w:rPr>
              <w:t xml:space="preserve"> </w:t>
            </w:r>
            <w:r>
              <w:rPr>
                <w:spacing w:val="-2"/>
                <w:sz w:val="20"/>
              </w:rPr>
              <w:t>4/24/2025</w:t>
            </w:r>
          </w:p>
        </w:tc>
        <w:tc>
          <w:tcPr>
            <w:tcW w:w="4066" w:type="dxa"/>
          </w:tcPr>
          <w:p w14:paraId="5FCCBC52" w14:textId="77777777" w:rsidR="00453FF4" w:rsidRDefault="00EB4CBD">
            <w:pPr>
              <w:pStyle w:val="TableParagraph"/>
              <w:spacing w:before="158"/>
              <w:ind w:left="5"/>
              <w:jc w:val="center"/>
              <w:rPr>
                <w:sz w:val="20"/>
              </w:rPr>
            </w:pPr>
            <w:r>
              <w:rPr>
                <w:sz w:val="20"/>
              </w:rPr>
              <w:t>Luria</w:t>
            </w:r>
            <w:r>
              <w:rPr>
                <w:spacing w:val="-6"/>
                <w:sz w:val="20"/>
              </w:rPr>
              <w:t xml:space="preserve"> </w:t>
            </w:r>
            <w:r>
              <w:rPr>
                <w:sz w:val="20"/>
              </w:rPr>
              <w:t>Delbruck</w:t>
            </w:r>
            <w:r>
              <w:rPr>
                <w:spacing w:val="-6"/>
                <w:sz w:val="20"/>
              </w:rPr>
              <w:t xml:space="preserve"> </w:t>
            </w:r>
            <w:r>
              <w:rPr>
                <w:sz w:val="20"/>
              </w:rPr>
              <w:t>Lab</w:t>
            </w:r>
            <w:r>
              <w:rPr>
                <w:spacing w:val="-5"/>
                <w:sz w:val="20"/>
              </w:rPr>
              <w:t xml:space="preserve"> </w:t>
            </w:r>
            <w:r>
              <w:rPr>
                <w:spacing w:val="-10"/>
                <w:sz w:val="20"/>
              </w:rPr>
              <w:t>3</w:t>
            </w:r>
          </w:p>
        </w:tc>
        <w:tc>
          <w:tcPr>
            <w:tcW w:w="4143" w:type="dxa"/>
          </w:tcPr>
          <w:p w14:paraId="5FCCBC53" w14:textId="77777777" w:rsidR="00453FF4" w:rsidRDefault="00EB4CBD">
            <w:pPr>
              <w:pStyle w:val="TableParagraph"/>
              <w:spacing w:before="158"/>
              <w:ind w:left="6" w:right="51"/>
              <w:jc w:val="center"/>
              <w:rPr>
                <w:sz w:val="20"/>
              </w:rPr>
            </w:pPr>
            <w:r>
              <w:rPr>
                <w:sz w:val="20"/>
              </w:rPr>
              <w:t>Pre-Lab</w:t>
            </w:r>
            <w:r>
              <w:rPr>
                <w:spacing w:val="-7"/>
                <w:sz w:val="20"/>
              </w:rPr>
              <w:t xml:space="preserve"> </w:t>
            </w:r>
            <w:r>
              <w:rPr>
                <w:sz w:val="20"/>
              </w:rPr>
              <w:t>Quiz</w:t>
            </w:r>
            <w:r>
              <w:rPr>
                <w:spacing w:val="-6"/>
                <w:sz w:val="20"/>
              </w:rPr>
              <w:t xml:space="preserve"> </w:t>
            </w:r>
            <w:r>
              <w:rPr>
                <w:spacing w:val="-5"/>
                <w:sz w:val="20"/>
              </w:rPr>
              <w:t>11</w:t>
            </w:r>
          </w:p>
        </w:tc>
      </w:tr>
      <w:tr w:rsidR="00453FF4" w14:paraId="5FCCBC57" w14:textId="77777777">
        <w:trPr>
          <w:trHeight w:val="561"/>
        </w:trPr>
        <w:tc>
          <w:tcPr>
            <w:tcW w:w="1685" w:type="dxa"/>
          </w:tcPr>
          <w:p w14:paraId="5FCCBC55" w14:textId="77777777" w:rsidR="00453FF4" w:rsidRDefault="00EB4CBD">
            <w:pPr>
              <w:pStyle w:val="TableParagraph"/>
              <w:spacing w:line="254" w:lineRule="auto"/>
              <w:ind w:left="224" w:right="151" w:hanging="52"/>
              <w:rPr>
                <w:sz w:val="20"/>
              </w:rPr>
            </w:pPr>
            <w:r>
              <w:rPr>
                <w:sz w:val="20"/>
              </w:rPr>
              <w:t>Tue:</w:t>
            </w:r>
            <w:r>
              <w:rPr>
                <w:spacing w:val="-14"/>
                <w:sz w:val="20"/>
              </w:rPr>
              <w:t xml:space="preserve"> </w:t>
            </w:r>
            <w:r>
              <w:rPr>
                <w:sz w:val="20"/>
              </w:rPr>
              <w:t>4/29/2025 Thu:</w:t>
            </w:r>
            <w:r>
              <w:rPr>
                <w:spacing w:val="-5"/>
                <w:sz w:val="20"/>
              </w:rPr>
              <w:t xml:space="preserve"> </w:t>
            </w:r>
            <w:r>
              <w:rPr>
                <w:spacing w:val="-2"/>
                <w:sz w:val="20"/>
              </w:rPr>
              <w:t>5/1/2025</w:t>
            </w:r>
          </w:p>
        </w:tc>
        <w:tc>
          <w:tcPr>
            <w:tcW w:w="8209" w:type="dxa"/>
            <w:gridSpan w:val="2"/>
          </w:tcPr>
          <w:p w14:paraId="5FCCBC56" w14:textId="77777777" w:rsidR="00453FF4" w:rsidRDefault="00EB4CBD">
            <w:pPr>
              <w:pStyle w:val="TableParagraph"/>
              <w:spacing w:before="153"/>
              <w:ind w:left="2" w:right="3"/>
              <w:jc w:val="center"/>
              <w:rPr>
                <w:sz w:val="20"/>
              </w:rPr>
            </w:pPr>
            <w:r>
              <w:rPr>
                <w:sz w:val="20"/>
              </w:rPr>
              <w:t>Presentation</w:t>
            </w:r>
            <w:r>
              <w:rPr>
                <w:spacing w:val="-7"/>
                <w:sz w:val="20"/>
              </w:rPr>
              <w:t xml:space="preserve"> </w:t>
            </w:r>
            <w:r>
              <w:rPr>
                <w:sz w:val="20"/>
              </w:rPr>
              <w:t>2</w:t>
            </w:r>
            <w:r>
              <w:rPr>
                <w:spacing w:val="-7"/>
                <w:sz w:val="20"/>
              </w:rPr>
              <w:t xml:space="preserve"> </w:t>
            </w:r>
            <w:r>
              <w:rPr>
                <w:sz w:val="20"/>
              </w:rPr>
              <w:t>(Luria</w:t>
            </w:r>
            <w:r>
              <w:rPr>
                <w:spacing w:val="-6"/>
                <w:sz w:val="20"/>
              </w:rPr>
              <w:t xml:space="preserve"> </w:t>
            </w:r>
            <w:r>
              <w:rPr>
                <w:spacing w:val="-2"/>
                <w:sz w:val="20"/>
              </w:rPr>
              <w:t>Delbruck)</w:t>
            </w:r>
          </w:p>
        </w:tc>
      </w:tr>
    </w:tbl>
    <w:p w14:paraId="5FCCBC58" w14:textId="77777777" w:rsidR="00EB4CBD" w:rsidRDefault="00EB4CBD"/>
    <w:sectPr w:rsidR="00EB4CBD">
      <w:pgSz w:w="12240" w:h="15840"/>
      <w:pgMar w:top="1300" w:right="1080" w:bottom="1520" w:left="1080" w:header="0" w:footer="13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0377" w14:textId="77777777" w:rsidR="00EB4CBD" w:rsidRDefault="00EB4CBD">
      <w:r>
        <w:separator/>
      </w:r>
    </w:p>
  </w:endnote>
  <w:endnote w:type="continuationSeparator" w:id="0">
    <w:p w14:paraId="21FE584B" w14:textId="77777777" w:rsidR="00EB4CBD" w:rsidRDefault="00EB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C58" w14:textId="77777777" w:rsidR="00453FF4" w:rsidRDefault="00EB4CBD">
    <w:pPr>
      <w:pStyle w:val="BodyText"/>
      <w:spacing w:line="14" w:lineRule="auto"/>
      <w:rPr>
        <w:sz w:val="20"/>
      </w:rPr>
    </w:pPr>
    <w:r>
      <w:rPr>
        <w:noProof/>
        <w:sz w:val="20"/>
      </w:rPr>
      <mc:AlternateContent>
        <mc:Choice Requires="wps">
          <w:drawing>
            <wp:anchor distT="0" distB="0" distL="0" distR="0" simplePos="0" relativeHeight="487407104" behindDoc="1" locked="0" layoutInCell="1" allowOverlap="1" wp14:anchorId="5FCCBC5B" wp14:editId="5FCCBC5C">
              <wp:simplePos x="0" y="0"/>
              <wp:positionH relativeFrom="page">
                <wp:posOffset>6782465</wp:posOffset>
              </wp:positionH>
              <wp:positionV relativeFrom="page">
                <wp:posOffset>8940365</wp:posOffset>
              </wp:positionV>
              <wp:extent cx="1035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82245"/>
                      </a:xfrm>
                      <a:prstGeom prst="rect">
                        <a:avLst/>
                      </a:prstGeom>
                    </wps:spPr>
                    <wps:txbx>
                      <w:txbxContent>
                        <w:p w14:paraId="5FCCBC61" w14:textId="77777777" w:rsidR="00453FF4" w:rsidRDefault="00EB4CBD">
                          <w:pPr>
                            <w:pStyle w:val="BodyText"/>
                            <w:spacing w:before="13"/>
                            <w:ind w:left="20"/>
                          </w:pPr>
                          <w:r>
                            <w:rPr>
                              <w:spacing w:val="-10"/>
                            </w:rPr>
                            <w:t>1</w:t>
                          </w:r>
                        </w:p>
                      </w:txbxContent>
                    </wps:txbx>
                    <wps:bodyPr wrap="square" lIns="0" tIns="0" rIns="0" bIns="0" rtlCol="0">
                      <a:noAutofit/>
                    </wps:bodyPr>
                  </wps:wsp>
                </a:graphicData>
              </a:graphic>
            </wp:anchor>
          </w:drawing>
        </mc:Choice>
        <mc:Fallback>
          <w:pict>
            <v:shapetype w14:anchorId="5FCCBC5B" id="_x0000_t202" coordsize="21600,21600" o:spt="202" path="m,l,21600r21600,l21600,xe">
              <v:stroke joinstyle="miter"/>
              <v:path gradientshapeok="t" o:connecttype="rect"/>
            </v:shapetype>
            <v:shape id="Textbox 1" o:spid="_x0000_s1026" type="#_x0000_t202" style="position:absolute;margin-left:534.05pt;margin-top:703.95pt;width:8.15pt;height:14.35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" filled="f" stroked="f">
              <v:textbox inset="0,0,0,0">
                <w:txbxContent>
                  <w:p w14:paraId="5FCCBC61" w14:textId="77777777" w:rsidR="00453FF4" w:rsidRDefault="00EB4CBD">
                    <w:pPr>
                      <w:pStyle w:val="BodyText"/>
                      <w:spacing w:before="13"/>
                      <w:ind w:left="20"/>
                    </w:pPr>
                    <w:r>
                      <w:rPr>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C59" w14:textId="77777777" w:rsidR="00453FF4" w:rsidRDefault="00EB4CBD">
    <w:pPr>
      <w:pStyle w:val="BodyText"/>
      <w:spacing w:line="14" w:lineRule="auto"/>
      <w:rPr>
        <w:sz w:val="20"/>
      </w:rPr>
    </w:pPr>
    <w:r>
      <w:rPr>
        <w:noProof/>
        <w:sz w:val="20"/>
      </w:rPr>
      <mc:AlternateContent>
        <mc:Choice Requires="wps">
          <w:drawing>
            <wp:anchor distT="0" distB="0" distL="0" distR="0" simplePos="0" relativeHeight="487407616" behindDoc="1" locked="0" layoutInCell="1" allowOverlap="1" wp14:anchorId="5FCCBC5D" wp14:editId="5FCCBC5E">
              <wp:simplePos x="0" y="0"/>
              <wp:positionH relativeFrom="page">
                <wp:posOffset>6772940</wp:posOffset>
              </wp:positionH>
              <wp:positionV relativeFrom="page">
                <wp:posOffset>9318317</wp:posOffset>
              </wp:positionV>
              <wp:extent cx="1035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82245"/>
                      </a:xfrm>
                      <a:prstGeom prst="rect">
                        <a:avLst/>
                      </a:prstGeom>
                    </wps:spPr>
                    <wps:txbx>
                      <w:txbxContent>
                        <w:p w14:paraId="5FCCBC62" w14:textId="77777777" w:rsidR="00453FF4" w:rsidRDefault="00EB4CBD">
                          <w:pPr>
                            <w:pStyle w:val="BodyText"/>
                            <w:spacing w:before="13"/>
                            <w:ind w:left="20"/>
                          </w:pPr>
                          <w:r>
                            <w:rPr>
                              <w:spacing w:val="-10"/>
                            </w:rPr>
                            <w:t>2</w:t>
                          </w:r>
                        </w:p>
                      </w:txbxContent>
                    </wps:txbx>
                    <wps:bodyPr wrap="square" lIns="0" tIns="0" rIns="0" bIns="0" rtlCol="0">
                      <a:noAutofit/>
                    </wps:bodyPr>
                  </wps:wsp>
                </a:graphicData>
              </a:graphic>
            </wp:anchor>
          </w:drawing>
        </mc:Choice>
        <mc:Fallback>
          <w:pict>
            <v:shapetype w14:anchorId="5FCCBC5D" id="_x0000_t202" coordsize="21600,21600" o:spt="202" path="m,l,21600r21600,l21600,xe">
              <v:stroke joinstyle="miter"/>
              <v:path gradientshapeok="t" o:connecttype="rect"/>
            </v:shapetype>
            <v:shape id="Textbox 2" o:spid="_x0000_s1027" type="#_x0000_t202" style="position:absolute;margin-left:533.3pt;margin-top:733.75pt;width:8.15pt;height:14.35pt;z-index:-1590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" filled="f" stroked="f">
              <v:textbox inset="0,0,0,0">
                <w:txbxContent>
                  <w:p w14:paraId="5FCCBC62" w14:textId="77777777" w:rsidR="00453FF4" w:rsidRDefault="00EB4CBD">
                    <w:pPr>
                      <w:pStyle w:val="BodyText"/>
                      <w:spacing w:before="13"/>
                      <w:ind w:left="20"/>
                    </w:pPr>
                    <w:r>
                      <w:rPr>
                        <w:spacing w:val="-1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BC5A" w14:textId="77777777" w:rsidR="00453FF4" w:rsidRDefault="00EB4CBD">
    <w:pPr>
      <w:pStyle w:val="BodyText"/>
      <w:spacing w:line="14" w:lineRule="auto"/>
      <w:rPr>
        <w:sz w:val="20"/>
      </w:rPr>
    </w:pPr>
    <w:r>
      <w:rPr>
        <w:noProof/>
        <w:sz w:val="20"/>
      </w:rPr>
      <mc:AlternateContent>
        <mc:Choice Requires="wps">
          <w:drawing>
            <wp:anchor distT="0" distB="0" distL="0" distR="0" simplePos="0" relativeHeight="487408128" behindDoc="1" locked="0" layoutInCell="1" allowOverlap="1" wp14:anchorId="5FCCBC5F" wp14:editId="5FCCBC60">
              <wp:simplePos x="0" y="0"/>
              <wp:positionH relativeFrom="page">
                <wp:posOffset>6836441</wp:posOffset>
              </wp:positionH>
              <wp:positionV relativeFrom="page">
                <wp:posOffset>9071429</wp:posOffset>
              </wp:positionV>
              <wp:extent cx="167005" cy="1885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8595"/>
                      </a:xfrm>
                      <a:prstGeom prst="rect">
                        <a:avLst/>
                      </a:prstGeom>
                    </wps:spPr>
                    <wps:txbx>
                      <w:txbxContent>
                        <w:p w14:paraId="5FCCBC63" w14:textId="77777777" w:rsidR="00453FF4" w:rsidRDefault="00EB4CBD">
                          <w:pPr>
                            <w:pStyle w:val="BodyText"/>
                            <w:spacing w:before="23"/>
                            <w:ind w:left="59"/>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5FCCBC5F" id="_x0000_t202" coordsize="21600,21600" o:spt="202" path="m,l,21600r21600,l21600,xe">
              <v:stroke joinstyle="miter"/>
              <v:path gradientshapeok="t" o:connecttype="rect"/>
            </v:shapetype>
            <v:shape id="Textbox 3" o:spid="_x0000_s1028" type="#_x0000_t202" style="position:absolute;margin-left:538.3pt;margin-top:714.3pt;width:13.15pt;height:14.85pt;z-index:-1590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" filled="f" stroked="f">
              <v:textbox inset="0,0,0,0">
                <w:txbxContent>
                  <w:p w14:paraId="5FCCBC63" w14:textId="77777777" w:rsidR="00453FF4" w:rsidRDefault="00EB4CBD">
                    <w:pPr>
                      <w:pStyle w:val="BodyText"/>
                      <w:spacing w:before="23"/>
                      <w:ind w:left="59"/>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68266" w14:textId="77777777" w:rsidR="00EB4CBD" w:rsidRDefault="00EB4CBD">
      <w:r>
        <w:separator/>
      </w:r>
    </w:p>
  </w:footnote>
  <w:footnote w:type="continuationSeparator" w:id="0">
    <w:p w14:paraId="48C0EF40" w14:textId="77777777" w:rsidR="00EB4CBD" w:rsidRDefault="00EB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3FF4"/>
    <w:rsid w:val="00453FF4"/>
    <w:rsid w:val="006F0D92"/>
    <w:rsid w:val="00AC595E"/>
    <w:rsid w:val="00EB4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BB9D"/>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3"/>
      <w:ind w:left="1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bio-diversity@geneseo.edu"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www.geneseo.edu/dean_office/dishones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morris@geneseo.edu" TargetMode="Externa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geneseo.edu/health/emergency-info" TargetMode="External"/><Relationship Id="rId4" Type="http://schemas.openxmlformats.org/officeDocument/2006/relationships/footnotes" Target="footnotes.xml"/><Relationship Id="rId9" Type="http://schemas.openxmlformats.org/officeDocument/2006/relationships/hyperlink" Target="mailto:(access@geneseo.edu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1423</Words>
  <Characters>8113</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2</cp:revision>
  <dcterms:created xsi:type="dcterms:W3CDTF">2026-05-14T18:37:00Z</dcterms:created>
  <dcterms:modified xsi:type="dcterms:W3CDTF">2026-08-12T18:53:00Z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LastSaved">
    <vt:filetime>2026-05-14T00:00:00Z</vt:filetime>
  </property>
  <property fmtid="{D5CDD505-2E9C-101B-9397-08002B2CF9AE}" pid="4" name="Producer">
    <vt:lpwstr>macOS Version 15.2 (Build 24C101) Quartz PDFContext</vt:lpwstr>
  </property>
  <property fmtid="{D5CDD505-2E9C-101B-9397-08002B2CF9AE}" pid="5" name="MSIP_Label_10d73138-cabd-45f4-a7b4-a30ccae17fed_Enabled">
    <vt:lpwstr>true</vt:lpwstr>
  </property>
  <property fmtid="{D5CDD505-2E9C-101B-9397-08002B2CF9AE}" pid="6" name="MSIP_Label_10d73138-cabd-45f4-a7b4-a30ccae17fed_SetDate">
    <vt:lpwstr>2026-08-12T18:53:27Z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8bd9fe80-287b-4a64-89d7-96dc79ba92a5</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