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6CFF8" w14:textId="77777777" w:rsidR="00602D0A" w:rsidRDefault="002A61FA">
      <w:pPr>
        <w:pStyle w:val="Heading1"/>
        <w:spacing w:line="292" w:lineRule="auto"/>
      </w:pPr>
      <w:bookmarkStart w:id="0" w:name="BIOLOGY_349:_Principles_of_Microbiology,"/>
      <w:bookmarkEnd w:id="0"/>
      <w:r>
        <w:t>BIOLOGY</w:t>
      </w:r>
      <w:r>
        <w:rPr>
          <w:spacing w:val="-10"/>
        </w:rPr>
        <w:t xml:space="preserve"> </w:t>
      </w:r>
      <w:r>
        <w:t>349:</w:t>
      </w:r>
      <w:r>
        <w:rPr>
          <w:spacing w:val="-10"/>
        </w:rPr>
        <w:t xml:space="preserve"> </w:t>
      </w:r>
      <w:r>
        <w:t>Principles</w:t>
      </w:r>
      <w:r>
        <w:rPr>
          <w:spacing w:val="-10"/>
        </w:rPr>
        <w:t xml:space="preserve"> </w:t>
      </w:r>
      <w:r>
        <w:t>of</w:t>
      </w:r>
      <w:r>
        <w:rPr>
          <w:spacing w:val="-10"/>
        </w:rPr>
        <w:t xml:space="preserve"> </w:t>
      </w:r>
      <w:r>
        <w:t>Microbiology,</w:t>
      </w:r>
      <w:r>
        <w:rPr>
          <w:spacing w:val="-10"/>
        </w:rPr>
        <w:t xml:space="preserve"> </w:t>
      </w:r>
      <w:r>
        <w:t>Fall</w:t>
      </w:r>
      <w:r>
        <w:rPr>
          <w:spacing w:val="-10"/>
        </w:rPr>
        <w:t xml:space="preserve"> </w:t>
      </w:r>
      <w:r>
        <w:t xml:space="preserve">2025 </w:t>
      </w:r>
      <w:bookmarkStart w:id="1" w:name="LAB_SYLLABUS_"/>
      <w:bookmarkEnd w:id="1"/>
      <w:r>
        <w:t>LAB SYLLABUS</w:t>
      </w:r>
    </w:p>
    <w:p w14:paraId="5186546E" w14:textId="77777777" w:rsidR="00602D0A" w:rsidRDefault="002A61FA">
      <w:pPr>
        <w:pStyle w:val="BodyText"/>
        <w:spacing w:line="275" w:lineRule="exact"/>
        <w:ind w:left="2270" w:right="2270"/>
        <w:jc w:val="center"/>
      </w:pPr>
      <w:r>
        <w:rPr>
          <w:color w:val="666666"/>
        </w:rPr>
        <w:t>Section</w:t>
      </w:r>
      <w:r>
        <w:rPr>
          <w:color w:val="666666"/>
          <w:spacing w:val="-2"/>
        </w:rPr>
        <w:t xml:space="preserve"> </w:t>
      </w:r>
      <w:r>
        <w:rPr>
          <w:color w:val="666666"/>
        </w:rPr>
        <w:t>04:</w:t>
      </w:r>
      <w:r>
        <w:rPr>
          <w:color w:val="666666"/>
          <w:spacing w:val="-1"/>
        </w:rPr>
        <w:t xml:space="preserve"> </w:t>
      </w:r>
      <w:r>
        <w:rPr>
          <w:color w:val="666666"/>
        </w:rPr>
        <w:t>Tues</w:t>
      </w:r>
      <w:r>
        <w:rPr>
          <w:color w:val="666666"/>
          <w:spacing w:val="-2"/>
        </w:rPr>
        <w:t xml:space="preserve"> </w:t>
      </w:r>
      <w:r>
        <w:rPr>
          <w:color w:val="666666"/>
        </w:rPr>
        <w:t>2:00-4:50</w:t>
      </w:r>
      <w:r>
        <w:rPr>
          <w:color w:val="666666"/>
          <w:spacing w:val="-1"/>
        </w:rPr>
        <w:t xml:space="preserve"> </w:t>
      </w:r>
      <w:r>
        <w:rPr>
          <w:color w:val="666666"/>
        </w:rPr>
        <w:t>pm,</w:t>
      </w:r>
      <w:r>
        <w:rPr>
          <w:color w:val="666666"/>
          <w:spacing w:val="-2"/>
        </w:rPr>
        <w:t xml:space="preserve"> </w:t>
      </w:r>
      <w:r>
        <w:rPr>
          <w:color w:val="666666"/>
        </w:rPr>
        <w:t>ISC</w:t>
      </w:r>
      <w:r>
        <w:rPr>
          <w:color w:val="666666"/>
          <w:spacing w:val="-1"/>
        </w:rPr>
        <w:t xml:space="preserve"> </w:t>
      </w:r>
      <w:r>
        <w:rPr>
          <w:color w:val="666666"/>
          <w:spacing w:val="-5"/>
        </w:rPr>
        <w:t>302</w:t>
      </w:r>
    </w:p>
    <w:p w14:paraId="672A6659" w14:textId="77777777" w:rsidR="00602D0A" w:rsidRDefault="00602D0A">
      <w:pPr>
        <w:pStyle w:val="BodyText"/>
        <w:spacing w:before="10"/>
        <w:ind w:left="0"/>
      </w:pPr>
    </w:p>
    <w:p w14:paraId="7C79C495" w14:textId="77777777" w:rsidR="00602D0A" w:rsidRDefault="0222B9B9">
      <w:pPr>
        <w:pStyle w:val="BodyText"/>
        <w:spacing w:line="390" w:lineRule="atLeast"/>
        <w:ind w:right="5430"/>
      </w:pPr>
      <w:bookmarkStart w:id="2" w:name="Instructor:_Betsy_Hutchison_(she/hers)_"/>
      <w:bookmarkEnd w:id="2"/>
      <w:r w:rsidRPr="0222B9B9">
        <w:rPr>
          <w:rStyle w:val="Heading2Char"/>
        </w:rPr>
        <w:t>Instructor: Betsy Hutchison (she/</w:t>
      </w:r>
      <w:proofErr w:type="gramStart"/>
      <w:r w:rsidRPr="0222B9B9">
        <w:rPr>
          <w:rStyle w:val="Heading2Char"/>
        </w:rPr>
        <w:t>hers</w:t>
      </w:r>
      <w:proofErr w:type="gramEnd"/>
      <w:r w:rsidRPr="0222B9B9">
        <w:rPr>
          <w:rStyle w:val="Heading2Char"/>
        </w:rPr>
        <w:t>)</w:t>
      </w:r>
      <w:r>
        <w:rPr>
          <w:color w:val="006FBF"/>
        </w:rPr>
        <w:t xml:space="preserve"> </w:t>
      </w:r>
      <w:r>
        <w:t>Office: ISC 359</w:t>
      </w:r>
    </w:p>
    <w:p w14:paraId="10188E40" w14:textId="77777777" w:rsidR="00602D0A" w:rsidRDefault="002A61FA">
      <w:pPr>
        <w:pStyle w:val="BodyText"/>
        <w:spacing w:before="6"/>
      </w:pPr>
      <w:r>
        <w:t>Email: 585-245-</w:t>
      </w:r>
      <w:r>
        <w:rPr>
          <w:spacing w:val="-4"/>
        </w:rPr>
        <w:t>5038</w:t>
      </w:r>
    </w:p>
    <w:p w14:paraId="3A6113F7" w14:textId="77777777" w:rsidR="00602D0A" w:rsidRDefault="002A61FA">
      <w:pPr>
        <w:pStyle w:val="BodyText"/>
      </w:pPr>
      <w:r>
        <w:t>Office</w:t>
      </w:r>
      <w:r>
        <w:rPr>
          <w:spacing w:val="-3"/>
        </w:rPr>
        <w:t xml:space="preserve"> </w:t>
      </w:r>
      <w:r>
        <w:t>Hours:</w:t>
      </w:r>
      <w:r>
        <w:rPr>
          <w:spacing w:val="-3"/>
        </w:rPr>
        <w:t xml:space="preserve"> </w:t>
      </w:r>
      <w:r>
        <w:t>Mon</w:t>
      </w:r>
      <w:r>
        <w:rPr>
          <w:spacing w:val="-3"/>
        </w:rPr>
        <w:t xml:space="preserve"> </w:t>
      </w:r>
      <w:r>
        <w:t>&amp;</w:t>
      </w:r>
      <w:r>
        <w:rPr>
          <w:spacing w:val="-3"/>
        </w:rPr>
        <w:t xml:space="preserve"> </w:t>
      </w:r>
      <w:r>
        <w:t>Wed</w:t>
      </w:r>
      <w:r>
        <w:rPr>
          <w:spacing w:val="-2"/>
        </w:rPr>
        <w:t xml:space="preserve"> </w:t>
      </w:r>
      <w:r>
        <w:t>11:30-12:30,</w:t>
      </w:r>
      <w:r>
        <w:rPr>
          <w:spacing w:val="-3"/>
        </w:rPr>
        <w:t xml:space="preserve"> </w:t>
      </w:r>
      <w:r>
        <w:t>Thurs</w:t>
      </w:r>
      <w:r>
        <w:rPr>
          <w:spacing w:val="-3"/>
        </w:rPr>
        <w:t xml:space="preserve"> </w:t>
      </w:r>
      <w:r>
        <w:t>12:30-1:30,</w:t>
      </w:r>
      <w:r>
        <w:rPr>
          <w:spacing w:val="-3"/>
        </w:rPr>
        <w:t xml:space="preserve"> </w:t>
      </w:r>
      <w:r>
        <w:t>or</w:t>
      </w:r>
      <w:r>
        <w:rPr>
          <w:spacing w:val="-3"/>
        </w:rPr>
        <w:t xml:space="preserve"> </w:t>
      </w:r>
      <w:r>
        <w:t>by</w:t>
      </w:r>
      <w:r>
        <w:rPr>
          <w:spacing w:val="-2"/>
        </w:rPr>
        <w:t xml:space="preserve"> appointment</w:t>
      </w:r>
    </w:p>
    <w:p w14:paraId="0A37501D" w14:textId="77777777" w:rsidR="00602D0A" w:rsidRDefault="00602D0A">
      <w:pPr>
        <w:pStyle w:val="BodyText"/>
        <w:spacing w:before="124"/>
        <w:ind w:left="0"/>
      </w:pPr>
    </w:p>
    <w:p w14:paraId="7BA12F9B" w14:textId="77777777" w:rsidR="00602D0A" w:rsidRDefault="0222B9B9" w:rsidP="0222B9B9">
      <w:pPr>
        <w:pStyle w:val="Heading2"/>
      </w:pPr>
      <w:bookmarkStart w:id="3" w:name="Course_Description_"/>
      <w:bookmarkEnd w:id="3"/>
      <w:r>
        <w:t>Course Description</w:t>
      </w:r>
    </w:p>
    <w:p w14:paraId="58E45B1B" w14:textId="77777777" w:rsidR="00602D0A" w:rsidRDefault="002A61FA">
      <w:pPr>
        <w:pStyle w:val="BodyText"/>
        <w:spacing w:before="120"/>
        <w:ind w:right="756"/>
      </w:pPr>
      <w:r>
        <w:t>The structure, cultivation, physiology, ecology, and importance of microorganisms (including</w:t>
      </w:r>
      <w:r>
        <w:rPr>
          <w:spacing w:val="-5"/>
        </w:rPr>
        <w:t xml:space="preserve"> </w:t>
      </w:r>
      <w:r>
        <w:t>bacteria,</w:t>
      </w:r>
      <w:r>
        <w:rPr>
          <w:spacing w:val="-5"/>
        </w:rPr>
        <w:t xml:space="preserve"> </w:t>
      </w:r>
      <w:r>
        <w:t>yeasts,</w:t>
      </w:r>
      <w:r>
        <w:rPr>
          <w:spacing w:val="-5"/>
        </w:rPr>
        <w:t xml:space="preserve"> </w:t>
      </w:r>
      <w:r>
        <w:t>and</w:t>
      </w:r>
      <w:r>
        <w:rPr>
          <w:spacing w:val="-5"/>
        </w:rPr>
        <w:t xml:space="preserve"> </w:t>
      </w:r>
      <w:r>
        <w:t>viruses)</w:t>
      </w:r>
      <w:r>
        <w:rPr>
          <w:spacing w:val="-5"/>
        </w:rPr>
        <w:t xml:space="preserve"> </w:t>
      </w:r>
      <w:r>
        <w:t>are</w:t>
      </w:r>
      <w:r>
        <w:rPr>
          <w:spacing w:val="-5"/>
        </w:rPr>
        <w:t xml:space="preserve"> </w:t>
      </w:r>
      <w:r>
        <w:t>studied.</w:t>
      </w:r>
      <w:r>
        <w:rPr>
          <w:spacing w:val="-5"/>
        </w:rPr>
        <w:t xml:space="preserve"> </w:t>
      </w:r>
      <w:r>
        <w:t>Laboratory</w:t>
      </w:r>
      <w:r>
        <w:rPr>
          <w:spacing w:val="-5"/>
        </w:rPr>
        <w:t xml:space="preserve"> </w:t>
      </w:r>
      <w:r>
        <w:t>activity</w:t>
      </w:r>
      <w:r>
        <w:rPr>
          <w:spacing w:val="-5"/>
        </w:rPr>
        <w:t xml:space="preserve"> </w:t>
      </w:r>
      <w:r>
        <w:t>complements lecture material. Prerequisites: BIOL 222 or BIOL 271.</w:t>
      </w:r>
    </w:p>
    <w:p w14:paraId="5DAB6C7B" w14:textId="77777777" w:rsidR="00602D0A" w:rsidRDefault="00602D0A">
      <w:pPr>
        <w:pStyle w:val="BodyText"/>
        <w:spacing w:before="124"/>
        <w:ind w:left="0"/>
      </w:pPr>
    </w:p>
    <w:p w14:paraId="48EDACAB" w14:textId="77777777" w:rsidR="00602D0A" w:rsidRDefault="0222B9B9" w:rsidP="0222B9B9">
      <w:pPr>
        <w:pStyle w:val="Heading2"/>
      </w:pPr>
      <w:bookmarkStart w:id="4" w:name="Required_Texts_"/>
      <w:bookmarkEnd w:id="4"/>
      <w:r>
        <w:t>Required Texts</w:t>
      </w:r>
    </w:p>
    <w:p w14:paraId="623C9BB6" w14:textId="77777777" w:rsidR="00602D0A" w:rsidRDefault="002A61FA">
      <w:pPr>
        <w:pStyle w:val="BodyText"/>
        <w:spacing w:before="120"/>
        <w:ind w:right="756"/>
      </w:pPr>
      <w:r>
        <w:t>None,</w:t>
      </w:r>
      <w:r>
        <w:rPr>
          <w:spacing w:val="-4"/>
        </w:rPr>
        <w:t xml:space="preserve"> </w:t>
      </w:r>
      <w:r>
        <w:t>all</w:t>
      </w:r>
      <w:r>
        <w:rPr>
          <w:spacing w:val="-4"/>
        </w:rPr>
        <w:t xml:space="preserve"> </w:t>
      </w:r>
      <w:r>
        <w:t>laboratory</w:t>
      </w:r>
      <w:r>
        <w:rPr>
          <w:spacing w:val="-4"/>
        </w:rPr>
        <w:t xml:space="preserve"> </w:t>
      </w:r>
      <w:r>
        <w:t>materials</w:t>
      </w:r>
      <w:r>
        <w:rPr>
          <w:spacing w:val="-4"/>
        </w:rPr>
        <w:t xml:space="preserve"> </w:t>
      </w:r>
      <w:r>
        <w:t>are</w:t>
      </w:r>
      <w:r>
        <w:rPr>
          <w:spacing w:val="-4"/>
        </w:rPr>
        <w:t xml:space="preserve"> </w:t>
      </w:r>
      <w:r>
        <w:t>available</w:t>
      </w:r>
      <w:r>
        <w:rPr>
          <w:spacing w:val="-4"/>
        </w:rPr>
        <w:t xml:space="preserve"> </w:t>
      </w:r>
      <w:r>
        <w:t>on</w:t>
      </w:r>
      <w:r>
        <w:rPr>
          <w:spacing w:val="-4"/>
        </w:rPr>
        <w:t xml:space="preserve"> </w:t>
      </w:r>
      <w:r>
        <w:t>Brightspace.</w:t>
      </w:r>
      <w:r>
        <w:rPr>
          <w:spacing w:val="-4"/>
        </w:rPr>
        <w:t xml:space="preserve"> </w:t>
      </w:r>
      <w:r>
        <w:t>Students</w:t>
      </w:r>
      <w:r>
        <w:rPr>
          <w:spacing w:val="-4"/>
        </w:rPr>
        <w:t xml:space="preserve"> </w:t>
      </w:r>
      <w:r>
        <w:t>are</w:t>
      </w:r>
      <w:r>
        <w:rPr>
          <w:spacing w:val="-4"/>
        </w:rPr>
        <w:t xml:space="preserve"> </w:t>
      </w:r>
      <w:r>
        <w:t>expected</w:t>
      </w:r>
      <w:r>
        <w:rPr>
          <w:spacing w:val="-4"/>
        </w:rPr>
        <w:t xml:space="preserve"> </w:t>
      </w:r>
      <w:r>
        <w:t xml:space="preserve">to print our laboratory materials before coming to class, and to check Brightspace for </w:t>
      </w:r>
      <w:r>
        <w:rPr>
          <w:spacing w:val="-2"/>
        </w:rPr>
        <w:t>materials.</w:t>
      </w:r>
    </w:p>
    <w:p w14:paraId="02EB378F" w14:textId="77777777" w:rsidR="00602D0A" w:rsidRDefault="00602D0A" w:rsidP="0222B9B9">
      <w:pPr>
        <w:pStyle w:val="Heading2"/>
      </w:pPr>
    </w:p>
    <w:p w14:paraId="0F42E5FD" w14:textId="77777777" w:rsidR="00602D0A" w:rsidRDefault="0222B9B9" w:rsidP="0222B9B9">
      <w:pPr>
        <w:pStyle w:val="Heading2"/>
      </w:pPr>
      <w:bookmarkStart w:id="5" w:name="Grading_"/>
      <w:bookmarkEnd w:id="5"/>
      <w:r>
        <w:t>Grading</w:t>
      </w:r>
    </w:p>
    <w:p w14:paraId="6A05A809" w14:textId="77777777" w:rsidR="00602D0A" w:rsidRDefault="00602D0A">
      <w:pPr>
        <w:pStyle w:val="BodyText"/>
        <w:spacing w:after="1"/>
        <w:ind w:left="0"/>
        <w:rPr>
          <w:sz w:val="9"/>
        </w:rPr>
      </w:pPr>
    </w:p>
    <w:tbl>
      <w:tblPr>
        <w:tblW w:w="0" w:type="auto"/>
        <w:tblInd w:w="740"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left w:w="0" w:type="dxa"/>
          <w:right w:w="0" w:type="dxa"/>
        </w:tblCellMar>
        <w:tblLook w:val="01E0" w:firstRow="1" w:lastRow="1" w:firstColumn="1" w:lastColumn="1" w:noHBand="0" w:noVBand="0"/>
      </w:tblPr>
      <w:tblGrid>
        <w:gridCol w:w="3780"/>
        <w:gridCol w:w="6060"/>
      </w:tblGrid>
      <w:tr w:rsidR="00602D0A" w:rsidRPr="004D40E0" w14:paraId="5FB60996" w14:textId="77777777">
        <w:trPr>
          <w:trHeight w:val="800"/>
        </w:trPr>
        <w:tc>
          <w:tcPr>
            <w:tcW w:w="3780" w:type="dxa"/>
          </w:tcPr>
          <w:p w14:paraId="5A39BBE3" w14:textId="77777777" w:rsidR="00602D0A" w:rsidRDefault="00602D0A">
            <w:pPr>
              <w:pStyle w:val="TableParagraph"/>
              <w:spacing w:before="79"/>
              <w:rPr>
                <w:sz w:val="24"/>
              </w:rPr>
            </w:pPr>
          </w:p>
          <w:p w14:paraId="68304D48" w14:textId="77777777" w:rsidR="00602D0A" w:rsidRDefault="002A61FA">
            <w:pPr>
              <w:pStyle w:val="TableParagraph"/>
              <w:ind w:left="94"/>
              <w:rPr>
                <w:b/>
                <w:sz w:val="24"/>
              </w:rPr>
            </w:pPr>
            <w:bookmarkStart w:id="6" w:name="Lab_Grades_"/>
            <w:bookmarkEnd w:id="6"/>
            <w:r>
              <w:rPr>
                <w:b/>
                <w:sz w:val="24"/>
              </w:rPr>
              <w:t xml:space="preserve">Lab </w:t>
            </w:r>
            <w:r>
              <w:rPr>
                <w:b/>
                <w:spacing w:val="-2"/>
                <w:sz w:val="24"/>
              </w:rPr>
              <w:t>Grades</w:t>
            </w:r>
          </w:p>
        </w:tc>
        <w:tc>
          <w:tcPr>
            <w:tcW w:w="6060" w:type="dxa"/>
          </w:tcPr>
          <w:p w14:paraId="41C8F396" w14:textId="77777777" w:rsidR="00602D0A" w:rsidRDefault="00602D0A">
            <w:pPr>
              <w:pStyle w:val="TableParagraph"/>
              <w:rPr>
                <w:rFonts w:ascii="Times New Roman"/>
                <w:sz w:val="24"/>
              </w:rPr>
            </w:pPr>
          </w:p>
        </w:tc>
      </w:tr>
      <w:tr w:rsidR="00602D0A" w:rsidRPr="004D40E0" w14:paraId="0FE06F66" w14:textId="77777777">
        <w:trPr>
          <w:trHeight w:val="459"/>
        </w:trPr>
        <w:tc>
          <w:tcPr>
            <w:tcW w:w="3780" w:type="dxa"/>
            <w:tcBorders>
              <w:left w:val="single" w:sz="8" w:space="0" w:color="000000"/>
              <w:bottom w:val="single" w:sz="8" w:space="0" w:color="000000"/>
              <w:right w:val="single" w:sz="8" w:space="0" w:color="000000"/>
            </w:tcBorders>
          </w:tcPr>
          <w:p w14:paraId="4D0BAC32" w14:textId="77777777" w:rsidR="00602D0A" w:rsidRDefault="002A61FA">
            <w:pPr>
              <w:pStyle w:val="TableParagraph"/>
              <w:spacing w:before="13"/>
              <w:ind w:right="222"/>
              <w:jc w:val="right"/>
              <w:rPr>
                <w:sz w:val="24"/>
              </w:rPr>
            </w:pPr>
            <w:r>
              <w:rPr>
                <w:sz w:val="24"/>
              </w:rPr>
              <w:t xml:space="preserve">Unknown Presentation - </w:t>
            </w:r>
            <w:r>
              <w:rPr>
                <w:spacing w:val="-2"/>
                <w:sz w:val="24"/>
              </w:rPr>
              <w:t>Group</w:t>
            </w:r>
          </w:p>
        </w:tc>
        <w:tc>
          <w:tcPr>
            <w:tcW w:w="6060" w:type="dxa"/>
            <w:tcBorders>
              <w:left w:val="single" w:sz="8" w:space="0" w:color="000000"/>
              <w:bottom w:val="single" w:sz="8" w:space="0" w:color="000000"/>
              <w:right w:val="single" w:sz="8" w:space="0" w:color="000000"/>
            </w:tcBorders>
          </w:tcPr>
          <w:p w14:paraId="00DB7020" w14:textId="77777777" w:rsidR="00602D0A" w:rsidRDefault="002A61FA">
            <w:pPr>
              <w:pStyle w:val="TableParagraph"/>
              <w:spacing w:before="13"/>
              <w:ind w:left="15"/>
              <w:jc w:val="center"/>
              <w:rPr>
                <w:sz w:val="24"/>
              </w:rPr>
            </w:pPr>
            <w:r>
              <w:rPr>
                <w:spacing w:val="-4"/>
                <w:sz w:val="24"/>
              </w:rPr>
              <w:t>7.5%</w:t>
            </w:r>
          </w:p>
        </w:tc>
      </w:tr>
      <w:tr w:rsidR="00602D0A" w:rsidRPr="004D40E0" w14:paraId="4C2E24DE" w14:textId="77777777">
        <w:trPr>
          <w:trHeight w:val="640"/>
        </w:trPr>
        <w:tc>
          <w:tcPr>
            <w:tcW w:w="3780" w:type="dxa"/>
            <w:tcBorders>
              <w:top w:val="single" w:sz="8" w:space="0" w:color="000000"/>
              <w:left w:val="single" w:sz="8" w:space="0" w:color="000000"/>
              <w:bottom w:val="single" w:sz="8" w:space="0" w:color="000000"/>
              <w:right w:val="single" w:sz="8" w:space="0" w:color="000000"/>
            </w:tcBorders>
          </w:tcPr>
          <w:p w14:paraId="73CF0EC5" w14:textId="77777777" w:rsidR="00602D0A" w:rsidRDefault="002A61FA">
            <w:pPr>
              <w:pStyle w:val="TableParagraph"/>
              <w:spacing w:before="13"/>
              <w:ind w:left="15"/>
              <w:jc w:val="center"/>
              <w:rPr>
                <w:sz w:val="24"/>
              </w:rPr>
            </w:pPr>
            <w:r>
              <w:rPr>
                <w:sz w:val="24"/>
              </w:rPr>
              <w:t xml:space="preserve">Group Lab Report (Draft </w:t>
            </w:r>
            <w:r>
              <w:rPr>
                <w:spacing w:val="-5"/>
                <w:sz w:val="24"/>
              </w:rPr>
              <w:t>and</w:t>
            </w:r>
          </w:p>
          <w:p w14:paraId="27914ADE" w14:textId="77777777" w:rsidR="00602D0A" w:rsidRDefault="002A61FA">
            <w:pPr>
              <w:pStyle w:val="TableParagraph"/>
              <w:spacing w:before="41"/>
              <w:ind w:left="15"/>
              <w:jc w:val="center"/>
              <w:rPr>
                <w:sz w:val="24"/>
              </w:rPr>
            </w:pPr>
            <w:r>
              <w:rPr>
                <w:spacing w:val="-2"/>
                <w:sz w:val="24"/>
              </w:rPr>
              <w:t>Final)</w:t>
            </w:r>
          </w:p>
        </w:tc>
        <w:tc>
          <w:tcPr>
            <w:tcW w:w="6060" w:type="dxa"/>
            <w:tcBorders>
              <w:top w:val="single" w:sz="8" w:space="0" w:color="000000"/>
              <w:left w:val="single" w:sz="8" w:space="0" w:color="000000"/>
              <w:bottom w:val="single" w:sz="8" w:space="0" w:color="000000"/>
              <w:right w:val="single" w:sz="8" w:space="0" w:color="000000"/>
            </w:tcBorders>
          </w:tcPr>
          <w:p w14:paraId="31222B81" w14:textId="77777777" w:rsidR="00602D0A" w:rsidRDefault="002A61FA">
            <w:pPr>
              <w:pStyle w:val="TableParagraph"/>
              <w:spacing w:before="13"/>
              <w:ind w:left="15"/>
              <w:jc w:val="center"/>
              <w:rPr>
                <w:sz w:val="24"/>
              </w:rPr>
            </w:pPr>
            <w:r>
              <w:rPr>
                <w:spacing w:val="-4"/>
                <w:sz w:val="24"/>
              </w:rPr>
              <w:t>7.5%</w:t>
            </w:r>
          </w:p>
        </w:tc>
      </w:tr>
      <w:tr w:rsidR="00602D0A" w:rsidRPr="004D40E0" w14:paraId="18AB30D5" w14:textId="77777777">
        <w:trPr>
          <w:trHeight w:val="479"/>
        </w:trPr>
        <w:tc>
          <w:tcPr>
            <w:tcW w:w="3780" w:type="dxa"/>
            <w:tcBorders>
              <w:top w:val="single" w:sz="8" w:space="0" w:color="000000"/>
              <w:left w:val="single" w:sz="8" w:space="0" w:color="000000"/>
              <w:bottom w:val="single" w:sz="8" w:space="0" w:color="000000"/>
              <w:right w:val="single" w:sz="8" w:space="0" w:color="000000"/>
            </w:tcBorders>
          </w:tcPr>
          <w:p w14:paraId="684BF0BB" w14:textId="77777777" w:rsidR="00602D0A" w:rsidRDefault="002A61FA">
            <w:pPr>
              <w:pStyle w:val="TableParagraph"/>
              <w:spacing w:before="2"/>
              <w:ind w:right="249"/>
              <w:jc w:val="right"/>
              <w:rPr>
                <w:sz w:val="24"/>
              </w:rPr>
            </w:pPr>
            <w:r>
              <w:rPr>
                <w:sz w:val="24"/>
              </w:rPr>
              <w:t xml:space="preserve">Short Reports (3 total) - </w:t>
            </w:r>
            <w:r>
              <w:rPr>
                <w:spacing w:val="-2"/>
                <w:sz w:val="24"/>
              </w:rPr>
              <w:t>Group</w:t>
            </w:r>
          </w:p>
        </w:tc>
        <w:tc>
          <w:tcPr>
            <w:tcW w:w="6060" w:type="dxa"/>
            <w:tcBorders>
              <w:top w:val="single" w:sz="8" w:space="0" w:color="000000"/>
              <w:left w:val="single" w:sz="8" w:space="0" w:color="000000"/>
              <w:bottom w:val="single" w:sz="8" w:space="0" w:color="000000"/>
              <w:right w:val="single" w:sz="8" w:space="0" w:color="000000"/>
            </w:tcBorders>
          </w:tcPr>
          <w:p w14:paraId="03F06A49" w14:textId="77777777" w:rsidR="00602D0A" w:rsidRDefault="002A61FA">
            <w:pPr>
              <w:pStyle w:val="TableParagraph"/>
              <w:spacing w:before="2"/>
              <w:ind w:left="15"/>
              <w:jc w:val="center"/>
              <w:rPr>
                <w:sz w:val="24"/>
              </w:rPr>
            </w:pPr>
            <w:r>
              <w:rPr>
                <w:spacing w:val="-4"/>
                <w:sz w:val="24"/>
              </w:rPr>
              <w:t>7.5%</w:t>
            </w:r>
          </w:p>
        </w:tc>
      </w:tr>
      <w:tr w:rsidR="00602D0A" w:rsidRPr="004D40E0" w14:paraId="00853A28" w14:textId="77777777">
        <w:trPr>
          <w:trHeight w:val="640"/>
        </w:trPr>
        <w:tc>
          <w:tcPr>
            <w:tcW w:w="3780" w:type="dxa"/>
            <w:tcBorders>
              <w:top w:val="single" w:sz="8" w:space="0" w:color="000000"/>
              <w:left w:val="single" w:sz="8" w:space="0" w:color="000000"/>
              <w:bottom w:val="single" w:sz="8" w:space="0" w:color="000000"/>
              <w:right w:val="single" w:sz="8" w:space="0" w:color="000000"/>
            </w:tcBorders>
          </w:tcPr>
          <w:p w14:paraId="06E5BCC7" w14:textId="77777777" w:rsidR="00602D0A" w:rsidRDefault="002A61FA">
            <w:pPr>
              <w:pStyle w:val="TableParagraph"/>
              <w:spacing w:before="12"/>
              <w:ind w:left="15"/>
              <w:jc w:val="center"/>
              <w:rPr>
                <w:sz w:val="24"/>
              </w:rPr>
            </w:pPr>
            <w:r>
              <w:rPr>
                <w:sz w:val="24"/>
              </w:rPr>
              <w:t xml:space="preserve">Lab Skills Assessment </w:t>
            </w:r>
            <w:r>
              <w:rPr>
                <w:spacing w:val="-10"/>
                <w:sz w:val="24"/>
              </w:rPr>
              <w:t>-</w:t>
            </w:r>
          </w:p>
          <w:p w14:paraId="73698964" w14:textId="77777777" w:rsidR="00602D0A" w:rsidRDefault="002A61FA">
            <w:pPr>
              <w:pStyle w:val="TableParagraph"/>
              <w:spacing w:before="42"/>
              <w:ind w:left="15"/>
              <w:jc w:val="center"/>
              <w:rPr>
                <w:sz w:val="24"/>
              </w:rPr>
            </w:pPr>
            <w:r>
              <w:rPr>
                <w:spacing w:val="-2"/>
                <w:sz w:val="24"/>
              </w:rPr>
              <w:t>Individual</w:t>
            </w:r>
          </w:p>
        </w:tc>
        <w:tc>
          <w:tcPr>
            <w:tcW w:w="6060" w:type="dxa"/>
            <w:tcBorders>
              <w:top w:val="single" w:sz="8" w:space="0" w:color="000000"/>
              <w:left w:val="single" w:sz="8" w:space="0" w:color="000000"/>
              <w:bottom w:val="single" w:sz="8" w:space="0" w:color="000000"/>
              <w:right w:val="single" w:sz="8" w:space="0" w:color="000000"/>
            </w:tcBorders>
          </w:tcPr>
          <w:p w14:paraId="2136FFCF" w14:textId="77777777" w:rsidR="00602D0A" w:rsidRDefault="002A61FA">
            <w:pPr>
              <w:pStyle w:val="TableParagraph"/>
              <w:spacing w:before="12"/>
              <w:ind w:left="15"/>
              <w:jc w:val="center"/>
              <w:rPr>
                <w:sz w:val="24"/>
              </w:rPr>
            </w:pPr>
            <w:r>
              <w:rPr>
                <w:spacing w:val="-4"/>
                <w:sz w:val="24"/>
              </w:rPr>
              <w:t>7.5%</w:t>
            </w:r>
          </w:p>
        </w:tc>
      </w:tr>
    </w:tbl>
    <w:p w14:paraId="72A3D3EC" w14:textId="77777777" w:rsidR="00602D0A" w:rsidRDefault="00602D0A">
      <w:pPr>
        <w:pStyle w:val="BodyText"/>
        <w:spacing w:before="4"/>
        <w:ind w:left="0"/>
      </w:pPr>
    </w:p>
    <w:p w14:paraId="0306ADAF" w14:textId="77777777" w:rsidR="00602D0A" w:rsidRDefault="002A61FA">
      <w:pPr>
        <w:pStyle w:val="BodyText"/>
        <w:ind w:right="756"/>
      </w:pPr>
      <w:proofErr w:type="gramStart"/>
      <w:r>
        <w:t>Make ups</w:t>
      </w:r>
      <w:proofErr w:type="gramEnd"/>
      <w:r>
        <w:t xml:space="preserve"> </w:t>
      </w:r>
      <w:proofErr w:type="gramStart"/>
      <w:r>
        <w:t>are</w:t>
      </w:r>
      <w:proofErr w:type="gramEnd"/>
      <w:r>
        <w:t xml:space="preserve"> NOT administered except under special circumstances (such as significant</w:t>
      </w:r>
      <w:r>
        <w:rPr>
          <w:spacing w:val="-4"/>
        </w:rPr>
        <w:t xml:space="preserve"> </w:t>
      </w:r>
      <w:r>
        <w:t>medical</w:t>
      </w:r>
      <w:r>
        <w:rPr>
          <w:spacing w:val="-4"/>
        </w:rPr>
        <w:t xml:space="preserve"> </w:t>
      </w:r>
      <w:r>
        <w:t>or</w:t>
      </w:r>
      <w:r>
        <w:rPr>
          <w:spacing w:val="-4"/>
        </w:rPr>
        <w:t xml:space="preserve"> </w:t>
      </w:r>
      <w:r>
        <w:t>family</w:t>
      </w:r>
      <w:r>
        <w:rPr>
          <w:spacing w:val="-4"/>
        </w:rPr>
        <w:t xml:space="preserve"> </w:t>
      </w:r>
      <w:r>
        <w:t>issues).</w:t>
      </w:r>
      <w:r>
        <w:rPr>
          <w:spacing w:val="-4"/>
        </w:rPr>
        <w:t xml:space="preserve"> </w:t>
      </w:r>
      <w:r>
        <w:t>No</w:t>
      </w:r>
      <w:r>
        <w:rPr>
          <w:spacing w:val="-4"/>
        </w:rPr>
        <w:t xml:space="preserve"> </w:t>
      </w:r>
      <w:r>
        <w:t>other</w:t>
      </w:r>
      <w:r>
        <w:rPr>
          <w:spacing w:val="-4"/>
        </w:rPr>
        <w:t xml:space="preserve"> </w:t>
      </w:r>
      <w:r>
        <w:t>excuses</w:t>
      </w:r>
      <w:r>
        <w:rPr>
          <w:spacing w:val="-4"/>
        </w:rPr>
        <w:t xml:space="preserve"> </w:t>
      </w:r>
      <w:r>
        <w:t>(vacations,</w:t>
      </w:r>
      <w:r>
        <w:rPr>
          <w:spacing w:val="-4"/>
        </w:rPr>
        <w:t xml:space="preserve"> </w:t>
      </w:r>
      <w:r>
        <w:t>weddings,</w:t>
      </w:r>
      <w:r>
        <w:rPr>
          <w:spacing w:val="-4"/>
        </w:rPr>
        <w:t xml:space="preserve"> </w:t>
      </w:r>
      <w:r>
        <w:t>travel,</w:t>
      </w:r>
      <w:r>
        <w:rPr>
          <w:spacing w:val="-4"/>
        </w:rPr>
        <w:t xml:space="preserve"> </w:t>
      </w:r>
      <w:proofErr w:type="spellStart"/>
      <w:r>
        <w:t>etc</w:t>
      </w:r>
      <w:proofErr w:type="spellEnd"/>
      <w:r>
        <w:t>) will be accepted.</w:t>
      </w:r>
    </w:p>
    <w:p w14:paraId="0D0B940D" w14:textId="77777777" w:rsidR="00602D0A" w:rsidRDefault="00602D0A">
      <w:pPr>
        <w:pStyle w:val="BodyText"/>
        <w:ind w:left="0"/>
      </w:pPr>
    </w:p>
    <w:p w14:paraId="256FD89E" w14:textId="77777777" w:rsidR="00602D0A" w:rsidRDefault="002A61FA">
      <w:pPr>
        <w:pStyle w:val="BodyText"/>
        <w:spacing w:line="244" w:lineRule="auto"/>
        <w:ind w:right="756"/>
      </w:pPr>
      <w:r>
        <w:t>Attendance.</w:t>
      </w:r>
      <w:r>
        <w:rPr>
          <w:spacing w:val="-3"/>
        </w:rPr>
        <w:t xml:space="preserve"> </w:t>
      </w:r>
      <w:r>
        <w:rPr>
          <w:u w:val="single"/>
        </w:rPr>
        <w:t>Please</w:t>
      </w:r>
      <w:r>
        <w:rPr>
          <w:spacing w:val="-3"/>
          <w:u w:val="single"/>
        </w:rPr>
        <w:t xml:space="preserve"> </w:t>
      </w:r>
      <w:proofErr w:type="gramStart"/>
      <w:r>
        <w:rPr>
          <w:u w:val="single"/>
        </w:rPr>
        <w:t>note</w:t>
      </w:r>
      <w:r>
        <w:t>:</w:t>
      </w:r>
      <w:proofErr w:type="gramEnd"/>
      <w:r>
        <w:rPr>
          <w:spacing w:val="-3"/>
        </w:rPr>
        <w:t xml:space="preserve"> </w:t>
      </w:r>
      <w:r>
        <w:t>unexcused</w:t>
      </w:r>
      <w:r>
        <w:rPr>
          <w:spacing w:val="-3"/>
        </w:rPr>
        <w:t xml:space="preserve"> </w:t>
      </w:r>
      <w:r>
        <w:t>absences</w:t>
      </w:r>
      <w:r>
        <w:rPr>
          <w:spacing w:val="-3"/>
        </w:rPr>
        <w:t xml:space="preserve"> </w:t>
      </w:r>
      <w:r>
        <w:t>from</w:t>
      </w:r>
      <w:r>
        <w:rPr>
          <w:spacing w:val="-3"/>
        </w:rPr>
        <w:t xml:space="preserve"> </w:t>
      </w:r>
      <w:r>
        <w:t>lab</w:t>
      </w:r>
      <w:r>
        <w:rPr>
          <w:spacing w:val="-3"/>
        </w:rPr>
        <w:t xml:space="preserve"> </w:t>
      </w:r>
      <w:r>
        <w:t>will</w:t>
      </w:r>
      <w:r>
        <w:rPr>
          <w:spacing w:val="-3"/>
        </w:rPr>
        <w:t xml:space="preserve"> </w:t>
      </w:r>
      <w:r>
        <w:t>result</w:t>
      </w:r>
      <w:r>
        <w:rPr>
          <w:spacing w:val="-3"/>
        </w:rPr>
        <w:t xml:space="preserve"> </w:t>
      </w:r>
      <w:r>
        <w:t>in</w:t>
      </w:r>
      <w:r>
        <w:rPr>
          <w:spacing w:val="-3"/>
        </w:rPr>
        <w:t xml:space="preserve"> </w:t>
      </w:r>
      <w:r>
        <w:t>a</w:t>
      </w:r>
      <w:r>
        <w:rPr>
          <w:spacing w:val="-3"/>
        </w:rPr>
        <w:t xml:space="preserve"> </w:t>
      </w:r>
      <w:r>
        <w:t>10</w:t>
      </w:r>
      <w:r>
        <w:rPr>
          <w:spacing w:val="-3"/>
        </w:rPr>
        <w:t xml:space="preserve"> </w:t>
      </w:r>
      <w:r>
        <w:t>pt</w:t>
      </w:r>
      <w:r>
        <w:rPr>
          <w:spacing w:val="-3"/>
        </w:rPr>
        <w:t xml:space="preserve"> </w:t>
      </w:r>
      <w:r>
        <w:t>deduction from your overall BIOL 349 grade. If you have ≥2 unexcused absences, you will get a zero (0) for the lab section of the course.</w:t>
      </w:r>
    </w:p>
    <w:p w14:paraId="26EC7756" w14:textId="77777777" w:rsidR="00602D0A" w:rsidRDefault="002A61FA">
      <w:pPr>
        <w:pStyle w:val="BodyText"/>
        <w:spacing w:before="272"/>
        <w:ind w:right="756"/>
      </w:pPr>
      <w:r>
        <w:t>Grade</w:t>
      </w:r>
      <w:r>
        <w:rPr>
          <w:spacing w:val="-4"/>
        </w:rPr>
        <w:t xml:space="preserve"> </w:t>
      </w:r>
      <w:r>
        <w:t>disputes</w:t>
      </w:r>
      <w:r>
        <w:rPr>
          <w:spacing w:val="-4"/>
        </w:rPr>
        <w:t xml:space="preserve"> </w:t>
      </w:r>
      <w:r>
        <w:t>must</w:t>
      </w:r>
      <w:r>
        <w:rPr>
          <w:spacing w:val="-4"/>
        </w:rPr>
        <w:t xml:space="preserve"> </w:t>
      </w:r>
      <w:r>
        <w:t>be</w:t>
      </w:r>
      <w:r>
        <w:rPr>
          <w:spacing w:val="-4"/>
        </w:rPr>
        <w:t xml:space="preserve"> </w:t>
      </w:r>
      <w:r>
        <w:t>initiated</w:t>
      </w:r>
      <w:r>
        <w:rPr>
          <w:spacing w:val="-4"/>
        </w:rPr>
        <w:t xml:space="preserve"> </w:t>
      </w:r>
      <w:r>
        <w:rPr>
          <w:u w:val="single"/>
        </w:rPr>
        <w:t>within</w:t>
      </w:r>
      <w:r>
        <w:rPr>
          <w:spacing w:val="-4"/>
          <w:u w:val="single"/>
        </w:rPr>
        <w:t xml:space="preserve"> </w:t>
      </w:r>
      <w:r>
        <w:rPr>
          <w:u w:val="single"/>
        </w:rPr>
        <w:t>one</w:t>
      </w:r>
      <w:r>
        <w:rPr>
          <w:spacing w:val="-4"/>
          <w:u w:val="single"/>
        </w:rPr>
        <w:t xml:space="preserve"> </w:t>
      </w:r>
      <w:r>
        <w:rPr>
          <w:u w:val="single"/>
        </w:rPr>
        <w:t>week</w:t>
      </w:r>
      <w:r>
        <w:rPr>
          <w:spacing w:val="-4"/>
        </w:rPr>
        <w:t xml:space="preserve"> </w:t>
      </w:r>
      <w:r>
        <w:t>from</w:t>
      </w:r>
      <w:r>
        <w:rPr>
          <w:spacing w:val="-4"/>
        </w:rPr>
        <w:t xml:space="preserve"> </w:t>
      </w:r>
      <w:r>
        <w:t>when</w:t>
      </w:r>
      <w:r>
        <w:rPr>
          <w:spacing w:val="-4"/>
        </w:rPr>
        <w:t xml:space="preserve"> </w:t>
      </w:r>
      <w:r>
        <w:t>the</w:t>
      </w:r>
      <w:r>
        <w:rPr>
          <w:spacing w:val="-4"/>
        </w:rPr>
        <w:t xml:space="preserve"> </w:t>
      </w:r>
      <w:r>
        <w:t>assignment</w:t>
      </w:r>
      <w:r>
        <w:rPr>
          <w:spacing w:val="-4"/>
        </w:rPr>
        <w:t xml:space="preserve"> </w:t>
      </w:r>
      <w:r>
        <w:t>was handed back.</w:t>
      </w:r>
    </w:p>
    <w:p w14:paraId="0E27B00A" w14:textId="77777777" w:rsidR="00602D0A" w:rsidRDefault="00602D0A">
      <w:pPr>
        <w:pStyle w:val="BodyText"/>
        <w:sectPr w:rsidR="00602D0A">
          <w:type w:val="continuous"/>
          <w:pgSz w:w="12240" w:h="15840"/>
          <w:pgMar w:top="1360" w:right="720" w:bottom="280" w:left="720" w:header="720" w:footer="720" w:gutter="0"/>
          <w:cols w:space="720"/>
        </w:sectPr>
      </w:pPr>
    </w:p>
    <w:p w14:paraId="1B9B7656" w14:textId="77777777" w:rsidR="00602D0A" w:rsidRDefault="0222B9B9" w:rsidP="0222B9B9">
      <w:pPr>
        <w:pStyle w:val="Heading2"/>
      </w:pPr>
      <w:r>
        <w:t>Short Reports</w:t>
      </w:r>
    </w:p>
    <w:p w14:paraId="67FB7D2E" w14:textId="77777777" w:rsidR="00602D0A" w:rsidRDefault="002A61FA">
      <w:pPr>
        <w:pStyle w:val="BodyText"/>
        <w:spacing w:line="256" w:lineRule="auto"/>
        <w:ind w:right="756"/>
      </w:pPr>
      <w:r>
        <w:t>There</w:t>
      </w:r>
      <w:r>
        <w:rPr>
          <w:spacing w:val="-5"/>
        </w:rPr>
        <w:t xml:space="preserve"> </w:t>
      </w:r>
      <w:r>
        <w:t>will</w:t>
      </w:r>
      <w:r>
        <w:rPr>
          <w:spacing w:val="-5"/>
        </w:rPr>
        <w:t xml:space="preserve"> </w:t>
      </w:r>
      <w:r>
        <w:t>be</w:t>
      </w:r>
      <w:r>
        <w:rPr>
          <w:spacing w:val="-5"/>
        </w:rPr>
        <w:t xml:space="preserve"> </w:t>
      </w:r>
      <w:r>
        <w:t>three</w:t>
      </w:r>
      <w:r>
        <w:rPr>
          <w:spacing w:val="-5"/>
        </w:rPr>
        <w:t xml:space="preserve"> </w:t>
      </w:r>
      <w:r>
        <w:t>submissions</w:t>
      </w:r>
      <w:r>
        <w:rPr>
          <w:spacing w:val="-5"/>
        </w:rPr>
        <w:t xml:space="preserve"> </w:t>
      </w:r>
      <w:r>
        <w:t>expected</w:t>
      </w:r>
      <w:r>
        <w:rPr>
          <w:spacing w:val="-5"/>
        </w:rPr>
        <w:t xml:space="preserve"> </w:t>
      </w:r>
      <w:r>
        <w:t>from</w:t>
      </w:r>
      <w:r>
        <w:rPr>
          <w:spacing w:val="-5"/>
        </w:rPr>
        <w:t xml:space="preserve"> </w:t>
      </w:r>
      <w:r>
        <w:t>various</w:t>
      </w:r>
      <w:r>
        <w:rPr>
          <w:spacing w:val="-5"/>
        </w:rPr>
        <w:t xml:space="preserve"> </w:t>
      </w:r>
      <w:r>
        <w:t>labs</w:t>
      </w:r>
      <w:r>
        <w:rPr>
          <w:spacing w:val="-5"/>
        </w:rPr>
        <w:t xml:space="preserve"> </w:t>
      </w:r>
      <w:r>
        <w:t>throughout</w:t>
      </w:r>
      <w:r>
        <w:rPr>
          <w:spacing w:val="-5"/>
        </w:rPr>
        <w:t xml:space="preserve"> </w:t>
      </w:r>
      <w:r>
        <w:t>the</w:t>
      </w:r>
      <w:r>
        <w:rPr>
          <w:spacing w:val="-5"/>
        </w:rPr>
        <w:t xml:space="preserve"> </w:t>
      </w:r>
      <w:r>
        <w:t xml:space="preserve">semester. These submissions, or short reports, will </w:t>
      </w:r>
      <w:proofErr w:type="gramStart"/>
      <w:r>
        <w:t>take on</w:t>
      </w:r>
      <w:proofErr w:type="gramEnd"/>
      <w:r>
        <w:t xml:space="preserve"> various forms depending on the lab protocol that is followed. More information on these short reports will be covered throughout the semester.</w:t>
      </w:r>
    </w:p>
    <w:p w14:paraId="60061E4C" w14:textId="77777777" w:rsidR="00602D0A" w:rsidRDefault="00602D0A">
      <w:pPr>
        <w:pStyle w:val="BodyText"/>
        <w:spacing w:before="124"/>
        <w:ind w:left="0"/>
      </w:pPr>
    </w:p>
    <w:p w14:paraId="4939EB71" w14:textId="77777777" w:rsidR="00602D0A" w:rsidRDefault="0222B9B9" w:rsidP="0222B9B9">
      <w:pPr>
        <w:pStyle w:val="Heading2"/>
      </w:pPr>
      <w:bookmarkStart w:id="7" w:name="Group_Lab_Report_"/>
      <w:bookmarkEnd w:id="7"/>
      <w:r>
        <w:t>Group Lab Report</w:t>
      </w:r>
    </w:p>
    <w:p w14:paraId="3A8C491D" w14:textId="77777777" w:rsidR="00602D0A" w:rsidRDefault="002A61FA">
      <w:pPr>
        <w:pStyle w:val="BodyText"/>
        <w:spacing w:before="120" w:line="256" w:lineRule="auto"/>
        <w:ind w:right="756"/>
      </w:pPr>
      <w:r>
        <w:t>As a lab group there you will write a formal lab report on one of the labs during the semester.</w:t>
      </w:r>
      <w:r>
        <w:rPr>
          <w:spacing w:val="-4"/>
        </w:rPr>
        <w:t xml:space="preserve"> </w:t>
      </w:r>
      <w:r>
        <w:t>Both</w:t>
      </w:r>
      <w:r>
        <w:rPr>
          <w:spacing w:val="-4"/>
        </w:rPr>
        <w:t xml:space="preserve"> </w:t>
      </w:r>
      <w:r>
        <w:t>a</w:t>
      </w:r>
      <w:r>
        <w:rPr>
          <w:spacing w:val="-4"/>
        </w:rPr>
        <w:t xml:space="preserve"> </w:t>
      </w:r>
      <w:r>
        <w:t>rough</w:t>
      </w:r>
      <w:r>
        <w:rPr>
          <w:spacing w:val="-4"/>
        </w:rPr>
        <w:t xml:space="preserve"> </w:t>
      </w:r>
      <w:r>
        <w:t>and</w:t>
      </w:r>
      <w:r>
        <w:rPr>
          <w:spacing w:val="-4"/>
        </w:rPr>
        <w:t xml:space="preserve"> </w:t>
      </w:r>
      <w:r>
        <w:t>final</w:t>
      </w:r>
      <w:r>
        <w:rPr>
          <w:spacing w:val="-4"/>
        </w:rPr>
        <w:t xml:space="preserve"> </w:t>
      </w:r>
      <w:r>
        <w:t>draft</w:t>
      </w:r>
      <w:r>
        <w:rPr>
          <w:spacing w:val="-4"/>
        </w:rPr>
        <w:t xml:space="preserve"> </w:t>
      </w:r>
      <w:r>
        <w:t>will</w:t>
      </w:r>
      <w:r>
        <w:rPr>
          <w:spacing w:val="-4"/>
        </w:rPr>
        <w:t xml:space="preserve"> </w:t>
      </w:r>
      <w:r>
        <w:t>be</w:t>
      </w:r>
      <w:r>
        <w:rPr>
          <w:spacing w:val="-4"/>
        </w:rPr>
        <w:t xml:space="preserve"> </w:t>
      </w:r>
      <w:r>
        <w:t>required</w:t>
      </w:r>
      <w:r>
        <w:rPr>
          <w:spacing w:val="-4"/>
        </w:rPr>
        <w:t xml:space="preserve"> </w:t>
      </w:r>
      <w:r>
        <w:t>to</w:t>
      </w:r>
      <w:r>
        <w:rPr>
          <w:spacing w:val="-4"/>
        </w:rPr>
        <w:t xml:space="preserve"> </w:t>
      </w:r>
      <w:r>
        <w:t>be</w:t>
      </w:r>
      <w:r>
        <w:rPr>
          <w:spacing w:val="-4"/>
        </w:rPr>
        <w:t xml:space="preserve"> </w:t>
      </w:r>
      <w:r>
        <w:t>submitted,</w:t>
      </w:r>
      <w:r>
        <w:rPr>
          <w:spacing w:val="-4"/>
        </w:rPr>
        <w:t xml:space="preserve"> </w:t>
      </w:r>
      <w:r>
        <w:t>and</w:t>
      </w:r>
      <w:r>
        <w:rPr>
          <w:spacing w:val="-4"/>
        </w:rPr>
        <w:t xml:space="preserve"> </w:t>
      </w:r>
      <w:r>
        <w:t>this</w:t>
      </w:r>
      <w:r>
        <w:rPr>
          <w:spacing w:val="-4"/>
        </w:rPr>
        <w:t xml:space="preserve"> </w:t>
      </w:r>
      <w:r>
        <w:t>should be properly cited, formatted, and follow standard conventions of lab reports.</w:t>
      </w:r>
    </w:p>
    <w:p w14:paraId="44EAFD9C" w14:textId="77777777" w:rsidR="00602D0A" w:rsidRDefault="00602D0A">
      <w:pPr>
        <w:pStyle w:val="BodyText"/>
        <w:spacing w:before="124"/>
        <w:ind w:left="0"/>
      </w:pPr>
    </w:p>
    <w:p w14:paraId="1CF962E2" w14:textId="77777777" w:rsidR="00602D0A" w:rsidRDefault="0222B9B9" w:rsidP="0222B9B9">
      <w:pPr>
        <w:pStyle w:val="Heading2"/>
      </w:pPr>
      <w:bookmarkStart w:id="8" w:name="Unknown_Bacteria_Presentation__"/>
      <w:bookmarkEnd w:id="8"/>
      <w:r>
        <w:t>Unknown Bacteria Presentation</w:t>
      </w:r>
    </w:p>
    <w:p w14:paraId="57CAAFEB" w14:textId="77777777" w:rsidR="00602D0A" w:rsidRDefault="002A61FA">
      <w:pPr>
        <w:pStyle w:val="BodyText"/>
        <w:spacing w:before="120" w:line="256" w:lineRule="auto"/>
        <w:ind w:right="756"/>
      </w:pPr>
      <w:r>
        <w:t>During the lab portion of the course, you will collect, grow, stain, and identify an environmentally</w:t>
      </w:r>
      <w:r>
        <w:rPr>
          <w:spacing w:val="-8"/>
        </w:rPr>
        <w:t xml:space="preserve"> </w:t>
      </w:r>
      <w:r>
        <w:t>sampled</w:t>
      </w:r>
      <w:r>
        <w:rPr>
          <w:spacing w:val="-6"/>
        </w:rPr>
        <w:t xml:space="preserve"> </w:t>
      </w:r>
      <w:r>
        <w:t>unknown</w:t>
      </w:r>
      <w:r>
        <w:rPr>
          <w:spacing w:val="-6"/>
        </w:rPr>
        <w:t xml:space="preserve"> </w:t>
      </w:r>
      <w:r>
        <w:t>bacteria</w:t>
      </w:r>
      <w:r>
        <w:rPr>
          <w:spacing w:val="-6"/>
        </w:rPr>
        <w:t xml:space="preserve"> </w:t>
      </w:r>
      <w:r>
        <w:t>using</w:t>
      </w:r>
      <w:r>
        <w:rPr>
          <w:spacing w:val="-6"/>
        </w:rPr>
        <w:t xml:space="preserve"> </w:t>
      </w:r>
      <w:r>
        <w:t>various</w:t>
      </w:r>
      <w:r>
        <w:rPr>
          <w:spacing w:val="-6"/>
        </w:rPr>
        <w:t xml:space="preserve"> </w:t>
      </w:r>
      <w:r>
        <w:t>metabolic</w:t>
      </w:r>
      <w:r>
        <w:rPr>
          <w:spacing w:val="-6"/>
        </w:rPr>
        <w:t xml:space="preserve"> </w:t>
      </w:r>
      <w:r>
        <w:t>tests.</w:t>
      </w:r>
      <w:r>
        <w:rPr>
          <w:spacing w:val="-6"/>
        </w:rPr>
        <w:t xml:space="preserve"> </w:t>
      </w:r>
      <w:r>
        <w:t>You</w:t>
      </w:r>
      <w:r>
        <w:rPr>
          <w:spacing w:val="-6"/>
        </w:rPr>
        <w:t xml:space="preserve"> </w:t>
      </w:r>
      <w:r>
        <w:t>will</w:t>
      </w:r>
      <w:r>
        <w:rPr>
          <w:spacing w:val="-6"/>
        </w:rPr>
        <w:t xml:space="preserve"> </w:t>
      </w:r>
      <w:r>
        <w:t xml:space="preserve">then use Bergey’s Manual and sequencing to determine the identity of </w:t>
      </w:r>
      <w:proofErr w:type="gramStart"/>
      <w:r>
        <w:t>this bacteria</w:t>
      </w:r>
      <w:proofErr w:type="gramEnd"/>
      <w:r>
        <w:t>. We will then take a lab period in which you will present the identity of your environmental unknown using a slide presentation. This presentation will include the logic and tests used to determine the identity of the bacteria, as well as background and important information on your unknown.</w:t>
      </w:r>
    </w:p>
    <w:p w14:paraId="4B94D5A5" w14:textId="77777777" w:rsidR="00602D0A" w:rsidRDefault="00602D0A">
      <w:pPr>
        <w:pStyle w:val="BodyText"/>
        <w:spacing w:before="124"/>
        <w:ind w:left="0"/>
      </w:pPr>
    </w:p>
    <w:p w14:paraId="21DCBDD0" w14:textId="77777777" w:rsidR="00602D0A" w:rsidRDefault="0222B9B9" w:rsidP="0222B9B9">
      <w:pPr>
        <w:pStyle w:val="Heading2"/>
      </w:pPr>
      <w:bookmarkStart w:id="9" w:name="Lab_Skills_Assessment_"/>
      <w:bookmarkEnd w:id="9"/>
      <w:r>
        <w:t>Lab Skills Assessment</w:t>
      </w:r>
    </w:p>
    <w:p w14:paraId="2826D7EE" w14:textId="77777777" w:rsidR="00602D0A" w:rsidRDefault="002A61FA">
      <w:pPr>
        <w:pStyle w:val="BodyText"/>
        <w:spacing w:before="120" w:line="256" w:lineRule="auto"/>
        <w:ind w:right="715"/>
      </w:pPr>
      <w:r>
        <w:t>During</w:t>
      </w:r>
      <w:r>
        <w:rPr>
          <w:spacing w:val="-1"/>
        </w:rPr>
        <w:t xml:space="preserve"> </w:t>
      </w:r>
      <w:r>
        <w:t>Weeks</w:t>
      </w:r>
      <w:r>
        <w:rPr>
          <w:spacing w:val="-1"/>
        </w:rPr>
        <w:t xml:space="preserve"> </w:t>
      </w:r>
      <w:r>
        <w:t>10-14,</w:t>
      </w:r>
      <w:r>
        <w:rPr>
          <w:spacing w:val="-1"/>
        </w:rPr>
        <w:t xml:space="preserve"> </w:t>
      </w:r>
      <w:r>
        <w:t>a</w:t>
      </w:r>
      <w:r>
        <w:rPr>
          <w:spacing w:val="-1"/>
        </w:rPr>
        <w:t xml:space="preserve"> </w:t>
      </w:r>
      <w:r>
        <w:t>Lab</w:t>
      </w:r>
      <w:r>
        <w:rPr>
          <w:spacing w:val="-1"/>
        </w:rPr>
        <w:t xml:space="preserve"> </w:t>
      </w:r>
      <w:r>
        <w:t>Skills</w:t>
      </w:r>
      <w:r>
        <w:rPr>
          <w:spacing w:val="-1"/>
        </w:rPr>
        <w:t xml:space="preserve"> </w:t>
      </w:r>
      <w:r>
        <w:t>Assessment</w:t>
      </w:r>
      <w:r>
        <w:rPr>
          <w:spacing w:val="-1"/>
        </w:rPr>
        <w:t xml:space="preserve"> </w:t>
      </w:r>
      <w:r>
        <w:t>will</w:t>
      </w:r>
      <w:r>
        <w:rPr>
          <w:spacing w:val="-1"/>
        </w:rPr>
        <w:t xml:space="preserve"> </w:t>
      </w:r>
      <w:r>
        <w:t>be</w:t>
      </w:r>
      <w:r>
        <w:rPr>
          <w:spacing w:val="-1"/>
        </w:rPr>
        <w:t xml:space="preserve"> </w:t>
      </w:r>
      <w:r>
        <w:t>conducted</w:t>
      </w:r>
      <w:r>
        <w:rPr>
          <w:spacing w:val="-1"/>
        </w:rPr>
        <w:t xml:space="preserve"> </w:t>
      </w:r>
      <w:r>
        <w:t>by</w:t>
      </w:r>
      <w:r>
        <w:rPr>
          <w:spacing w:val="-1"/>
        </w:rPr>
        <w:t xml:space="preserve"> </w:t>
      </w:r>
      <w:r>
        <w:t>your</w:t>
      </w:r>
      <w:r>
        <w:rPr>
          <w:spacing w:val="-1"/>
        </w:rPr>
        <w:t xml:space="preserve"> </w:t>
      </w:r>
      <w:r>
        <w:t>instructor.</w:t>
      </w:r>
      <w:r>
        <w:rPr>
          <w:spacing w:val="-1"/>
        </w:rPr>
        <w:t xml:space="preserve"> </w:t>
      </w:r>
      <w:r>
        <w:t xml:space="preserve">You do not need to turn anything in for this </w:t>
      </w:r>
      <w:proofErr w:type="gramStart"/>
      <w:r>
        <w:t>assignment,</w:t>
      </w:r>
      <w:proofErr w:type="gramEnd"/>
      <w:r>
        <w:t xml:space="preserve"> however you will be observed on various</w:t>
      </w:r>
      <w:r>
        <w:rPr>
          <w:spacing w:val="-5"/>
        </w:rPr>
        <w:t xml:space="preserve"> </w:t>
      </w:r>
      <w:r>
        <w:t>techniques</w:t>
      </w:r>
      <w:r>
        <w:rPr>
          <w:spacing w:val="-5"/>
        </w:rPr>
        <w:t xml:space="preserve"> </w:t>
      </w:r>
      <w:r>
        <w:t>that</w:t>
      </w:r>
      <w:r>
        <w:rPr>
          <w:spacing w:val="-5"/>
        </w:rPr>
        <w:t xml:space="preserve"> </w:t>
      </w:r>
      <w:r>
        <w:t>have</w:t>
      </w:r>
      <w:r>
        <w:rPr>
          <w:spacing w:val="-5"/>
        </w:rPr>
        <w:t xml:space="preserve"> </w:t>
      </w:r>
      <w:r>
        <w:t>been</w:t>
      </w:r>
      <w:r>
        <w:rPr>
          <w:spacing w:val="-5"/>
        </w:rPr>
        <w:t xml:space="preserve"> </w:t>
      </w:r>
      <w:r>
        <w:t>reinforced</w:t>
      </w:r>
      <w:r>
        <w:rPr>
          <w:spacing w:val="-5"/>
        </w:rPr>
        <w:t xml:space="preserve"> </w:t>
      </w:r>
      <w:r>
        <w:t>during</w:t>
      </w:r>
      <w:r>
        <w:rPr>
          <w:spacing w:val="-5"/>
        </w:rPr>
        <w:t xml:space="preserve"> </w:t>
      </w:r>
      <w:r>
        <w:t>the</w:t>
      </w:r>
      <w:r>
        <w:rPr>
          <w:spacing w:val="-5"/>
        </w:rPr>
        <w:t xml:space="preserve"> </w:t>
      </w:r>
      <w:r>
        <w:t>beginning</w:t>
      </w:r>
      <w:r>
        <w:rPr>
          <w:spacing w:val="-5"/>
        </w:rPr>
        <w:t xml:space="preserve"> </w:t>
      </w:r>
      <w:r>
        <w:t>of</w:t>
      </w:r>
      <w:r>
        <w:rPr>
          <w:spacing w:val="-5"/>
        </w:rPr>
        <w:t xml:space="preserve"> </w:t>
      </w:r>
      <w:r>
        <w:t>the</w:t>
      </w:r>
      <w:r>
        <w:rPr>
          <w:spacing w:val="-5"/>
        </w:rPr>
        <w:t xml:space="preserve"> </w:t>
      </w:r>
      <w:r>
        <w:t>semester.</w:t>
      </w:r>
      <w:r>
        <w:rPr>
          <w:spacing w:val="-5"/>
        </w:rPr>
        <w:t xml:space="preserve"> </w:t>
      </w:r>
      <w:r>
        <w:t>This will allow your instructor to assess the skills you have been building through the semester to ensure a sound understanding of Microbiological techniques. The various skills and information will not be disclosed beforehand, but any portion of the laboratory or activities are able to be assessed. During Finals week students will be able to review their Lab Skills Assessment rubric if any questions arise during this process.</w:t>
      </w:r>
    </w:p>
    <w:p w14:paraId="69EB895C" w14:textId="77777777" w:rsidR="00602D0A" w:rsidRDefault="0222B9B9" w:rsidP="0222B9B9">
      <w:pPr>
        <w:pStyle w:val="Heading2"/>
      </w:pPr>
      <w:bookmarkStart w:id="10" w:name="Accessibility_"/>
      <w:bookmarkEnd w:id="10"/>
      <w:r>
        <w:t>Accessibility</w:t>
      </w:r>
    </w:p>
    <w:p w14:paraId="3093F17E" w14:textId="77777777" w:rsidR="00602D0A" w:rsidRDefault="002A61FA">
      <w:pPr>
        <w:pStyle w:val="BodyText"/>
        <w:spacing w:before="240" w:line="276" w:lineRule="auto"/>
        <w:ind w:right="756"/>
      </w:pPr>
      <w:r>
        <w:t xml:space="preserve">SUNY Geneseo </w:t>
      </w:r>
      <w:proofErr w:type="gramStart"/>
      <w:r>
        <w:t>is dedicated to providing</w:t>
      </w:r>
      <w:proofErr w:type="gramEnd"/>
      <w:r>
        <w:t xml:space="preserve"> an equitable and inclusive educational experience for all students. The Office of Accessibility will coordinate reasonable accommodations for persons with documented physical, emotional, or cognitive disabilities, as well as medical conditions related to pregnancy or parenting. Students with letters of accommodation should submit a letter to each faculty member at the beginning</w:t>
      </w:r>
      <w:r>
        <w:rPr>
          <w:spacing w:val="-4"/>
        </w:rPr>
        <w:t xml:space="preserve"> </w:t>
      </w:r>
      <w:r>
        <w:t>of</w:t>
      </w:r>
      <w:r>
        <w:rPr>
          <w:spacing w:val="-4"/>
        </w:rPr>
        <w:t xml:space="preserve"> </w:t>
      </w:r>
      <w:r>
        <w:t>the</w:t>
      </w:r>
      <w:r>
        <w:rPr>
          <w:spacing w:val="-4"/>
        </w:rPr>
        <w:t xml:space="preserve"> </w:t>
      </w:r>
      <w:r>
        <w:t>semester</w:t>
      </w:r>
      <w:r>
        <w:rPr>
          <w:spacing w:val="-4"/>
        </w:rPr>
        <w:t xml:space="preserve"> </w:t>
      </w:r>
      <w:r>
        <w:t>and</w:t>
      </w:r>
      <w:r>
        <w:rPr>
          <w:spacing w:val="-4"/>
        </w:rPr>
        <w:t xml:space="preserve"> </w:t>
      </w:r>
      <w:r>
        <w:t>discuss</w:t>
      </w:r>
      <w:r>
        <w:rPr>
          <w:spacing w:val="-4"/>
        </w:rPr>
        <w:t xml:space="preserve"> </w:t>
      </w:r>
      <w:r>
        <w:t>specific</w:t>
      </w:r>
      <w:r>
        <w:rPr>
          <w:spacing w:val="-4"/>
        </w:rPr>
        <w:t xml:space="preserve"> </w:t>
      </w:r>
      <w:r>
        <w:t>arrangements.</w:t>
      </w:r>
      <w:r>
        <w:rPr>
          <w:spacing w:val="-4"/>
        </w:rPr>
        <w:t xml:space="preserve"> </w:t>
      </w:r>
      <w:r>
        <w:t>Please</w:t>
      </w:r>
      <w:r>
        <w:rPr>
          <w:spacing w:val="-4"/>
        </w:rPr>
        <w:t xml:space="preserve"> </w:t>
      </w:r>
      <w:r>
        <w:t>contact</w:t>
      </w:r>
      <w:r>
        <w:rPr>
          <w:spacing w:val="-4"/>
        </w:rPr>
        <w:t xml:space="preserve"> </w:t>
      </w:r>
      <w:r>
        <w:t>the</w:t>
      </w:r>
      <w:r>
        <w:rPr>
          <w:spacing w:val="-4"/>
        </w:rPr>
        <w:t xml:space="preserve"> </w:t>
      </w:r>
      <w:r>
        <w:t xml:space="preserve">Office of Accessibility Services for questions related to access and accommodations: Erwin Hall 22, (585) 245-5112, </w:t>
      </w:r>
      <w:hyperlink r:id="rId5">
        <w:r>
          <w:t>access@geneseo.edu,</w:t>
        </w:r>
      </w:hyperlink>
      <w:hyperlink r:id="rId6">
        <w:r>
          <w:rPr>
            <w:color w:val="1154CC"/>
            <w:u w:val="single" w:color="1154CC"/>
          </w:rPr>
          <w:t xml:space="preserve"> www.geneseo.edu/accessibility-office.</w:t>
        </w:r>
      </w:hyperlink>
    </w:p>
    <w:p w14:paraId="3DEEC669" w14:textId="77777777" w:rsidR="00602D0A" w:rsidRDefault="00602D0A">
      <w:pPr>
        <w:pStyle w:val="BodyText"/>
        <w:spacing w:line="276" w:lineRule="auto"/>
        <w:sectPr w:rsidR="00602D0A">
          <w:pgSz w:w="12240" w:h="15840"/>
          <w:pgMar w:top="1360" w:right="720" w:bottom="280" w:left="720" w:header="720" w:footer="720" w:gutter="0"/>
          <w:cols w:space="720"/>
        </w:sectPr>
      </w:pPr>
    </w:p>
    <w:p w14:paraId="16407B91" w14:textId="77777777" w:rsidR="00602D0A" w:rsidRDefault="0222B9B9" w:rsidP="0222B9B9">
      <w:pPr>
        <w:pStyle w:val="Heading2"/>
      </w:pPr>
      <w:bookmarkStart w:id="11" w:name="_"/>
      <w:bookmarkStart w:id="12" w:name="Use_of_AI_and_writing_assignments_"/>
      <w:bookmarkEnd w:id="11"/>
      <w:bookmarkEnd w:id="12"/>
      <w:r>
        <w:t>Use of AI and writing assignments</w:t>
      </w:r>
    </w:p>
    <w:p w14:paraId="7946090C" w14:textId="77777777" w:rsidR="00602D0A" w:rsidRDefault="002A61FA">
      <w:pPr>
        <w:pStyle w:val="BodyText"/>
        <w:spacing w:before="240" w:line="276" w:lineRule="auto"/>
        <w:ind w:right="715"/>
      </w:pPr>
      <w:r>
        <w:t>Technology changes almost as rapidly as microbes mutate! This is not a bad thing, but it's important to be aware of how it can impact learning, and there are significant potential academic dishonesty issues that can arise. Most of you are likely aware of the wildly</w:t>
      </w:r>
      <w:r>
        <w:rPr>
          <w:spacing w:val="-4"/>
        </w:rPr>
        <w:t xml:space="preserve"> </w:t>
      </w:r>
      <w:r>
        <w:t>popular</w:t>
      </w:r>
      <w:r>
        <w:rPr>
          <w:spacing w:val="-4"/>
        </w:rPr>
        <w:t xml:space="preserve"> </w:t>
      </w:r>
      <w:r>
        <w:t>AI</w:t>
      </w:r>
      <w:r>
        <w:rPr>
          <w:spacing w:val="-4"/>
        </w:rPr>
        <w:t xml:space="preserve"> </w:t>
      </w:r>
      <w:r>
        <w:t>program</w:t>
      </w:r>
      <w:r>
        <w:rPr>
          <w:spacing w:val="-4"/>
        </w:rPr>
        <w:t xml:space="preserve"> </w:t>
      </w:r>
      <w:proofErr w:type="spellStart"/>
      <w:r>
        <w:t>chatGPT</w:t>
      </w:r>
      <w:proofErr w:type="spellEnd"/>
      <w:r>
        <w:t>.</w:t>
      </w:r>
      <w:r>
        <w:rPr>
          <w:spacing w:val="-4"/>
        </w:rPr>
        <w:t xml:space="preserve"> </w:t>
      </w:r>
      <w:r>
        <w:t>It's</w:t>
      </w:r>
      <w:r>
        <w:rPr>
          <w:spacing w:val="-4"/>
        </w:rPr>
        <w:t xml:space="preserve"> </w:t>
      </w:r>
      <w:r>
        <w:t>fascinating!</w:t>
      </w:r>
      <w:r>
        <w:rPr>
          <w:spacing w:val="-4"/>
        </w:rPr>
        <w:t xml:space="preserve"> </w:t>
      </w:r>
      <w:r>
        <w:t>However,</w:t>
      </w:r>
      <w:r>
        <w:rPr>
          <w:spacing w:val="-4"/>
        </w:rPr>
        <w:t xml:space="preserve"> </w:t>
      </w:r>
      <w:r>
        <w:t>I</w:t>
      </w:r>
      <w:r>
        <w:rPr>
          <w:spacing w:val="-4"/>
        </w:rPr>
        <w:t xml:space="preserve"> </w:t>
      </w:r>
      <w:r>
        <w:t>strongly</w:t>
      </w:r>
      <w:r>
        <w:rPr>
          <w:spacing w:val="-4"/>
        </w:rPr>
        <w:t xml:space="preserve"> </w:t>
      </w:r>
      <w:r>
        <w:t>recommend</w:t>
      </w:r>
      <w:r>
        <w:rPr>
          <w:spacing w:val="-4"/>
        </w:rPr>
        <w:t xml:space="preserve"> </w:t>
      </w:r>
      <w:r>
        <w:rPr>
          <w:b/>
          <w:i/>
        </w:rPr>
        <w:t xml:space="preserve">not </w:t>
      </w:r>
      <w:r>
        <w:t xml:space="preserve">using it for your coursework for several reasons: (1) if you don't complete assignments yourself, you are not learning. If you're not going to do the work, </w:t>
      </w:r>
      <w:proofErr w:type="gramStart"/>
      <w:r>
        <w:t>honestly</w:t>
      </w:r>
      <w:proofErr w:type="gramEnd"/>
      <w:r>
        <w:t xml:space="preserve"> it's a waste of your</w:t>
      </w:r>
      <w:r>
        <w:rPr>
          <w:spacing w:val="-4"/>
        </w:rPr>
        <w:t xml:space="preserve"> </w:t>
      </w:r>
      <w:r>
        <w:t>time</w:t>
      </w:r>
      <w:r>
        <w:rPr>
          <w:spacing w:val="-4"/>
        </w:rPr>
        <w:t xml:space="preserve"> </w:t>
      </w:r>
      <w:r>
        <w:t>to</w:t>
      </w:r>
      <w:r>
        <w:rPr>
          <w:spacing w:val="-4"/>
        </w:rPr>
        <w:t xml:space="preserve"> </w:t>
      </w:r>
      <w:r>
        <w:t>take</w:t>
      </w:r>
      <w:r>
        <w:rPr>
          <w:spacing w:val="-4"/>
        </w:rPr>
        <w:t xml:space="preserve"> </w:t>
      </w:r>
      <w:r>
        <w:t>this</w:t>
      </w:r>
      <w:r>
        <w:rPr>
          <w:spacing w:val="-4"/>
        </w:rPr>
        <w:t xml:space="preserve"> </w:t>
      </w:r>
      <w:r>
        <w:t>course;</w:t>
      </w:r>
      <w:r>
        <w:rPr>
          <w:spacing w:val="-4"/>
        </w:rPr>
        <w:t xml:space="preserve"> </w:t>
      </w:r>
      <w:r>
        <w:t>(2)</w:t>
      </w:r>
      <w:r>
        <w:rPr>
          <w:spacing w:val="-4"/>
        </w:rPr>
        <w:t xml:space="preserve"> </w:t>
      </w:r>
      <w:proofErr w:type="spellStart"/>
      <w:r>
        <w:t>chatGPT</w:t>
      </w:r>
      <w:proofErr w:type="spellEnd"/>
      <w:r>
        <w:rPr>
          <w:spacing w:val="-4"/>
        </w:rPr>
        <w:t xml:space="preserve"> </w:t>
      </w:r>
      <w:r>
        <w:t>is</w:t>
      </w:r>
      <w:r>
        <w:rPr>
          <w:spacing w:val="-4"/>
        </w:rPr>
        <w:t xml:space="preserve"> </w:t>
      </w:r>
      <w:r>
        <w:t>not</w:t>
      </w:r>
      <w:r>
        <w:rPr>
          <w:spacing w:val="-4"/>
        </w:rPr>
        <w:t xml:space="preserve"> </w:t>
      </w:r>
      <w:r>
        <w:t>an</w:t>
      </w:r>
      <w:r>
        <w:rPr>
          <w:spacing w:val="-4"/>
        </w:rPr>
        <w:t xml:space="preserve"> </w:t>
      </w:r>
      <w:r>
        <w:t>expert</w:t>
      </w:r>
      <w:r>
        <w:rPr>
          <w:spacing w:val="-4"/>
        </w:rPr>
        <w:t xml:space="preserve"> </w:t>
      </w:r>
      <w:r>
        <w:t>in</w:t>
      </w:r>
      <w:r>
        <w:rPr>
          <w:spacing w:val="-4"/>
        </w:rPr>
        <w:t xml:space="preserve"> </w:t>
      </w:r>
      <w:proofErr w:type="gramStart"/>
      <w:r>
        <w:t>microbiology,</w:t>
      </w:r>
      <w:r>
        <w:rPr>
          <w:spacing w:val="-4"/>
        </w:rPr>
        <w:t xml:space="preserve"> </w:t>
      </w:r>
      <w:r>
        <w:t>and</w:t>
      </w:r>
      <w:proofErr w:type="gramEnd"/>
      <w:r>
        <w:rPr>
          <w:spacing w:val="-4"/>
        </w:rPr>
        <w:t xml:space="preserve"> </w:t>
      </w:r>
      <w:r>
        <w:t>will</w:t>
      </w:r>
      <w:r>
        <w:rPr>
          <w:spacing w:val="-4"/>
        </w:rPr>
        <w:t xml:space="preserve"> </w:t>
      </w:r>
      <w:r>
        <w:t>likely be prone to errors in writing assignments.</w:t>
      </w:r>
    </w:p>
    <w:p w14:paraId="559B1A07" w14:textId="77777777" w:rsidR="00602D0A" w:rsidRDefault="002A61FA">
      <w:pPr>
        <w:pStyle w:val="BodyText"/>
        <w:spacing w:before="240" w:line="276" w:lineRule="auto"/>
        <w:ind w:right="816"/>
      </w:pPr>
      <w:r>
        <w:t xml:space="preserve">If you do use </w:t>
      </w:r>
      <w:proofErr w:type="spellStart"/>
      <w:r>
        <w:t>chatGPT</w:t>
      </w:r>
      <w:proofErr w:type="spellEnd"/>
      <w:r>
        <w:t xml:space="preserve"> to generate any </w:t>
      </w:r>
      <w:proofErr w:type="gramStart"/>
      <w:r>
        <w:t>text</w:t>
      </w:r>
      <w:proofErr w:type="gramEnd"/>
      <w:r>
        <w:t xml:space="preserve"> you must cite the program in your references</w:t>
      </w:r>
      <w:r>
        <w:rPr>
          <w:spacing w:val="-4"/>
        </w:rPr>
        <w:t xml:space="preserve"> </w:t>
      </w:r>
      <w:r>
        <w:t>or</w:t>
      </w:r>
      <w:r>
        <w:rPr>
          <w:spacing w:val="-4"/>
        </w:rPr>
        <w:t xml:space="preserve"> </w:t>
      </w:r>
      <w:r>
        <w:t>works</w:t>
      </w:r>
      <w:r>
        <w:rPr>
          <w:spacing w:val="-4"/>
        </w:rPr>
        <w:t xml:space="preserve"> </w:t>
      </w:r>
      <w:r>
        <w:t>cited</w:t>
      </w:r>
      <w:r>
        <w:rPr>
          <w:spacing w:val="-4"/>
        </w:rPr>
        <w:t xml:space="preserve"> </w:t>
      </w:r>
      <w:r>
        <w:t>section.</w:t>
      </w:r>
      <w:r>
        <w:rPr>
          <w:spacing w:val="-4"/>
        </w:rPr>
        <w:t xml:space="preserve"> </w:t>
      </w:r>
      <w:r>
        <w:t>Assignments</w:t>
      </w:r>
      <w:r>
        <w:rPr>
          <w:spacing w:val="-4"/>
        </w:rPr>
        <w:t xml:space="preserve"> </w:t>
      </w:r>
      <w:r>
        <w:t>containing</w:t>
      </w:r>
      <w:r>
        <w:rPr>
          <w:spacing w:val="-4"/>
        </w:rPr>
        <w:t xml:space="preserve"> </w:t>
      </w:r>
      <w:r>
        <w:t>text</w:t>
      </w:r>
      <w:r>
        <w:rPr>
          <w:spacing w:val="-4"/>
        </w:rPr>
        <w:t xml:space="preserve"> </w:t>
      </w:r>
      <w:r>
        <w:t>written</w:t>
      </w:r>
      <w:r>
        <w:rPr>
          <w:spacing w:val="-4"/>
        </w:rPr>
        <w:t xml:space="preserve"> </w:t>
      </w:r>
      <w:r>
        <w:t>by</w:t>
      </w:r>
      <w:r>
        <w:rPr>
          <w:spacing w:val="-4"/>
        </w:rPr>
        <w:t xml:space="preserve"> </w:t>
      </w:r>
      <w:proofErr w:type="spellStart"/>
      <w:r>
        <w:t>chatGPT</w:t>
      </w:r>
      <w:proofErr w:type="spellEnd"/>
      <w:r>
        <w:rPr>
          <w:spacing w:val="-4"/>
        </w:rPr>
        <w:t xml:space="preserve"> </w:t>
      </w:r>
      <w:r>
        <w:t>will not receive full credit compared to assignments that contain original work. Using</w:t>
      </w:r>
    </w:p>
    <w:p w14:paraId="0C17D5A1" w14:textId="77777777" w:rsidR="00602D0A" w:rsidRDefault="002A61FA">
      <w:pPr>
        <w:pStyle w:val="BodyText"/>
        <w:spacing w:line="276" w:lineRule="auto"/>
        <w:ind w:right="816"/>
      </w:pPr>
      <w:r>
        <w:t>AI-written</w:t>
      </w:r>
      <w:r>
        <w:rPr>
          <w:spacing w:val="-4"/>
        </w:rPr>
        <w:t xml:space="preserve"> </w:t>
      </w:r>
      <w:r>
        <w:t>work</w:t>
      </w:r>
      <w:r>
        <w:rPr>
          <w:spacing w:val="-4"/>
        </w:rPr>
        <w:t xml:space="preserve"> </w:t>
      </w:r>
      <w:r>
        <w:t>without</w:t>
      </w:r>
      <w:r>
        <w:rPr>
          <w:spacing w:val="-4"/>
        </w:rPr>
        <w:t xml:space="preserve"> </w:t>
      </w:r>
      <w:r>
        <w:t>citing</w:t>
      </w:r>
      <w:r>
        <w:rPr>
          <w:spacing w:val="-4"/>
        </w:rPr>
        <w:t xml:space="preserve"> </w:t>
      </w:r>
      <w:r>
        <w:t>it</w:t>
      </w:r>
      <w:r>
        <w:rPr>
          <w:spacing w:val="-4"/>
        </w:rPr>
        <w:t xml:space="preserve"> </w:t>
      </w:r>
      <w:r>
        <w:t>constitutes</w:t>
      </w:r>
      <w:r>
        <w:rPr>
          <w:spacing w:val="-4"/>
        </w:rPr>
        <w:t xml:space="preserve"> </w:t>
      </w:r>
      <w:r>
        <w:t>an</w:t>
      </w:r>
      <w:r>
        <w:rPr>
          <w:spacing w:val="-4"/>
        </w:rPr>
        <w:t xml:space="preserve"> </w:t>
      </w:r>
      <w:r>
        <w:t>academic</w:t>
      </w:r>
      <w:r>
        <w:rPr>
          <w:spacing w:val="-4"/>
        </w:rPr>
        <w:t xml:space="preserve"> </w:t>
      </w:r>
      <w:r>
        <w:t>dishonesty</w:t>
      </w:r>
      <w:r>
        <w:rPr>
          <w:spacing w:val="-4"/>
        </w:rPr>
        <w:t xml:space="preserve"> </w:t>
      </w:r>
      <w:r>
        <w:t>violation</w:t>
      </w:r>
      <w:r>
        <w:rPr>
          <w:spacing w:val="-4"/>
        </w:rPr>
        <w:t xml:space="preserve"> </w:t>
      </w:r>
      <w:r>
        <w:t>(see section below).</w:t>
      </w:r>
    </w:p>
    <w:p w14:paraId="6BCA9756" w14:textId="77777777" w:rsidR="00602D0A" w:rsidRDefault="0222B9B9" w:rsidP="0222B9B9">
      <w:pPr>
        <w:pStyle w:val="Heading2"/>
      </w:pPr>
      <w:bookmarkStart w:id="13" w:name="Academic_Dishonesty_&amp;_Plagiarism_"/>
      <w:bookmarkEnd w:id="13"/>
      <w:r>
        <w:t>Academic Dishonesty &amp; Plagiarism</w:t>
      </w:r>
    </w:p>
    <w:p w14:paraId="63310F84" w14:textId="77777777" w:rsidR="00602D0A" w:rsidRDefault="002A61FA">
      <w:pPr>
        <w:pStyle w:val="BodyText"/>
        <w:spacing w:before="240" w:line="276" w:lineRule="auto"/>
        <w:ind w:right="816"/>
      </w:pPr>
      <w:r>
        <w:t>Students</w:t>
      </w:r>
      <w:r>
        <w:rPr>
          <w:spacing w:val="-3"/>
        </w:rPr>
        <w:t xml:space="preserve"> </w:t>
      </w:r>
      <w:r>
        <w:t>are</w:t>
      </w:r>
      <w:r>
        <w:rPr>
          <w:spacing w:val="-3"/>
        </w:rPr>
        <w:t xml:space="preserve"> </w:t>
      </w:r>
      <w:r>
        <w:t>expected</w:t>
      </w:r>
      <w:r>
        <w:rPr>
          <w:spacing w:val="-3"/>
        </w:rPr>
        <w:t xml:space="preserve"> </w:t>
      </w:r>
      <w:r>
        <w:t>to</w:t>
      </w:r>
      <w:r>
        <w:rPr>
          <w:spacing w:val="-3"/>
        </w:rPr>
        <w:t xml:space="preserve"> </w:t>
      </w:r>
      <w:r>
        <w:t>adhere</w:t>
      </w:r>
      <w:r>
        <w:rPr>
          <w:spacing w:val="-3"/>
        </w:rPr>
        <w:t xml:space="preserve"> </w:t>
      </w:r>
      <w:r>
        <w:t>to</w:t>
      </w:r>
      <w:r>
        <w:rPr>
          <w:spacing w:val="-3"/>
        </w:rPr>
        <w:t xml:space="preserve"> </w:t>
      </w:r>
      <w:r>
        <w:t>the</w:t>
      </w:r>
      <w:r>
        <w:rPr>
          <w:spacing w:val="-3"/>
        </w:rPr>
        <w:t xml:space="preserve"> </w:t>
      </w:r>
      <w:r>
        <w:t>University’s</w:t>
      </w:r>
      <w:r>
        <w:rPr>
          <w:spacing w:val="-3"/>
        </w:rPr>
        <w:t xml:space="preserve"> </w:t>
      </w:r>
      <w:r>
        <w:t>policy</w:t>
      </w:r>
      <w:r>
        <w:rPr>
          <w:spacing w:val="-3"/>
        </w:rPr>
        <w:t xml:space="preserve"> </w:t>
      </w:r>
      <w:r>
        <w:t>on</w:t>
      </w:r>
      <w:r>
        <w:rPr>
          <w:spacing w:val="-3"/>
        </w:rPr>
        <w:t xml:space="preserve"> </w:t>
      </w:r>
      <w:r>
        <w:t>academic</w:t>
      </w:r>
      <w:r>
        <w:rPr>
          <w:spacing w:val="-3"/>
        </w:rPr>
        <w:t xml:space="preserve"> </w:t>
      </w:r>
      <w:r>
        <w:t>dishonesty</w:t>
      </w:r>
      <w:r>
        <w:rPr>
          <w:spacing w:val="-3"/>
        </w:rPr>
        <w:t xml:space="preserve"> </w:t>
      </w:r>
      <w:r>
        <w:t>and plagiarism,</w:t>
      </w:r>
      <w:r>
        <w:rPr>
          <w:spacing w:val="-4"/>
        </w:rPr>
        <w:t xml:space="preserve"> </w:t>
      </w:r>
      <w:r>
        <w:t>located</w:t>
      </w:r>
      <w:r>
        <w:rPr>
          <w:spacing w:val="-4"/>
        </w:rPr>
        <w:t xml:space="preserve"> </w:t>
      </w:r>
      <w:r>
        <w:t>in</w:t>
      </w:r>
      <w:r>
        <w:rPr>
          <w:spacing w:val="-4"/>
        </w:rPr>
        <w:t xml:space="preserve"> </w:t>
      </w:r>
      <w:r>
        <w:t>the</w:t>
      </w:r>
      <w:r>
        <w:rPr>
          <w:spacing w:val="-4"/>
        </w:rPr>
        <w:t xml:space="preserve"> </w:t>
      </w:r>
      <w:r>
        <w:t>student</w:t>
      </w:r>
      <w:r>
        <w:rPr>
          <w:spacing w:val="-4"/>
        </w:rPr>
        <w:t xml:space="preserve"> </w:t>
      </w:r>
      <w:r>
        <w:t>handbook.</w:t>
      </w:r>
      <w:r>
        <w:rPr>
          <w:spacing w:val="-4"/>
        </w:rPr>
        <w:t xml:space="preserve"> </w:t>
      </w:r>
      <w:r>
        <w:t>Academic</w:t>
      </w:r>
      <w:r>
        <w:rPr>
          <w:spacing w:val="-4"/>
        </w:rPr>
        <w:t xml:space="preserve"> </w:t>
      </w:r>
      <w:r>
        <w:t>dishonesty</w:t>
      </w:r>
      <w:r>
        <w:rPr>
          <w:spacing w:val="-4"/>
        </w:rPr>
        <w:t xml:space="preserve"> </w:t>
      </w:r>
      <w:r>
        <w:t>and</w:t>
      </w:r>
      <w:r>
        <w:rPr>
          <w:spacing w:val="-4"/>
        </w:rPr>
        <w:t xml:space="preserve"> </w:t>
      </w:r>
      <w:r>
        <w:t>plagiarism</w:t>
      </w:r>
      <w:r>
        <w:rPr>
          <w:spacing w:val="-4"/>
        </w:rPr>
        <w:t xml:space="preserve"> </w:t>
      </w:r>
      <w:r>
        <w:t>have serious consequences, and if you’re struggling in class, please ask for help rather than resort to academic dishonesty! Academic dishonesty will result in a zero on the assignment</w:t>
      </w:r>
      <w:r>
        <w:rPr>
          <w:spacing w:val="-3"/>
        </w:rPr>
        <w:t xml:space="preserve"> </w:t>
      </w:r>
      <w:r>
        <w:t>or</w:t>
      </w:r>
      <w:r>
        <w:rPr>
          <w:spacing w:val="-3"/>
        </w:rPr>
        <w:t xml:space="preserve"> </w:t>
      </w:r>
      <w:r>
        <w:t>exam.</w:t>
      </w:r>
      <w:r>
        <w:rPr>
          <w:spacing w:val="-3"/>
        </w:rPr>
        <w:t xml:space="preserve"> </w:t>
      </w:r>
      <w:r>
        <w:t>In</w:t>
      </w:r>
      <w:r>
        <w:rPr>
          <w:spacing w:val="-3"/>
        </w:rPr>
        <w:t xml:space="preserve"> </w:t>
      </w:r>
      <w:r>
        <w:t>addition,</w:t>
      </w:r>
      <w:r>
        <w:rPr>
          <w:spacing w:val="-3"/>
        </w:rPr>
        <w:t xml:space="preserve"> </w:t>
      </w:r>
      <w:r>
        <w:t>a</w:t>
      </w:r>
      <w:r>
        <w:rPr>
          <w:spacing w:val="-3"/>
        </w:rPr>
        <w:t xml:space="preserve"> </w:t>
      </w:r>
      <w:r>
        <w:t>report</w:t>
      </w:r>
      <w:r>
        <w:rPr>
          <w:spacing w:val="-3"/>
        </w:rPr>
        <w:t xml:space="preserve"> </w:t>
      </w:r>
      <w:r>
        <w:t>will</w:t>
      </w:r>
      <w:r>
        <w:rPr>
          <w:spacing w:val="-3"/>
        </w:rPr>
        <w:t xml:space="preserve"> </w:t>
      </w:r>
      <w:r>
        <w:t>be</w:t>
      </w:r>
      <w:r>
        <w:rPr>
          <w:spacing w:val="-3"/>
        </w:rPr>
        <w:t xml:space="preserve"> </w:t>
      </w:r>
      <w:r>
        <w:t>filed</w:t>
      </w:r>
      <w:r>
        <w:rPr>
          <w:spacing w:val="-3"/>
        </w:rPr>
        <w:t xml:space="preserve"> </w:t>
      </w:r>
      <w:proofErr w:type="gramStart"/>
      <w:r>
        <w:t>to</w:t>
      </w:r>
      <w:proofErr w:type="gramEnd"/>
      <w:r>
        <w:rPr>
          <w:spacing w:val="-3"/>
        </w:rPr>
        <w:t xml:space="preserve"> </w:t>
      </w:r>
      <w:r>
        <w:t>the</w:t>
      </w:r>
      <w:r>
        <w:rPr>
          <w:spacing w:val="-3"/>
        </w:rPr>
        <w:t xml:space="preserve"> </w:t>
      </w:r>
      <w:r>
        <w:t>department</w:t>
      </w:r>
      <w:r>
        <w:rPr>
          <w:spacing w:val="-3"/>
        </w:rPr>
        <w:t xml:space="preserve"> </w:t>
      </w:r>
      <w:r>
        <w:t>chair</w:t>
      </w:r>
      <w:r>
        <w:rPr>
          <w:spacing w:val="-3"/>
        </w:rPr>
        <w:t xml:space="preserve"> </w:t>
      </w:r>
      <w:r>
        <w:t>and</w:t>
      </w:r>
      <w:r>
        <w:rPr>
          <w:spacing w:val="-3"/>
        </w:rPr>
        <w:t xml:space="preserve"> </w:t>
      </w:r>
      <w:r>
        <w:t>Dean of the College, and a record of academic dishonesty will be placed in the student’s file at the Dean of Students Office.</w:t>
      </w:r>
    </w:p>
    <w:p w14:paraId="3656B9AB" w14:textId="77777777" w:rsidR="00602D0A" w:rsidRDefault="00602D0A">
      <w:pPr>
        <w:pStyle w:val="BodyText"/>
        <w:spacing w:line="276" w:lineRule="auto"/>
        <w:sectPr w:rsidR="00602D0A">
          <w:pgSz w:w="12240" w:h="15840"/>
          <w:pgMar w:top="1360" w:right="720" w:bottom="280" w:left="720" w:header="720" w:footer="720" w:gutter="0"/>
          <w:cols w:space="720"/>
        </w:sectPr>
      </w:pPr>
    </w:p>
    <w:p w14:paraId="45FB0818" w14:textId="77777777" w:rsidR="00602D0A" w:rsidRDefault="00602D0A">
      <w:pPr>
        <w:pStyle w:val="BodyText"/>
        <w:spacing w:before="20"/>
        <w:ind w:left="0"/>
      </w:pPr>
    </w:p>
    <w:p w14:paraId="344C8F37" w14:textId="77777777" w:rsidR="00602D0A" w:rsidRDefault="0222B9B9" w:rsidP="0222B9B9">
      <w:pPr>
        <w:pStyle w:val="Heading2"/>
      </w:pPr>
      <w:bookmarkStart w:id="14" w:name="Tentative_Schedule_(subject_to_change_at"/>
      <w:bookmarkEnd w:id="14"/>
      <w:r>
        <w:t>Tentative Schedule (subject to change at instructor’s discretion)</w:t>
      </w:r>
    </w:p>
    <w:p w14:paraId="21542CAC" w14:textId="77777777" w:rsidR="00602D0A" w:rsidRDefault="002A61FA">
      <w:pPr>
        <w:pStyle w:val="BodyText"/>
        <w:spacing w:before="120"/>
        <w:ind w:right="816"/>
      </w:pPr>
      <w:r>
        <w:t>It</w:t>
      </w:r>
      <w:r>
        <w:rPr>
          <w:spacing w:val="-3"/>
        </w:rPr>
        <w:t xml:space="preserve"> </w:t>
      </w:r>
      <w:r>
        <w:t>is</w:t>
      </w:r>
      <w:r>
        <w:rPr>
          <w:spacing w:val="-3"/>
        </w:rPr>
        <w:t xml:space="preserve"> </w:t>
      </w:r>
      <w:r>
        <w:t>expected</w:t>
      </w:r>
      <w:r>
        <w:rPr>
          <w:spacing w:val="-3"/>
        </w:rPr>
        <w:t xml:space="preserve"> </w:t>
      </w:r>
      <w:r>
        <w:t>that</w:t>
      </w:r>
      <w:r>
        <w:rPr>
          <w:spacing w:val="-3"/>
        </w:rPr>
        <w:t xml:space="preserve"> </w:t>
      </w:r>
      <w:r>
        <w:t>you</w:t>
      </w:r>
      <w:r>
        <w:rPr>
          <w:spacing w:val="-3"/>
        </w:rPr>
        <w:t xml:space="preserve"> </w:t>
      </w:r>
      <w:proofErr w:type="gramStart"/>
      <w:r>
        <w:t>check</w:t>
      </w:r>
      <w:proofErr w:type="gramEnd"/>
      <w:r>
        <w:rPr>
          <w:spacing w:val="-3"/>
        </w:rPr>
        <w:t xml:space="preserve"> </w:t>
      </w:r>
      <w:r>
        <w:t>Brightspace</w:t>
      </w:r>
      <w:r>
        <w:rPr>
          <w:spacing w:val="-3"/>
        </w:rPr>
        <w:t xml:space="preserve"> </w:t>
      </w:r>
      <w:r>
        <w:t>at</w:t>
      </w:r>
      <w:r>
        <w:rPr>
          <w:spacing w:val="-3"/>
        </w:rPr>
        <w:t xml:space="preserve"> </w:t>
      </w:r>
      <w:r>
        <w:t>the</w:t>
      </w:r>
      <w:r>
        <w:rPr>
          <w:spacing w:val="-3"/>
        </w:rPr>
        <w:t xml:space="preserve"> </w:t>
      </w:r>
      <w:r>
        <w:t>beginning</w:t>
      </w:r>
      <w:r>
        <w:rPr>
          <w:spacing w:val="-3"/>
        </w:rPr>
        <w:t xml:space="preserve"> </w:t>
      </w:r>
      <w:r>
        <w:t>of</w:t>
      </w:r>
      <w:r>
        <w:rPr>
          <w:spacing w:val="-3"/>
        </w:rPr>
        <w:t xml:space="preserve"> </w:t>
      </w:r>
      <w:r>
        <w:t>each</w:t>
      </w:r>
      <w:r>
        <w:rPr>
          <w:spacing w:val="-3"/>
        </w:rPr>
        <w:t xml:space="preserve"> </w:t>
      </w:r>
      <w:r>
        <w:t>week</w:t>
      </w:r>
      <w:r>
        <w:rPr>
          <w:spacing w:val="-3"/>
        </w:rPr>
        <w:t xml:space="preserve"> </w:t>
      </w:r>
      <w:r>
        <w:t>for</w:t>
      </w:r>
      <w:r>
        <w:rPr>
          <w:spacing w:val="-3"/>
        </w:rPr>
        <w:t xml:space="preserve"> </w:t>
      </w:r>
      <w:r>
        <w:t>lab materials and instructions).</w:t>
      </w:r>
    </w:p>
    <w:p w14:paraId="049F31CB" w14:textId="77777777" w:rsidR="00602D0A" w:rsidRPr="004D40E0" w:rsidRDefault="00602D0A">
      <w:pPr>
        <w:pStyle w:val="BodyText"/>
        <w:ind w:left="0"/>
      </w:pPr>
    </w:p>
    <w:p w14:paraId="53128261" w14:textId="77777777" w:rsidR="00602D0A" w:rsidRPr="004D40E0" w:rsidRDefault="00602D0A">
      <w:pPr>
        <w:pStyle w:val="BodyText"/>
        <w:spacing w:before="76"/>
        <w:ind w:left="0"/>
      </w:pPr>
    </w:p>
    <w:tbl>
      <w:tblPr>
        <w:tblW w:w="0" w:type="auto"/>
        <w:tblInd w:w="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20"/>
        <w:gridCol w:w="5400"/>
        <w:gridCol w:w="3420"/>
      </w:tblGrid>
      <w:tr w:rsidR="00602D0A" w:rsidRPr="004D40E0" w14:paraId="3C50DF75" w14:textId="77777777">
        <w:trPr>
          <w:trHeight w:val="979"/>
        </w:trPr>
        <w:tc>
          <w:tcPr>
            <w:tcW w:w="1720" w:type="dxa"/>
          </w:tcPr>
          <w:p w14:paraId="62486C05" w14:textId="77777777" w:rsidR="00602D0A" w:rsidRDefault="00602D0A">
            <w:pPr>
              <w:pStyle w:val="TableParagraph"/>
              <w:spacing w:before="10"/>
              <w:rPr>
                <w:sz w:val="24"/>
              </w:rPr>
            </w:pPr>
          </w:p>
          <w:p w14:paraId="1D7F95DF" w14:textId="77777777" w:rsidR="00602D0A" w:rsidRDefault="002A61FA">
            <w:pPr>
              <w:pStyle w:val="TableParagraph"/>
              <w:spacing w:before="1"/>
              <w:ind w:left="599" w:right="522" w:hanging="52"/>
              <w:rPr>
                <w:b/>
                <w:sz w:val="24"/>
              </w:rPr>
            </w:pPr>
            <w:r>
              <w:rPr>
                <w:b/>
                <w:spacing w:val="-4"/>
                <w:sz w:val="24"/>
              </w:rPr>
              <w:t>Week Date</w:t>
            </w:r>
          </w:p>
        </w:tc>
        <w:tc>
          <w:tcPr>
            <w:tcW w:w="5400" w:type="dxa"/>
          </w:tcPr>
          <w:p w14:paraId="4101652C" w14:textId="77777777" w:rsidR="00602D0A" w:rsidRDefault="00602D0A">
            <w:pPr>
              <w:pStyle w:val="TableParagraph"/>
              <w:spacing w:before="10"/>
              <w:rPr>
                <w:sz w:val="24"/>
              </w:rPr>
            </w:pPr>
          </w:p>
          <w:p w14:paraId="27B6226E" w14:textId="77777777" w:rsidR="00602D0A" w:rsidRDefault="002A61FA">
            <w:pPr>
              <w:pStyle w:val="TableParagraph"/>
              <w:spacing w:before="1"/>
              <w:ind w:left="10"/>
              <w:jc w:val="center"/>
              <w:rPr>
                <w:b/>
                <w:sz w:val="24"/>
              </w:rPr>
            </w:pPr>
            <w:r>
              <w:rPr>
                <w:b/>
                <w:spacing w:val="-2"/>
                <w:sz w:val="24"/>
              </w:rPr>
              <w:t>Subject</w:t>
            </w:r>
          </w:p>
        </w:tc>
        <w:tc>
          <w:tcPr>
            <w:tcW w:w="3420" w:type="dxa"/>
          </w:tcPr>
          <w:p w14:paraId="6F8997A9" w14:textId="77777777" w:rsidR="00602D0A" w:rsidRDefault="002A61FA">
            <w:pPr>
              <w:pStyle w:val="TableParagraph"/>
              <w:spacing w:before="11"/>
              <w:ind w:left="39" w:right="29"/>
              <w:jc w:val="center"/>
              <w:rPr>
                <w:b/>
                <w:i/>
                <w:sz w:val="24"/>
              </w:rPr>
            </w:pPr>
            <w:r>
              <w:rPr>
                <w:b/>
                <w:i/>
                <w:color w:val="156081"/>
                <w:spacing w:val="-2"/>
                <w:sz w:val="24"/>
              </w:rPr>
              <w:t>Assignments</w:t>
            </w:r>
          </w:p>
          <w:p w14:paraId="0594ED77" w14:textId="77777777" w:rsidR="00602D0A" w:rsidRDefault="002A61FA">
            <w:pPr>
              <w:pStyle w:val="TableParagraph"/>
              <w:ind w:left="39" w:right="27"/>
              <w:jc w:val="center"/>
              <w:rPr>
                <w:sz w:val="24"/>
              </w:rPr>
            </w:pPr>
            <w:r>
              <w:rPr>
                <w:color w:val="156081"/>
                <w:sz w:val="24"/>
              </w:rPr>
              <w:t>Due</w:t>
            </w:r>
            <w:r>
              <w:rPr>
                <w:color w:val="156081"/>
                <w:spacing w:val="-10"/>
                <w:sz w:val="24"/>
              </w:rPr>
              <w:t xml:space="preserve"> </w:t>
            </w:r>
            <w:proofErr w:type="gramStart"/>
            <w:r>
              <w:rPr>
                <w:color w:val="156081"/>
                <w:sz w:val="24"/>
              </w:rPr>
              <w:t>on</w:t>
            </w:r>
            <w:proofErr w:type="gramEnd"/>
            <w:r>
              <w:rPr>
                <w:color w:val="156081"/>
                <w:spacing w:val="-10"/>
                <w:sz w:val="24"/>
              </w:rPr>
              <w:t xml:space="preserve"> </w:t>
            </w:r>
            <w:r>
              <w:rPr>
                <w:color w:val="156081"/>
                <w:sz w:val="24"/>
              </w:rPr>
              <w:t>Friday</w:t>
            </w:r>
            <w:r>
              <w:rPr>
                <w:color w:val="156081"/>
                <w:spacing w:val="-10"/>
                <w:sz w:val="24"/>
              </w:rPr>
              <w:t xml:space="preserve"> </w:t>
            </w:r>
            <w:r>
              <w:rPr>
                <w:color w:val="156081"/>
                <w:sz w:val="24"/>
              </w:rPr>
              <w:t>of</w:t>
            </w:r>
            <w:r>
              <w:rPr>
                <w:color w:val="156081"/>
                <w:spacing w:val="-10"/>
                <w:sz w:val="24"/>
              </w:rPr>
              <w:t xml:space="preserve"> </w:t>
            </w:r>
            <w:r>
              <w:rPr>
                <w:color w:val="156081"/>
                <w:sz w:val="24"/>
              </w:rPr>
              <w:t xml:space="preserve">Indicated </w:t>
            </w:r>
            <w:r>
              <w:rPr>
                <w:color w:val="156081"/>
                <w:spacing w:val="-4"/>
                <w:sz w:val="24"/>
              </w:rPr>
              <w:t>Week</w:t>
            </w:r>
          </w:p>
        </w:tc>
      </w:tr>
      <w:tr w:rsidR="00602D0A" w:rsidRPr="004D40E0" w14:paraId="2345FBAF" w14:textId="77777777">
        <w:trPr>
          <w:trHeight w:val="1380"/>
        </w:trPr>
        <w:tc>
          <w:tcPr>
            <w:tcW w:w="1720" w:type="dxa"/>
          </w:tcPr>
          <w:p w14:paraId="4B99056E" w14:textId="77777777" w:rsidR="00602D0A" w:rsidRDefault="00602D0A">
            <w:pPr>
              <w:pStyle w:val="TableParagraph"/>
              <w:rPr>
                <w:sz w:val="24"/>
              </w:rPr>
            </w:pPr>
          </w:p>
          <w:p w14:paraId="21E169D9" w14:textId="77777777" w:rsidR="00602D0A" w:rsidRDefault="002A61FA">
            <w:pPr>
              <w:pStyle w:val="TableParagraph"/>
              <w:spacing w:before="1"/>
              <w:ind w:left="379" w:right="25" w:firstLine="75"/>
              <w:rPr>
                <w:sz w:val="24"/>
              </w:rPr>
            </w:pPr>
            <w:r>
              <w:rPr>
                <w:sz w:val="24"/>
              </w:rPr>
              <w:t>Week 1 Aug</w:t>
            </w:r>
            <w:r>
              <w:rPr>
                <w:spacing w:val="-2"/>
                <w:sz w:val="24"/>
              </w:rPr>
              <w:t xml:space="preserve"> </w:t>
            </w:r>
            <w:r>
              <w:rPr>
                <w:spacing w:val="-4"/>
                <w:sz w:val="24"/>
              </w:rPr>
              <w:t>26th</w:t>
            </w:r>
          </w:p>
        </w:tc>
        <w:tc>
          <w:tcPr>
            <w:tcW w:w="5400" w:type="dxa"/>
          </w:tcPr>
          <w:p w14:paraId="1E94D552" w14:textId="77777777" w:rsidR="00602D0A" w:rsidRDefault="002A61FA">
            <w:pPr>
              <w:pStyle w:val="TableParagraph"/>
              <w:numPr>
                <w:ilvl w:val="1"/>
                <w:numId w:val="11"/>
              </w:numPr>
              <w:tabs>
                <w:tab w:val="left" w:pos="2034"/>
              </w:tabs>
              <w:spacing w:before="1"/>
              <w:ind w:hanging="400"/>
              <w:jc w:val="left"/>
              <w:rPr>
                <w:sz w:val="24"/>
              </w:rPr>
            </w:pPr>
            <w:r>
              <w:rPr>
                <w:sz w:val="24"/>
              </w:rPr>
              <w:t xml:space="preserve">Check In &amp; </w:t>
            </w:r>
            <w:r>
              <w:rPr>
                <w:spacing w:val="-2"/>
                <w:sz w:val="24"/>
              </w:rPr>
              <w:t>Intro</w:t>
            </w:r>
          </w:p>
          <w:p w14:paraId="695A80AF" w14:textId="77777777" w:rsidR="00602D0A" w:rsidRDefault="002A61FA">
            <w:pPr>
              <w:pStyle w:val="TableParagraph"/>
              <w:numPr>
                <w:ilvl w:val="1"/>
                <w:numId w:val="11"/>
              </w:numPr>
              <w:tabs>
                <w:tab w:val="left" w:pos="651"/>
              </w:tabs>
              <w:ind w:left="651" w:hanging="400"/>
              <w:jc w:val="left"/>
              <w:rPr>
                <w:sz w:val="24"/>
              </w:rPr>
            </w:pPr>
            <w:r>
              <w:rPr>
                <w:sz w:val="24"/>
              </w:rPr>
              <w:t>Aseptic</w:t>
            </w:r>
            <w:r>
              <w:rPr>
                <w:spacing w:val="-9"/>
                <w:sz w:val="24"/>
              </w:rPr>
              <w:t xml:space="preserve"> </w:t>
            </w:r>
            <w:r>
              <w:rPr>
                <w:sz w:val="24"/>
              </w:rPr>
              <w:t>Technique</w:t>
            </w:r>
            <w:r>
              <w:rPr>
                <w:spacing w:val="-9"/>
                <w:sz w:val="24"/>
              </w:rPr>
              <w:t xml:space="preserve"> </w:t>
            </w:r>
            <w:r>
              <w:rPr>
                <w:sz w:val="24"/>
              </w:rPr>
              <w:t>&amp;</w:t>
            </w:r>
            <w:r>
              <w:rPr>
                <w:spacing w:val="-9"/>
                <w:sz w:val="24"/>
              </w:rPr>
              <w:t xml:space="preserve"> </w:t>
            </w:r>
            <w:r>
              <w:rPr>
                <w:sz w:val="24"/>
              </w:rPr>
              <w:t>Transferring</w:t>
            </w:r>
            <w:r>
              <w:rPr>
                <w:spacing w:val="-9"/>
                <w:sz w:val="24"/>
              </w:rPr>
              <w:t xml:space="preserve"> </w:t>
            </w:r>
            <w:r>
              <w:rPr>
                <w:spacing w:val="-2"/>
                <w:sz w:val="24"/>
              </w:rPr>
              <w:t>Cultures</w:t>
            </w:r>
          </w:p>
          <w:p w14:paraId="3FBD18DC" w14:textId="77777777" w:rsidR="00602D0A" w:rsidRDefault="002A61FA">
            <w:pPr>
              <w:pStyle w:val="TableParagraph"/>
              <w:numPr>
                <w:ilvl w:val="1"/>
                <w:numId w:val="11"/>
              </w:numPr>
              <w:tabs>
                <w:tab w:val="left" w:pos="2147"/>
              </w:tabs>
              <w:ind w:left="2147" w:hanging="400"/>
              <w:jc w:val="left"/>
              <w:rPr>
                <w:sz w:val="24"/>
              </w:rPr>
            </w:pPr>
            <w:r>
              <w:rPr>
                <w:sz w:val="24"/>
              </w:rPr>
              <w:t xml:space="preserve">Making </w:t>
            </w:r>
            <w:r>
              <w:rPr>
                <w:spacing w:val="-2"/>
                <w:sz w:val="24"/>
              </w:rPr>
              <w:t>Media</w:t>
            </w:r>
          </w:p>
          <w:p w14:paraId="3CF1A11E" w14:textId="77777777" w:rsidR="00602D0A" w:rsidRDefault="002A61FA">
            <w:pPr>
              <w:pStyle w:val="TableParagraph"/>
              <w:numPr>
                <w:ilvl w:val="1"/>
                <w:numId w:val="11"/>
              </w:numPr>
              <w:tabs>
                <w:tab w:val="left" w:pos="1289"/>
              </w:tabs>
              <w:ind w:left="1289" w:hanging="400"/>
              <w:jc w:val="left"/>
              <w:rPr>
                <w:sz w:val="24"/>
              </w:rPr>
            </w:pPr>
            <w:r>
              <w:rPr>
                <w:sz w:val="24"/>
              </w:rPr>
              <w:t>Effectiveness</w:t>
            </w:r>
            <w:r>
              <w:rPr>
                <w:spacing w:val="-3"/>
                <w:sz w:val="24"/>
              </w:rPr>
              <w:t xml:space="preserve"> </w:t>
            </w:r>
            <w:r>
              <w:rPr>
                <w:sz w:val="24"/>
              </w:rPr>
              <w:t>of</w:t>
            </w:r>
            <w:r>
              <w:rPr>
                <w:spacing w:val="-2"/>
                <w:sz w:val="24"/>
              </w:rPr>
              <w:t xml:space="preserve"> Handwashing</w:t>
            </w:r>
          </w:p>
          <w:p w14:paraId="64259394" w14:textId="77777777" w:rsidR="00602D0A" w:rsidRDefault="002A61FA">
            <w:pPr>
              <w:pStyle w:val="TableParagraph"/>
              <w:numPr>
                <w:ilvl w:val="1"/>
                <w:numId w:val="11"/>
              </w:numPr>
              <w:tabs>
                <w:tab w:val="left" w:pos="1680"/>
              </w:tabs>
              <w:spacing w:line="255" w:lineRule="exact"/>
              <w:ind w:left="1680" w:hanging="333"/>
              <w:jc w:val="left"/>
              <w:rPr>
                <w:sz w:val="24"/>
              </w:rPr>
            </w:pPr>
            <w:r>
              <w:rPr>
                <w:sz w:val="24"/>
              </w:rPr>
              <w:t xml:space="preserve">: Isolation of </w:t>
            </w:r>
            <w:r>
              <w:rPr>
                <w:spacing w:val="-2"/>
                <w:sz w:val="24"/>
              </w:rPr>
              <w:t>Unknown</w:t>
            </w:r>
          </w:p>
        </w:tc>
        <w:tc>
          <w:tcPr>
            <w:tcW w:w="3420" w:type="dxa"/>
          </w:tcPr>
          <w:p w14:paraId="1299C43A" w14:textId="77777777" w:rsidR="00602D0A" w:rsidRDefault="00602D0A">
            <w:pPr>
              <w:pStyle w:val="TableParagraph"/>
              <w:rPr>
                <w:sz w:val="24"/>
              </w:rPr>
            </w:pPr>
          </w:p>
          <w:p w14:paraId="4DDBEF00" w14:textId="77777777" w:rsidR="00602D0A" w:rsidRDefault="00602D0A">
            <w:pPr>
              <w:pStyle w:val="TableParagraph"/>
              <w:rPr>
                <w:sz w:val="24"/>
              </w:rPr>
            </w:pPr>
          </w:p>
          <w:p w14:paraId="629D792A" w14:textId="77777777" w:rsidR="00602D0A" w:rsidRDefault="002A61FA">
            <w:pPr>
              <w:pStyle w:val="TableParagraph"/>
              <w:spacing w:before="1"/>
              <w:ind w:left="39" w:right="30"/>
              <w:jc w:val="center"/>
              <w:rPr>
                <w:sz w:val="24"/>
              </w:rPr>
            </w:pPr>
            <w:r>
              <w:rPr>
                <w:spacing w:val="-5"/>
                <w:sz w:val="24"/>
              </w:rPr>
              <w:t>N/A</w:t>
            </w:r>
          </w:p>
        </w:tc>
      </w:tr>
      <w:tr w:rsidR="00602D0A" w:rsidRPr="004D40E0" w14:paraId="2178E05A" w14:textId="77777777">
        <w:trPr>
          <w:trHeight w:val="719"/>
        </w:trPr>
        <w:tc>
          <w:tcPr>
            <w:tcW w:w="1720" w:type="dxa"/>
          </w:tcPr>
          <w:p w14:paraId="5E373CE9" w14:textId="77777777" w:rsidR="00602D0A" w:rsidRDefault="002A61FA">
            <w:pPr>
              <w:pStyle w:val="TableParagraph"/>
              <w:ind w:left="513" w:right="483"/>
              <w:rPr>
                <w:sz w:val="24"/>
              </w:rPr>
            </w:pPr>
            <w:r>
              <w:rPr>
                <w:spacing w:val="-2"/>
                <w:sz w:val="24"/>
              </w:rPr>
              <w:t xml:space="preserve">(none) </w:t>
            </w:r>
            <w:r>
              <w:rPr>
                <w:sz w:val="24"/>
              </w:rPr>
              <w:t xml:space="preserve">Sept </w:t>
            </w:r>
            <w:r>
              <w:rPr>
                <w:spacing w:val="-10"/>
                <w:sz w:val="24"/>
              </w:rPr>
              <w:t>2</w:t>
            </w:r>
          </w:p>
        </w:tc>
        <w:tc>
          <w:tcPr>
            <w:tcW w:w="5400" w:type="dxa"/>
          </w:tcPr>
          <w:p w14:paraId="3911B5F3" w14:textId="77777777" w:rsidR="00602D0A" w:rsidRDefault="002A61FA">
            <w:pPr>
              <w:pStyle w:val="TableParagraph"/>
              <w:spacing w:before="271"/>
              <w:ind w:left="10"/>
              <w:jc w:val="center"/>
              <w:rPr>
                <w:b/>
                <w:sz w:val="24"/>
              </w:rPr>
            </w:pPr>
            <w:r>
              <w:rPr>
                <w:b/>
                <w:sz w:val="24"/>
              </w:rPr>
              <w:t xml:space="preserve">Labor Day - no labs this </w:t>
            </w:r>
            <w:r>
              <w:rPr>
                <w:b/>
                <w:spacing w:val="-4"/>
                <w:sz w:val="24"/>
              </w:rPr>
              <w:t>week</w:t>
            </w:r>
          </w:p>
        </w:tc>
        <w:tc>
          <w:tcPr>
            <w:tcW w:w="3420" w:type="dxa"/>
          </w:tcPr>
          <w:p w14:paraId="34824FA9" w14:textId="77777777" w:rsidR="00602D0A" w:rsidRDefault="002A61FA">
            <w:pPr>
              <w:pStyle w:val="TableParagraph"/>
              <w:spacing w:before="271"/>
              <w:ind w:left="39" w:right="30"/>
              <w:jc w:val="center"/>
              <w:rPr>
                <w:sz w:val="24"/>
              </w:rPr>
            </w:pPr>
            <w:r>
              <w:rPr>
                <w:spacing w:val="-5"/>
                <w:sz w:val="24"/>
              </w:rPr>
              <w:t>N/A</w:t>
            </w:r>
          </w:p>
        </w:tc>
      </w:tr>
      <w:tr w:rsidR="00602D0A" w:rsidRPr="004D40E0" w14:paraId="12A28ED9" w14:textId="77777777">
        <w:trPr>
          <w:trHeight w:val="1660"/>
        </w:trPr>
        <w:tc>
          <w:tcPr>
            <w:tcW w:w="1720" w:type="dxa"/>
          </w:tcPr>
          <w:p w14:paraId="3461D779" w14:textId="77777777" w:rsidR="00602D0A" w:rsidRDefault="00602D0A">
            <w:pPr>
              <w:pStyle w:val="TableParagraph"/>
              <w:spacing w:before="5"/>
              <w:rPr>
                <w:sz w:val="24"/>
              </w:rPr>
            </w:pPr>
          </w:p>
          <w:p w14:paraId="3F942CF4" w14:textId="77777777" w:rsidR="00602D0A" w:rsidRDefault="002A61FA">
            <w:pPr>
              <w:pStyle w:val="TableParagraph"/>
              <w:ind w:left="455"/>
              <w:rPr>
                <w:sz w:val="24"/>
              </w:rPr>
            </w:pPr>
            <w:r>
              <w:rPr>
                <w:sz w:val="24"/>
              </w:rPr>
              <w:t>Week</w:t>
            </w:r>
            <w:r>
              <w:rPr>
                <w:spacing w:val="-5"/>
                <w:sz w:val="24"/>
              </w:rPr>
              <w:t xml:space="preserve"> </w:t>
            </w:r>
            <w:r>
              <w:rPr>
                <w:spacing w:val="-10"/>
                <w:sz w:val="24"/>
              </w:rPr>
              <w:t>2</w:t>
            </w:r>
          </w:p>
          <w:p w14:paraId="547234B3" w14:textId="77777777" w:rsidR="00602D0A" w:rsidRDefault="002A61FA">
            <w:pPr>
              <w:pStyle w:val="TableParagraph"/>
              <w:ind w:left="513"/>
              <w:rPr>
                <w:sz w:val="24"/>
              </w:rPr>
            </w:pPr>
            <w:r>
              <w:rPr>
                <w:sz w:val="24"/>
              </w:rPr>
              <w:t xml:space="preserve">Sept </w:t>
            </w:r>
            <w:r>
              <w:rPr>
                <w:spacing w:val="-10"/>
                <w:sz w:val="24"/>
              </w:rPr>
              <w:t>9</w:t>
            </w:r>
          </w:p>
        </w:tc>
        <w:tc>
          <w:tcPr>
            <w:tcW w:w="5400" w:type="dxa"/>
          </w:tcPr>
          <w:p w14:paraId="1B02F88B" w14:textId="77777777" w:rsidR="00602D0A" w:rsidRDefault="002A61FA">
            <w:pPr>
              <w:pStyle w:val="TableParagraph"/>
              <w:numPr>
                <w:ilvl w:val="1"/>
                <w:numId w:val="10"/>
              </w:numPr>
              <w:tabs>
                <w:tab w:val="left" w:pos="1914"/>
              </w:tabs>
              <w:spacing w:before="5"/>
              <w:ind w:hanging="400"/>
              <w:jc w:val="left"/>
              <w:rPr>
                <w:sz w:val="24"/>
              </w:rPr>
            </w:pPr>
            <w:r>
              <w:rPr>
                <w:sz w:val="24"/>
              </w:rPr>
              <w:t xml:space="preserve">Streaking </w:t>
            </w:r>
            <w:r>
              <w:rPr>
                <w:spacing w:val="-2"/>
                <w:sz w:val="24"/>
              </w:rPr>
              <w:t>Bacteria</w:t>
            </w:r>
          </w:p>
          <w:p w14:paraId="1D8E98E2" w14:textId="77777777" w:rsidR="00602D0A" w:rsidRDefault="002A61FA">
            <w:pPr>
              <w:pStyle w:val="TableParagraph"/>
              <w:numPr>
                <w:ilvl w:val="1"/>
                <w:numId w:val="10"/>
              </w:numPr>
              <w:tabs>
                <w:tab w:val="left" w:pos="2094"/>
              </w:tabs>
              <w:ind w:left="2094" w:hanging="400"/>
              <w:jc w:val="left"/>
              <w:rPr>
                <w:sz w:val="24"/>
              </w:rPr>
            </w:pPr>
            <w:r>
              <w:rPr>
                <w:sz w:val="24"/>
              </w:rPr>
              <w:t xml:space="preserve">Serial </w:t>
            </w:r>
            <w:r>
              <w:rPr>
                <w:spacing w:val="-2"/>
                <w:sz w:val="24"/>
              </w:rPr>
              <w:t>Dilutions</w:t>
            </w:r>
          </w:p>
          <w:p w14:paraId="46ECC094" w14:textId="77777777" w:rsidR="00602D0A" w:rsidRDefault="002A61FA">
            <w:pPr>
              <w:pStyle w:val="TableParagraph"/>
              <w:numPr>
                <w:ilvl w:val="1"/>
                <w:numId w:val="10"/>
              </w:numPr>
              <w:tabs>
                <w:tab w:val="left" w:pos="1494"/>
              </w:tabs>
              <w:ind w:left="1494" w:hanging="400"/>
              <w:jc w:val="left"/>
              <w:rPr>
                <w:sz w:val="24"/>
              </w:rPr>
            </w:pPr>
            <w:r>
              <w:rPr>
                <w:sz w:val="24"/>
              </w:rPr>
              <w:t xml:space="preserve">Introduction to </w:t>
            </w:r>
            <w:r>
              <w:rPr>
                <w:spacing w:val="-2"/>
                <w:sz w:val="24"/>
              </w:rPr>
              <w:t>Microscopy</w:t>
            </w:r>
          </w:p>
          <w:p w14:paraId="262672E6" w14:textId="77777777" w:rsidR="00602D0A" w:rsidRDefault="002A61FA">
            <w:pPr>
              <w:pStyle w:val="TableParagraph"/>
              <w:numPr>
                <w:ilvl w:val="1"/>
                <w:numId w:val="10"/>
              </w:numPr>
              <w:tabs>
                <w:tab w:val="left" w:pos="2061"/>
              </w:tabs>
              <w:ind w:left="2061" w:hanging="400"/>
              <w:jc w:val="left"/>
              <w:rPr>
                <w:sz w:val="24"/>
              </w:rPr>
            </w:pPr>
            <w:r>
              <w:rPr>
                <w:sz w:val="24"/>
              </w:rPr>
              <w:t xml:space="preserve">Simple </w:t>
            </w:r>
            <w:r>
              <w:rPr>
                <w:spacing w:val="-2"/>
                <w:sz w:val="24"/>
              </w:rPr>
              <w:t>Staining</w:t>
            </w:r>
          </w:p>
          <w:p w14:paraId="39C897DB" w14:textId="77777777" w:rsidR="00602D0A" w:rsidRDefault="002A61FA">
            <w:pPr>
              <w:pStyle w:val="TableParagraph"/>
              <w:numPr>
                <w:ilvl w:val="1"/>
                <w:numId w:val="10"/>
              </w:numPr>
              <w:tabs>
                <w:tab w:val="left" w:pos="1427"/>
              </w:tabs>
              <w:ind w:left="1427" w:hanging="400"/>
              <w:jc w:val="left"/>
              <w:rPr>
                <w:sz w:val="24"/>
              </w:rPr>
            </w:pPr>
            <w:r>
              <w:rPr>
                <w:sz w:val="24"/>
              </w:rPr>
              <w:t xml:space="preserve">Phase Contrast </w:t>
            </w:r>
            <w:r>
              <w:rPr>
                <w:spacing w:val="-2"/>
                <w:sz w:val="24"/>
              </w:rPr>
              <w:t>Microscopy</w:t>
            </w:r>
          </w:p>
        </w:tc>
        <w:tc>
          <w:tcPr>
            <w:tcW w:w="3420" w:type="dxa"/>
          </w:tcPr>
          <w:p w14:paraId="3CF2D8B6" w14:textId="77777777" w:rsidR="00602D0A" w:rsidRDefault="00602D0A">
            <w:pPr>
              <w:pStyle w:val="TableParagraph"/>
              <w:rPr>
                <w:sz w:val="24"/>
              </w:rPr>
            </w:pPr>
          </w:p>
          <w:p w14:paraId="0FB78278" w14:textId="77777777" w:rsidR="00602D0A" w:rsidRDefault="00602D0A">
            <w:pPr>
              <w:pStyle w:val="TableParagraph"/>
              <w:spacing w:before="5"/>
              <w:rPr>
                <w:sz w:val="24"/>
              </w:rPr>
            </w:pPr>
          </w:p>
          <w:p w14:paraId="7546AC13" w14:textId="77777777" w:rsidR="00602D0A" w:rsidRDefault="002A61FA">
            <w:pPr>
              <w:pStyle w:val="TableParagraph"/>
              <w:ind w:left="39" w:right="30"/>
              <w:jc w:val="center"/>
              <w:rPr>
                <w:sz w:val="24"/>
              </w:rPr>
            </w:pPr>
            <w:r>
              <w:rPr>
                <w:spacing w:val="-5"/>
                <w:sz w:val="24"/>
              </w:rPr>
              <w:t>N/A</w:t>
            </w:r>
          </w:p>
        </w:tc>
      </w:tr>
      <w:tr w:rsidR="00602D0A" w:rsidRPr="004D40E0" w14:paraId="2ECD8097" w14:textId="77777777">
        <w:trPr>
          <w:trHeight w:val="820"/>
        </w:trPr>
        <w:tc>
          <w:tcPr>
            <w:tcW w:w="1720" w:type="dxa"/>
          </w:tcPr>
          <w:p w14:paraId="6CE4141E" w14:textId="77777777" w:rsidR="00602D0A" w:rsidRDefault="002A61FA">
            <w:pPr>
              <w:pStyle w:val="TableParagraph"/>
              <w:spacing w:before="272"/>
              <w:ind w:left="455"/>
              <w:rPr>
                <w:sz w:val="24"/>
              </w:rPr>
            </w:pPr>
            <w:r>
              <w:rPr>
                <w:sz w:val="24"/>
              </w:rPr>
              <w:t>Week</w:t>
            </w:r>
            <w:r>
              <w:rPr>
                <w:spacing w:val="-5"/>
                <w:sz w:val="24"/>
              </w:rPr>
              <w:t xml:space="preserve"> </w:t>
            </w:r>
            <w:r>
              <w:rPr>
                <w:spacing w:val="-10"/>
                <w:sz w:val="24"/>
              </w:rPr>
              <w:t>3</w:t>
            </w:r>
          </w:p>
          <w:p w14:paraId="40A0A0A0" w14:textId="77777777" w:rsidR="00602D0A" w:rsidRDefault="002A61FA">
            <w:pPr>
              <w:pStyle w:val="TableParagraph"/>
              <w:spacing w:line="251" w:lineRule="exact"/>
              <w:ind w:left="446"/>
              <w:rPr>
                <w:sz w:val="24"/>
              </w:rPr>
            </w:pPr>
            <w:r>
              <w:rPr>
                <w:sz w:val="24"/>
              </w:rPr>
              <w:t xml:space="preserve">Sept </w:t>
            </w:r>
            <w:r>
              <w:rPr>
                <w:spacing w:val="-5"/>
                <w:sz w:val="24"/>
              </w:rPr>
              <w:t>16</w:t>
            </w:r>
          </w:p>
        </w:tc>
        <w:tc>
          <w:tcPr>
            <w:tcW w:w="5400" w:type="dxa"/>
          </w:tcPr>
          <w:p w14:paraId="1F17CDF2" w14:textId="77777777" w:rsidR="00602D0A" w:rsidRDefault="002A61FA">
            <w:pPr>
              <w:pStyle w:val="TableParagraph"/>
              <w:spacing w:before="272"/>
              <w:ind w:left="1727"/>
              <w:rPr>
                <w:sz w:val="24"/>
              </w:rPr>
            </w:pPr>
            <w:r>
              <w:rPr>
                <w:sz w:val="24"/>
              </w:rPr>
              <w:t xml:space="preserve">3.1 Gram </w:t>
            </w:r>
            <w:r>
              <w:rPr>
                <w:spacing w:val="-2"/>
                <w:sz w:val="24"/>
              </w:rPr>
              <w:t>Staining</w:t>
            </w:r>
          </w:p>
        </w:tc>
        <w:tc>
          <w:tcPr>
            <w:tcW w:w="3420" w:type="dxa"/>
          </w:tcPr>
          <w:p w14:paraId="7759889B" w14:textId="77777777" w:rsidR="00602D0A" w:rsidRDefault="002A61FA">
            <w:pPr>
              <w:pStyle w:val="TableParagraph"/>
              <w:spacing w:before="272"/>
              <w:ind w:left="39" w:right="30"/>
              <w:jc w:val="center"/>
              <w:rPr>
                <w:sz w:val="24"/>
              </w:rPr>
            </w:pPr>
            <w:r>
              <w:rPr>
                <w:spacing w:val="-5"/>
                <w:sz w:val="24"/>
              </w:rPr>
              <w:t>N/A</w:t>
            </w:r>
          </w:p>
        </w:tc>
      </w:tr>
      <w:tr w:rsidR="00602D0A" w:rsidRPr="004D40E0" w14:paraId="6A7F5653" w14:textId="77777777">
        <w:trPr>
          <w:trHeight w:val="839"/>
        </w:trPr>
        <w:tc>
          <w:tcPr>
            <w:tcW w:w="1720" w:type="dxa"/>
          </w:tcPr>
          <w:p w14:paraId="4F3CF6A0" w14:textId="77777777" w:rsidR="00602D0A" w:rsidRDefault="002A61FA">
            <w:pPr>
              <w:pStyle w:val="TableParagraph"/>
              <w:spacing w:before="275"/>
              <w:ind w:left="455"/>
              <w:rPr>
                <w:sz w:val="24"/>
              </w:rPr>
            </w:pPr>
            <w:r>
              <w:rPr>
                <w:sz w:val="24"/>
              </w:rPr>
              <w:t>Week</w:t>
            </w:r>
            <w:r>
              <w:rPr>
                <w:spacing w:val="-5"/>
                <w:sz w:val="24"/>
              </w:rPr>
              <w:t xml:space="preserve"> </w:t>
            </w:r>
            <w:r>
              <w:rPr>
                <w:spacing w:val="-10"/>
                <w:sz w:val="24"/>
              </w:rPr>
              <w:t>4</w:t>
            </w:r>
          </w:p>
          <w:p w14:paraId="63964CDA" w14:textId="77777777" w:rsidR="00602D0A" w:rsidRDefault="002A61FA">
            <w:pPr>
              <w:pStyle w:val="TableParagraph"/>
              <w:spacing w:line="269" w:lineRule="exact"/>
              <w:ind w:left="446"/>
              <w:rPr>
                <w:sz w:val="24"/>
              </w:rPr>
            </w:pPr>
            <w:r>
              <w:rPr>
                <w:sz w:val="24"/>
              </w:rPr>
              <w:t xml:space="preserve">Sept </w:t>
            </w:r>
            <w:r>
              <w:rPr>
                <w:spacing w:val="-5"/>
                <w:sz w:val="24"/>
              </w:rPr>
              <w:t>23</w:t>
            </w:r>
          </w:p>
        </w:tc>
        <w:tc>
          <w:tcPr>
            <w:tcW w:w="5400" w:type="dxa"/>
          </w:tcPr>
          <w:p w14:paraId="2561EA15" w14:textId="77777777" w:rsidR="00602D0A" w:rsidRDefault="002A61FA">
            <w:pPr>
              <w:pStyle w:val="TableParagraph"/>
              <w:numPr>
                <w:ilvl w:val="1"/>
                <w:numId w:val="9"/>
              </w:numPr>
              <w:tabs>
                <w:tab w:val="left" w:pos="1687"/>
              </w:tabs>
              <w:spacing w:line="276" w:lineRule="exact"/>
              <w:ind w:left="1687" w:hanging="400"/>
              <w:jc w:val="left"/>
              <w:rPr>
                <w:sz w:val="24"/>
              </w:rPr>
            </w:pPr>
            <w:r>
              <w:rPr>
                <w:sz w:val="24"/>
              </w:rPr>
              <w:t xml:space="preserve">Bacterial Growth </w:t>
            </w:r>
            <w:r>
              <w:rPr>
                <w:spacing w:val="-2"/>
                <w:sz w:val="24"/>
              </w:rPr>
              <w:t>Curve</w:t>
            </w:r>
          </w:p>
          <w:p w14:paraId="443515FF" w14:textId="77777777" w:rsidR="00602D0A" w:rsidRDefault="002A61FA">
            <w:pPr>
              <w:pStyle w:val="TableParagraph"/>
              <w:numPr>
                <w:ilvl w:val="1"/>
                <w:numId w:val="9"/>
              </w:numPr>
              <w:tabs>
                <w:tab w:val="left" w:pos="2641"/>
              </w:tabs>
              <w:ind w:left="2641" w:hanging="400"/>
              <w:jc w:val="left"/>
              <w:rPr>
                <w:sz w:val="24"/>
              </w:rPr>
            </w:pPr>
            <w:r>
              <w:rPr>
                <w:spacing w:val="-5"/>
                <w:sz w:val="24"/>
              </w:rPr>
              <w:t>PCR</w:t>
            </w:r>
          </w:p>
        </w:tc>
        <w:tc>
          <w:tcPr>
            <w:tcW w:w="3420" w:type="dxa"/>
          </w:tcPr>
          <w:p w14:paraId="6C8F95AA" w14:textId="77777777" w:rsidR="00602D0A" w:rsidRDefault="002A61FA">
            <w:pPr>
              <w:pStyle w:val="TableParagraph"/>
              <w:spacing w:line="276" w:lineRule="exact"/>
              <w:ind w:left="39" w:right="27"/>
              <w:jc w:val="center"/>
              <w:rPr>
                <w:b/>
                <w:i/>
                <w:sz w:val="24"/>
              </w:rPr>
            </w:pPr>
            <w:r>
              <w:rPr>
                <w:b/>
                <w:i/>
                <w:color w:val="006FBF"/>
                <w:sz w:val="24"/>
              </w:rPr>
              <w:t>Short Report 1 Due: Phase contrast</w:t>
            </w:r>
            <w:r>
              <w:rPr>
                <w:b/>
                <w:i/>
                <w:color w:val="006FBF"/>
                <w:spacing w:val="-10"/>
                <w:sz w:val="24"/>
              </w:rPr>
              <w:t xml:space="preserve"> </w:t>
            </w:r>
            <w:r>
              <w:rPr>
                <w:b/>
                <w:i/>
                <w:color w:val="006FBF"/>
                <w:sz w:val="24"/>
              </w:rPr>
              <w:t>(Exp</w:t>
            </w:r>
            <w:r>
              <w:rPr>
                <w:b/>
                <w:i/>
                <w:color w:val="006FBF"/>
                <w:spacing w:val="-10"/>
                <w:sz w:val="24"/>
              </w:rPr>
              <w:t xml:space="preserve"> </w:t>
            </w:r>
            <w:r>
              <w:rPr>
                <w:b/>
                <w:i/>
                <w:color w:val="006FBF"/>
                <w:sz w:val="24"/>
              </w:rPr>
              <w:t>2.5)</w:t>
            </w:r>
            <w:r>
              <w:rPr>
                <w:b/>
                <w:i/>
                <w:color w:val="006FBF"/>
                <w:spacing w:val="-10"/>
                <w:sz w:val="24"/>
              </w:rPr>
              <w:t xml:space="preserve"> </w:t>
            </w:r>
            <w:r>
              <w:rPr>
                <w:b/>
                <w:i/>
                <w:color w:val="006FBF"/>
                <w:sz w:val="24"/>
              </w:rPr>
              <w:t>and</w:t>
            </w:r>
            <w:r>
              <w:rPr>
                <w:b/>
                <w:i/>
                <w:color w:val="006FBF"/>
                <w:spacing w:val="-10"/>
                <w:sz w:val="24"/>
              </w:rPr>
              <w:t xml:space="preserve"> </w:t>
            </w:r>
            <w:r>
              <w:rPr>
                <w:b/>
                <w:i/>
                <w:color w:val="006FBF"/>
                <w:sz w:val="24"/>
              </w:rPr>
              <w:t>Gram Staining (Exp 3.1)</w:t>
            </w:r>
          </w:p>
        </w:tc>
      </w:tr>
      <w:tr w:rsidR="00602D0A" w:rsidRPr="004D40E0" w14:paraId="5660929C" w14:textId="77777777">
        <w:trPr>
          <w:trHeight w:val="860"/>
        </w:trPr>
        <w:tc>
          <w:tcPr>
            <w:tcW w:w="1720" w:type="dxa"/>
          </w:tcPr>
          <w:p w14:paraId="1FC39945" w14:textId="77777777" w:rsidR="00602D0A" w:rsidRDefault="00602D0A">
            <w:pPr>
              <w:pStyle w:val="TableParagraph"/>
              <w:spacing w:before="9"/>
              <w:rPr>
                <w:sz w:val="24"/>
              </w:rPr>
            </w:pPr>
          </w:p>
          <w:p w14:paraId="2A1B0FA7" w14:textId="77777777" w:rsidR="00602D0A" w:rsidRDefault="002A61FA">
            <w:pPr>
              <w:pStyle w:val="TableParagraph"/>
              <w:ind w:left="455"/>
              <w:rPr>
                <w:sz w:val="24"/>
              </w:rPr>
            </w:pPr>
            <w:r>
              <w:rPr>
                <w:sz w:val="24"/>
              </w:rPr>
              <w:t>Week</w:t>
            </w:r>
            <w:r>
              <w:rPr>
                <w:spacing w:val="-5"/>
                <w:sz w:val="24"/>
              </w:rPr>
              <w:t xml:space="preserve"> </w:t>
            </w:r>
            <w:r>
              <w:rPr>
                <w:spacing w:val="-10"/>
                <w:sz w:val="24"/>
              </w:rPr>
              <w:t>5</w:t>
            </w:r>
          </w:p>
          <w:p w14:paraId="7839D964" w14:textId="77777777" w:rsidR="00602D0A" w:rsidRDefault="002A61FA">
            <w:pPr>
              <w:pStyle w:val="TableParagraph"/>
              <w:ind w:left="446"/>
              <w:rPr>
                <w:sz w:val="24"/>
              </w:rPr>
            </w:pPr>
            <w:r>
              <w:rPr>
                <w:sz w:val="24"/>
              </w:rPr>
              <w:t xml:space="preserve">Sept </w:t>
            </w:r>
            <w:r>
              <w:rPr>
                <w:spacing w:val="-5"/>
                <w:sz w:val="24"/>
              </w:rPr>
              <w:t>30</w:t>
            </w:r>
          </w:p>
        </w:tc>
        <w:tc>
          <w:tcPr>
            <w:tcW w:w="5400" w:type="dxa"/>
          </w:tcPr>
          <w:p w14:paraId="24C2D1A0" w14:textId="77777777" w:rsidR="00602D0A" w:rsidRDefault="002A61FA">
            <w:pPr>
              <w:pStyle w:val="TableParagraph"/>
              <w:numPr>
                <w:ilvl w:val="1"/>
                <w:numId w:val="8"/>
              </w:numPr>
              <w:tabs>
                <w:tab w:val="left" w:pos="1847"/>
              </w:tabs>
              <w:spacing w:before="9"/>
              <w:ind w:left="1847" w:hanging="400"/>
              <w:jc w:val="left"/>
              <w:rPr>
                <w:sz w:val="24"/>
              </w:rPr>
            </w:pPr>
            <w:r>
              <w:rPr>
                <w:sz w:val="24"/>
              </w:rPr>
              <w:t xml:space="preserve">Gel </w:t>
            </w:r>
            <w:r>
              <w:rPr>
                <w:spacing w:val="-2"/>
                <w:sz w:val="24"/>
              </w:rPr>
              <w:t>Electrophoresis</w:t>
            </w:r>
          </w:p>
          <w:p w14:paraId="2988BED6" w14:textId="77777777" w:rsidR="00602D0A" w:rsidRDefault="002A61FA">
            <w:pPr>
              <w:pStyle w:val="TableParagraph"/>
              <w:numPr>
                <w:ilvl w:val="1"/>
                <w:numId w:val="8"/>
              </w:numPr>
              <w:tabs>
                <w:tab w:val="left" w:pos="1940"/>
              </w:tabs>
              <w:ind w:left="1940" w:hanging="400"/>
              <w:jc w:val="left"/>
              <w:rPr>
                <w:sz w:val="24"/>
              </w:rPr>
            </w:pPr>
            <w:r>
              <w:rPr>
                <w:sz w:val="24"/>
              </w:rPr>
              <w:t xml:space="preserve">Epidemiology </w:t>
            </w:r>
            <w:r>
              <w:rPr>
                <w:spacing w:val="-5"/>
                <w:sz w:val="24"/>
              </w:rPr>
              <w:t>Lab</w:t>
            </w:r>
          </w:p>
          <w:p w14:paraId="2DDDF071" w14:textId="77777777" w:rsidR="00602D0A" w:rsidRDefault="002A61FA">
            <w:pPr>
              <w:pStyle w:val="TableParagraph"/>
              <w:numPr>
                <w:ilvl w:val="1"/>
                <w:numId w:val="8"/>
              </w:numPr>
              <w:tabs>
                <w:tab w:val="left" w:pos="1500"/>
              </w:tabs>
              <w:ind w:left="1500" w:hanging="400"/>
              <w:jc w:val="left"/>
              <w:rPr>
                <w:sz w:val="24"/>
              </w:rPr>
            </w:pPr>
            <w:r>
              <w:rPr>
                <w:sz w:val="24"/>
              </w:rPr>
              <w:t xml:space="preserve">Graph Growth Curve </w:t>
            </w:r>
            <w:r>
              <w:rPr>
                <w:spacing w:val="-4"/>
                <w:sz w:val="24"/>
              </w:rPr>
              <w:t>Data</w:t>
            </w:r>
          </w:p>
        </w:tc>
        <w:tc>
          <w:tcPr>
            <w:tcW w:w="3420" w:type="dxa"/>
          </w:tcPr>
          <w:p w14:paraId="0562CB0E" w14:textId="77777777" w:rsidR="00602D0A" w:rsidRDefault="00602D0A">
            <w:pPr>
              <w:pStyle w:val="TableParagraph"/>
              <w:spacing w:before="9"/>
              <w:rPr>
                <w:sz w:val="24"/>
              </w:rPr>
            </w:pPr>
          </w:p>
          <w:p w14:paraId="2F5090EE" w14:textId="77777777" w:rsidR="00602D0A" w:rsidRDefault="002A61FA">
            <w:pPr>
              <w:pStyle w:val="TableParagraph"/>
              <w:ind w:left="39" w:right="30"/>
              <w:jc w:val="center"/>
              <w:rPr>
                <w:sz w:val="24"/>
              </w:rPr>
            </w:pPr>
            <w:r>
              <w:rPr>
                <w:spacing w:val="-5"/>
                <w:sz w:val="24"/>
              </w:rPr>
              <w:t>N/A</w:t>
            </w:r>
          </w:p>
        </w:tc>
      </w:tr>
      <w:tr w:rsidR="00602D0A" w:rsidRPr="004D40E0" w14:paraId="62514FD3" w14:textId="77777777">
        <w:trPr>
          <w:trHeight w:val="1399"/>
        </w:trPr>
        <w:tc>
          <w:tcPr>
            <w:tcW w:w="1720" w:type="dxa"/>
          </w:tcPr>
          <w:p w14:paraId="6CCEDEDE" w14:textId="77777777" w:rsidR="00602D0A" w:rsidRDefault="002A61FA">
            <w:pPr>
              <w:pStyle w:val="TableParagraph"/>
              <w:spacing w:before="275"/>
              <w:ind w:left="455"/>
              <w:rPr>
                <w:sz w:val="24"/>
              </w:rPr>
            </w:pPr>
            <w:r>
              <w:rPr>
                <w:sz w:val="24"/>
              </w:rPr>
              <w:t>Week</w:t>
            </w:r>
            <w:r>
              <w:rPr>
                <w:spacing w:val="-5"/>
                <w:sz w:val="24"/>
              </w:rPr>
              <w:t xml:space="preserve"> </w:t>
            </w:r>
            <w:r>
              <w:rPr>
                <w:spacing w:val="-10"/>
                <w:sz w:val="24"/>
              </w:rPr>
              <w:t>6</w:t>
            </w:r>
          </w:p>
          <w:p w14:paraId="45B25BEA" w14:textId="77777777" w:rsidR="00602D0A" w:rsidRDefault="002A61FA">
            <w:pPr>
              <w:pStyle w:val="TableParagraph"/>
              <w:ind w:left="573"/>
              <w:rPr>
                <w:sz w:val="24"/>
              </w:rPr>
            </w:pPr>
            <w:r>
              <w:rPr>
                <w:sz w:val="24"/>
              </w:rPr>
              <w:t xml:space="preserve">Oct </w:t>
            </w:r>
            <w:r>
              <w:rPr>
                <w:spacing w:val="-10"/>
                <w:sz w:val="24"/>
              </w:rPr>
              <w:t>7</w:t>
            </w:r>
          </w:p>
        </w:tc>
        <w:tc>
          <w:tcPr>
            <w:tcW w:w="5400" w:type="dxa"/>
          </w:tcPr>
          <w:p w14:paraId="1E7AD787" w14:textId="77777777" w:rsidR="00602D0A" w:rsidRDefault="002A61FA">
            <w:pPr>
              <w:pStyle w:val="TableParagraph"/>
              <w:numPr>
                <w:ilvl w:val="1"/>
                <w:numId w:val="7"/>
              </w:numPr>
              <w:tabs>
                <w:tab w:val="left" w:pos="793"/>
              </w:tabs>
              <w:spacing w:before="275"/>
              <w:ind w:left="793" w:hanging="400"/>
              <w:jc w:val="left"/>
              <w:rPr>
                <w:sz w:val="24"/>
              </w:rPr>
            </w:pPr>
            <w:r>
              <w:rPr>
                <w:sz w:val="24"/>
              </w:rPr>
              <w:t xml:space="preserve">Kirby Bauer &amp; Chemical Inhibition </w:t>
            </w:r>
            <w:r>
              <w:rPr>
                <w:spacing w:val="-2"/>
                <w:sz w:val="24"/>
              </w:rPr>
              <w:t>Tests</w:t>
            </w:r>
          </w:p>
          <w:p w14:paraId="566FBE5F" w14:textId="77777777" w:rsidR="00602D0A" w:rsidRDefault="002A61FA">
            <w:pPr>
              <w:pStyle w:val="TableParagraph"/>
              <w:numPr>
                <w:ilvl w:val="1"/>
                <w:numId w:val="7"/>
              </w:numPr>
              <w:tabs>
                <w:tab w:val="left" w:pos="2174"/>
              </w:tabs>
              <w:ind w:left="2174" w:hanging="400"/>
              <w:jc w:val="left"/>
              <w:rPr>
                <w:sz w:val="24"/>
              </w:rPr>
            </w:pPr>
            <w:r>
              <w:rPr>
                <w:sz w:val="24"/>
              </w:rPr>
              <w:t xml:space="preserve">Ames </w:t>
            </w:r>
            <w:r>
              <w:rPr>
                <w:spacing w:val="-2"/>
                <w:sz w:val="24"/>
              </w:rPr>
              <w:t>Testing</w:t>
            </w:r>
          </w:p>
          <w:p w14:paraId="23F94D35" w14:textId="77777777" w:rsidR="00602D0A" w:rsidRDefault="002A61FA">
            <w:pPr>
              <w:pStyle w:val="TableParagraph"/>
              <w:numPr>
                <w:ilvl w:val="1"/>
                <w:numId w:val="7"/>
              </w:numPr>
              <w:tabs>
                <w:tab w:val="left" w:pos="600"/>
              </w:tabs>
              <w:ind w:left="600" w:hanging="400"/>
              <w:jc w:val="left"/>
              <w:rPr>
                <w:sz w:val="24"/>
              </w:rPr>
            </w:pPr>
            <w:r>
              <w:rPr>
                <w:sz w:val="24"/>
              </w:rPr>
              <w:t xml:space="preserve">Physical Methods of Control (UV and </w:t>
            </w:r>
            <w:r>
              <w:rPr>
                <w:spacing w:val="-2"/>
                <w:sz w:val="24"/>
              </w:rPr>
              <w:t>Heat)</w:t>
            </w:r>
          </w:p>
        </w:tc>
        <w:tc>
          <w:tcPr>
            <w:tcW w:w="3420" w:type="dxa"/>
          </w:tcPr>
          <w:p w14:paraId="34CE0A41" w14:textId="77777777" w:rsidR="00602D0A" w:rsidRDefault="00602D0A">
            <w:pPr>
              <w:pStyle w:val="TableParagraph"/>
              <w:spacing w:before="275"/>
              <w:rPr>
                <w:sz w:val="24"/>
              </w:rPr>
            </w:pPr>
          </w:p>
          <w:p w14:paraId="0DAEB215" w14:textId="77777777" w:rsidR="00602D0A" w:rsidRDefault="002A61FA">
            <w:pPr>
              <w:pStyle w:val="TableParagraph"/>
              <w:ind w:left="39" w:right="30"/>
              <w:jc w:val="center"/>
              <w:rPr>
                <w:sz w:val="24"/>
              </w:rPr>
            </w:pPr>
            <w:r>
              <w:rPr>
                <w:spacing w:val="-5"/>
                <w:sz w:val="24"/>
              </w:rPr>
              <w:t>N/A</w:t>
            </w:r>
          </w:p>
        </w:tc>
      </w:tr>
      <w:tr w:rsidR="00602D0A" w:rsidRPr="004D40E0" w14:paraId="30FC2BA7" w14:textId="77777777">
        <w:trPr>
          <w:trHeight w:val="1120"/>
        </w:trPr>
        <w:tc>
          <w:tcPr>
            <w:tcW w:w="1720" w:type="dxa"/>
          </w:tcPr>
          <w:p w14:paraId="62EBF3C5" w14:textId="77777777" w:rsidR="00602D0A" w:rsidRDefault="00602D0A">
            <w:pPr>
              <w:pStyle w:val="TableParagraph"/>
              <w:spacing w:before="4"/>
              <w:rPr>
                <w:sz w:val="24"/>
              </w:rPr>
            </w:pPr>
          </w:p>
          <w:p w14:paraId="432B1394" w14:textId="77777777" w:rsidR="00602D0A" w:rsidRDefault="002A61FA">
            <w:pPr>
              <w:pStyle w:val="TableParagraph"/>
              <w:ind w:left="506" w:right="477" w:firstLine="6"/>
              <w:rPr>
                <w:sz w:val="24"/>
              </w:rPr>
            </w:pPr>
            <w:r>
              <w:rPr>
                <w:spacing w:val="-2"/>
                <w:sz w:val="24"/>
              </w:rPr>
              <w:t xml:space="preserve">(none) </w:t>
            </w:r>
            <w:r>
              <w:rPr>
                <w:sz w:val="24"/>
              </w:rPr>
              <w:t xml:space="preserve">Oct </w:t>
            </w:r>
            <w:r>
              <w:rPr>
                <w:spacing w:val="-5"/>
                <w:sz w:val="24"/>
              </w:rPr>
              <w:t>14</w:t>
            </w:r>
          </w:p>
        </w:tc>
        <w:tc>
          <w:tcPr>
            <w:tcW w:w="5400" w:type="dxa"/>
          </w:tcPr>
          <w:p w14:paraId="6D98A12B" w14:textId="77777777" w:rsidR="00602D0A" w:rsidRDefault="00602D0A">
            <w:pPr>
              <w:pStyle w:val="TableParagraph"/>
              <w:spacing w:before="4"/>
              <w:rPr>
                <w:sz w:val="24"/>
              </w:rPr>
            </w:pPr>
          </w:p>
          <w:p w14:paraId="76BD0F04" w14:textId="77777777" w:rsidR="00602D0A" w:rsidRDefault="002A61FA">
            <w:pPr>
              <w:pStyle w:val="TableParagraph"/>
              <w:ind w:left="10" w:right="1"/>
              <w:jc w:val="center"/>
              <w:rPr>
                <w:b/>
                <w:sz w:val="24"/>
              </w:rPr>
            </w:pPr>
            <w:r>
              <w:rPr>
                <w:b/>
                <w:sz w:val="24"/>
              </w:rPr>
              <w:t xml:space="preserve">Fall Break- no labs this </w:t>
            </w:r>
            <w:r>
              <w:rPr>
                <w:b/>
                <w:spacing w:val="-4"/>
                <w:sz w:val="24"/>
              </w:rPr>
              <w:t>week</w:t>
            </w:r>
          </w:p>
        </w:tc>
        <w:tc>
          <w:tcPr>
            <w:tcW w:w="3420" w:type="dxa"/>
          </w:tcPr>
          <w:p w14:paraId="2946DB82" w14:textId="77777777" w:rsidR="00602D0A" w:rsidRDefault="00602D0A">
            <w:pPr>
              <w:pStyle w:val="TableParagraph"/>
              <w:spacing w:before="4"/>
              <w:rPr>
                <w:sz w:val="24"/>
              </w:rPr>
            </w:pPr>
          </w:p>
          <w:p w14:paraId="78A325F7" w14:textId="77777777" w:rsidR="00602D0A" w:rsidRDefault="002A61FA">
            <w:pPr>
              <w:pStyle w:val="TableParagraph"/>
              <w:ind w:left="444" w:hanging="327"/>
              <w:rPr>
                <w:b/>
                <w:i/>
                <w:sz w:val="24"/>
              </w:rPr>
            </w:pPr>
            <w:r>
              <w:rPr>
                <w:b/>
                <w:i/>
                <w:color w:val="006FBF"/>
                <w:sz w:val="24"/>
              </w:rPr>
              <w:t>Short</w:t>
            </w:r>
            <w:r>
              <w:rPr>
                <w:b/>
                <w:i/>
                <w:color w:val="006FBF"/>
                <w:spacing w:val="-10"/>
                <w:sz w:val="24"/>
              </w:rPr>
              <w:t xml:space="preserve"> </w:t>
            </w:r>
            <w:r>
              <w:rPr>
                <w:b/>
                <w:i/>
                <w:color w:val="006FBF"/>
                <w:sz w:val="24"/>
              </w:rPr>
              <w:t>Report</w:t>
            </w:r>
            <w:r>
              <w:rPr>
                <w:b/>
                <w:i/>
                <w:color w:val="006FBF"/>
                <w:spacing w:val="-10"/>
                <w:sz w:val="24"/>
              </w:rPr>
              <w:t xml:space="preserve"> </w:t>
            </w:r>
            <w:r>
              <w:rPr>
                <w:b/>
                <w:i/>
                <w:color w:val="006FBF"/>
                <w:sz w:val="24"/>
              </w:rPr>
              <w:t>2</w:t>
            </w:r>
            <w:r>
              <w:rPr>
                <w:b/>
                <w:i/>
                <w:color w:val="006FBF"/>
                <w:spacing w:val="-10"/>
                <w:sz w:val="24"/>
              </w:rPr>
              <w:t xml:space="preserve"> </w:t>
            </w:r>
            <w:r>
              <w:rPr>
                <w:b/>
                <w:i/>
                <w:color w:val="006FBF"/>
                <w:sz w:val="24"/>
              </w:rPr>
              <w:t>Due:</w:t>
            </w:r>
            <w:r>
              <w:rPr>
                <w:b/>
                <w:i/>
                <w:color w:val="006FBF"/>
                <w:spacing w:val="-10"/>
                <w:sz w:val="24"/>
              </w:rPr>
              <w:t xml:space="preserve"> </w:t>
            </w:r>
            <w:r>
              <w:rPr>
                <w:b/>
                <w:i/>
                <w:color w:val="006FBF"/>
                <w:sz w:val="24"/>
              </w:rPr>
              <w:t>Growth Curve Graph (Exp 5.3)</w:t>
            </w:r>
          </w:p>
        </w:tc>
      </w:tr>
    </w:tbl>
    <w:p w14:paraId="5997CC1D" w14:textId="77777777" w:rsidR="00602D0A" w:rsidRDefault="00602D0A">
      <w:pPr>
        <w:pStyle w:val="TableParagraph"/>
        <w:rPr>
          <w:b/>
          <w:i/>
          <w:sz w:val="24"/>
        </w:rPr>
        <w:sectPr w:rsidR="00602D0A">
          <w:pgSz w:w="12240" w:h="15840"/>
          <w:pgMar w:top="1820" w:right="720" w:bottom="1844" w:left="720" w:header="720" w:footer="720" w:gutter="0"/>
          <w:cols w:space="720"/>
        </w:sectPr>
      </w:pPr>
    </w:p>
    <w:tbl>
      <w:tblPr>
        <w:tblW w:w="0" w:type="auto"/>
        <w:tblInd w:w="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20"/>
        <w:gridCol w:w="5400"/>
        <w:gridCol w:w="3420"/>
      </w:tblGrid>
      <w:tr w:rsidR="00602D0A" w:rsidRPr="004D40E0" w14:paraId="1DC70565" w14:textId="77777777">
        <w:trPr>
          <w:trHeight w:val="839"/>
        </w:trPr>
        <w:tc>
          <w:tcPr>
            <w:tcW w:w="1720" w:type="dxa"/>
          </w:tcPr>
          <w:p w14:paraId="17C31C8C" w14:textId="77777777" w:rsidR="00602D0A" w:rsidRDefault="002A61FA">
            <w:pPr>
              <w:pStyle w:val="TableParagraph"/>
              <w:spacing w:before="271"/>
              <w:ind w:left="455"/>
              <w:rPr>
                <w:sz w:val="24"/>
              </w:rPr>
            </w:pPr>
            <w:r>
              <w:rPr>
                <w:sz w:val="24"/>
              </w:rPr>
              <w:t>Week</w:t>
            </w:r>
            <w:r>
              <w:rPr>
                <w:spacing w:val="-5"/>
                <w:sz w:val="24"/>
              </w:rPr>
              <w:t xml:space="preserve"> </w:t>
            </w:r>
            <w:r>
              <w:rPr>
                <w:spacing w:val="-10"/>
                <w:sz w:val="24"/>
              </w:rPr>
              <w:t>7</w:t>
            </w:r>
          </w:p>
          <w:p w14:paraId="0B77DC77" w14:textId="77777777" w:rsidR="00602D0A" w:rsidRDefault="002A61FA">
            <w:pPr>
              <w:pStyle w:val="TableParagraph"/>
              <w:spacing w:line="273" w:lineRule="exact"/>
              <w:ind w:left="506"/>
              <w:rPr>
                <w:sz w:val="24"/>
              </w:rPr>
            </w:pPr>
            <w:r>
              <w:rPr>
                <w:sz w:val="24"/>
              </w:rPr>
              <w:t xml:space="preserve">Oct </w:t>
            </w:r>
            <w:r>
              <w:rPr>
                <w:spacing w:val="-5"/>
                <w:sz w:val="24"/>
              </w:rPr>
              <w:t>21</w:t>
            </w:r>
          </w:p>
        </w:tc>
        <w:tc>
          <w:tcPr>
            <w:tcW w:w="5400" w:type="dxa"/>
          </w:tcPr>
          <w:p w14:paraId="73DDD471" w14:textId="77777777" w:rsidR="00602D0A" w:rsidRDefault="002A61FA">
            <w:pPr>
              <w:pStyle w:val="TableParagraph"/>
              <w:numPr>
                <w:ilvl w:val="1"/>
                <w:numId w:val="6"/>
              </w:numPr>
              <w:tabs>
                <w:tab w:val="left" w:pos="1814"/>
              </w:tabs>
              <w:spacing w:line="271" w:lineRule="exact"/>
              <w:ind w:hanging="400"/>
              <w:jc w:val="left"/>
              <w:rPr>
                <w:sz w:val="24"/>
              </w:rPr>
            </w:pPr>
            <w:r>
              <w:rPr>
                <w:sz w:val="24"/>
              </w:rPr>
              <w:t xml:space="preserve">Biofilm Formation </w:t>
            </w:r>
            <w:r>
              <w:rPr>
                <w:spacing w:val="-5"/>
                <w:sz w:val="24"/>
              </w:rPr>
              <w:t>(I)</w:t>
            </w:r>
          </w:p>
          <w:p w14:paraId="755E608F" w14:textId="77777777" w:rsidR="00602D0A" w:rsidRDefault="002A61FA">
            <w:pPr>
              <w:pStyle w:val="TableParagraph"/>
              <w:numPr>
                <w:ilvl w:val="1"/>
                <w:numId w:val="6"/>
              </w:numPr>
              <w:tabs>
                <w:tab w:val="left" w:pos="840"/>
                <w:tab w:val="left" w:pos="2379"/>
              </w:tabs>
              <w:spacing w:line="270" w:lineRule="atLeast"/>
              <w:ind w:left="2379" w:right="428" w:hanging="1939"/>
              <w:jc w:val="left"/>
              <w:rPr>
                <w:sz w:val="24"/>
              </w:rPr>
            </w:pPr>
            <w:r>
              <w:rPr>
                <w:sz w:val="24"/>
              </w:rPr>
              <w:t>Quantifying</w:t>
            </w:r>
            <w:r>
              <w:rPr>
                <w:spacing w:val="-13"/>
                <w:sz w:val="24"/>
              </w:rPr>
              <w:t xml:space="preserve"> </w:t>
            </w:r>
            <w:r>
              <w:rPr>
                <w:sz w:val="24"/>
              </w:rPr>
              <w:t>Microbial</w:t>
            </w:r>
            <w:r>
              <w:rPr>
                <w:spacing w:val="-13"/>
                <w:sz w:val="24"/>
              </w:rPr>
              <w:t xml:space="preserve"> </w:t>
            </w:r>
            <w:r>
              <w:rPr>
                <w:sz w:val="24"/>
              </w:rPr>
              <w:t>Contamination</w:t>
            </w:r>
            <w:r>
              <w:rPr>
                <w:spacing w:val="-13"/>
                <w:sz w:val="24"/>
              </w:rPr>
              <w:t xml:space="preserve"> </w:t>
            </w:r>
            <w:r>
              <w:rPr>
                <w:sz w:val="24"/>
              </w:rPr>
              <w:t xml:space="preserve">in </w:t>
            </w:r>
            <w:r>
              <w:rPr>
                <w:spacing w:val="-4"/>
                <w:sz w:val="24"/>
              </w:rPr>
              <w:t>Water</w:t>
            </w:r>
          </w:p>
        </w:tc>
        <w:tc>
          <w:tcPr>
            <w:tcW w:w="3420" w:type="dxa"/>
          </w:tcPr>
          <w:p w14:paraId="7B0544C0" w14:textId="77777777" w:rsidR="00602D0A" w:rsidRDefault="002A61FA">
            <w:pPr>
              <w:pStyle w:val="TableParagraph"/>
              <w:spacing w:before="271"/>
              <w:ind w:left="39" w:right="30"/>
              <w:jc w:val="center"/>
              <w:rPr>
                <w:sz w:val="24"/>
              </w:rPr>
            </w:pPr>
            <w:r>
              <w:rPr>
                <w:spacing w:val="-5"/>
                <w:sz w:val="24"/>
              </w:rPr>
              <w:t>N/A</w:t>
            </w:r>
          </w:p>
        </w:tc>
      </w:tr>
      <w:tr w:rsidR="00602D0A" w:rsidRPr="004D40E0" w14:paraId="61E9570B" w14:textId="77777777">
        <w:trPr>
          <w:trHeight w:val="820"/>
        </w:trPr>
        <w:tc>
          <w:tcPr>
            <w:tcW w:w="1720" w:type="dxa"/>
          </w:tcPr>
          <w:p w14:paraId="110FFD37" w14:textId="77777777" w:rsidR="00602D0A" w:rsidRDefault="00602D0A">
            <w:pPr>
              <w:pStyle w:val="TableParagraph"/>
              <w:spacing w:before="5"/>
              <w:rPr>
                <w:sz w:val="24"/>
              </w:rPr>
            </w:pPr>
          </w:p>
          <w:p w14:paraId="190369AE" w14:textId="77777777" w:rsidR="00602D0A" w:rsidRDefault="002A61FA">
            <w:pPr>
              <w:pStyle w:val="TableParagraph"/>
              <w:ind w:left="455"/>
              <w:rPr>
                <w:sz w:val="24"/>
              </w:rPr>
            </w:pPr>
            <w:r>
              <w:rPr>
                <w:sz w:val="24"/>
              </w:rPr>
              <w:t>Week</w:t>
            </w:r>
            <w:r>
              <w:rPr>
                <w:spacing w:val="-5"/>
                <w:sz w:val="24"/>
              </w:rPr>
              <w:t xml:space="preserve"> </w:t>
            </w:r>
            <w:r>
              <w:rPr>
                <w:spacing w:val="-10"/>
                <w:sz w:val="24"/>
              </w:rPr>
              <w:t>8</w:t>
            </w:r>
          </w:p>
          <w:p w14:paraId="06DC0E2E" w14:textId="77777777" w:rsidR="00602D0A" w:rsidRDefault="002A61FA">
            <w:pPr>
              <w:pStyle w:val="TableParagraph"/>
              <w:spacing w:line="243" w:lineRule="exact"/>
              <w:ind w:left="506"/>
              <w:rPr>
                <w:sz w:val="24"/>
              </w:rPr>
            </w:pPr>
            <w:r>
              <w:rPr>
                <w:sz w:val="24"/>
              </w:rPr>
              <w:t xml:space="preserve">Oct </w:t>
            </w:r>
            <w:r>
              <w:rPr>
                <w:spacing w:val="-5"/>
                <w:sz w:val="24"/>
              </w:rPr>
              <w:t>28</w:t>
            </w:r>
          </w:p>
        </w:tc>
        <w:tc>
          <w:tcPr>
            <w:tcW w:w="5400" w:type="dxa"/>
          </w:tcPr>
          <w:p w14:paraId="0722FD51" w14:textId="77777777" w:rsidR="00602D0A" w:rsidRDefault="002A61FA">
            <w:pPr>
              <w:pStyle w:val="TableParagraph"/>
              <w:numPr>
                <w:ilvl w:val="1"/>
                <w:numId w:val="5"/>
              </w:numPr>
              <w:tabs>
                <w:tab w:val="left" w:pos="1247"/>
              </w:tabs>
              <w:spacing w:before="5"/>
              <w:ind w:hanging="400"/>
              <w:jc w:val="left"/>
              <w:rPr>
                <w:sz w:val="24"/>
              </w:rPr>
            </w:pPr>
            <w:r>
              <w:rPr>
                <w:sz w:val="24"/>
              </w:rPr>
              <w:t xml:space="preserve">4-way Streak of Patient </w:t>
            </w:r>
            <w:r>
              <w:rPr>
                <w:spacing w:val="-2"/>
                <w:sz w:val="24"/>
              </w:rPr>
              <w:t>Sample</w:t>
            </w:r>
          </w:p>
          <w:p w14:paraId="2EA569F7" w14:textId="77777777" w:rsidR="00602D0A" w:rsidRDefault="002A61FA">
            <w:pPr>
              <w:pStyle w:val="TableParagraph"/>
              <w:numPr>
                <w:ilvl w:val="1"/>
                <w:numId w:val="5"/>
              </w:numPr>
              <w:tabs>
                <w:tab w:val="left" w:pos="1547"/>
              </w:tabs>
              <w:ind w:left="1547" w:hanging="400"/>
              <w:jc w:val="left"/>
              <w:rPr>
                <w:sz w:val="24"/>
              </w:rPr>
            </w:pPr>
            <w:r>
              <w:rPr>
                <w:sz w:val="24"/>
              </w:rPr>
              <w:t xml:space="preserve">Fermentation </w:t>
            </w:r>
            <w:r>
              <w:rPr>
                <w:spacing w:val="-2"/>
                <w:sz w:val="24"/>
              </w:rPr>
              <w:t>Experiment</w:t>
            </w:r>
          </w:p>
          <w:p w14:paraId="20283F2A" w14:textId="77777777" w:rsidR="00602D0A" w:rsidRDefault="002A61FA">
            <w:pPr>
              <w:pStyle w:val="TableParagraph"/>
              <w:numPr>
                <w:ilvl w:val="1"/>
                <w:numId w:val="5"/>
              </w:numPr>
              <w:tabs>
                <w:tab w:val="left" w:pos="2354"/>
              </w:tabs>
              <w:spacing w:line="243" w:lineRule="exact"/>
              <w:ind w:left="2354" w:hanging="400"/>
              <w:jc w:val="left"/>
              <w:rPr>
                <w:sz w:val="24"/>
              </w:rPr>
            </w:pPr>
            <w:r>
              <w:rPr>
                <w:sz w:val="24"/>
              </w:rPr>
              <w:t xml:space="preserve">Biofilm </w:t>
            </w:r>
            <w:r>
              <w:rPr>
                <w:spacing w:val="-4"/>
                <w:sz w:val="24"/>
              </w:rPr>
              <w:t>(II)</w:t>
            </w:r>
          </w:p>
        </w:tc>
        <w:tc>
          <w:tcPr>
            <w:tcW w:w="3420" w:type="dxa"/>
          </w:tcPr>
          <w:p w14:paraId="315F315C" w14:textId="77777777" w:rsidR="00602D0A" w:rsidRDefault="002A61FA">
            <w:pPr>
              <w:pStyle w:val="TableParagraph"/>
              <w:spacing w:line="270" w:lineRule="atLeast"/>
              <w:ind w:left="39" w:right="27"/>
              <w:jc w:val="center"/>
              <w:rPr>
                <w:b/>
                <w:i/>
                <w:sz w:val="24"/>
              </w:rPr>
            </w:pPr>
            <w:r>
              <w:rPr>
                <w:b/>
                <w:i/>
                <w:color w:val="006FBF"/>
                <w:sz w:val="24"/>
              </w:rPr>
              <w:t>Short</w:t>
            </w:r>
            <w:r>
              <w:rPr>
                <w:b/>
                <w:i/>
                <w:color w:val="006FBF"/>
                <w:spacing w:val="-10"/>
                <w:sz w:val="24"/>
              </w:rPr>
              <w:t xml:space="preserve"> </w:t>
            </w:r>
            <w:r>
              <w:rPr>
                <w:b/>
                <w:i/>
                <w:color w:val="006FBF"/>
                <w:sz w:val="24"/>
              </w:rPr>
              <w:t>Report</w:t>
            </w:r>
            <w:r>
              <w:rPr>
                <w:b/>
                <w:i/>
                <w:color w:val="006FBF"/>
                <w:spacing w:val="-10"/>
                <w:sz w:val="24"/>
              </w:rPr>
              <w:t xml:space="preserve"> </w:t>
            </w:r>
            <w:r>
              <w:rPr>
                <w:b/>
                <w:i/>
                <w:color w:val="006FBF"/>
                <w:sz w:val="24"/>
              </w:rPr>
              <w:t>3</w:t>
            </w:r>
            <w:r>
              <w:rPr>
                <w:b/>
                <w:i/>
                <w:color w:val="006FBF"/>
                <w:spacing w:val="-10"/>
                <w:sz w:val="24"/>
              </w:rPr>
              <w:t xml:space="preserve"> </w:t>
            </w:r>
            <w:r>
              <w:rPr>
                <w:b/>
                <w:i/>
                <w:color w:val="006FBF"/>
                <w:sz w:val="24"/>
              </w:rPr>
              <w:t>Due:</w:t>
            </w:r>
            <w:r>
              <w:rPr>
                <w:b/>
                <w:i/>
                <w:color w:val="006FBF"/>
                <w:spacing w:val="-10"/>
                <w:sz w:val="24"/>
              </w:rPr>
              <w:t xml:space="preserve"> </w:t>
            </w:r>
            <w:r>
              <w:rPr>
                <w:b/>
                <w:i/>
                <w:color w:val="006FBF"/>
                <w:sz w:val="24"/>
              </w:rPr>
              <w:t>Kirby Bauer and Chemical Inhibition (Exp 6.1)</w:t>
            </w:r>
          </w:p>
        </w:tc>
      </w:tr>
      <w:tr w:rsidR="00602D0A" w:rsidRPr="004D40E0" w14:paraId="4D1D3B40" w14:textId="77777777">
        <w:trPr>
          <w:trHeight w:val="1392"/>
        </w:trPr>
        <w:tc>
          <w:tcPr>
            <w:tcW w:w="1720" w:type="dxa"/>
          </w:tcPr>
          <w:p w14:paraId="3A6B7359" w14:textId="77777777" w:rsidR="00602D0A" w:rsidRDefault="002A61FA">
            <w:pPr>
              <w:pStyle w:val="TableParagraph"/>
              <w:spacing w:before="276"/>
              <w:ind w:left="455"/>
              <w:rPr>
                <w:sz w:val="24"/>
              </w:rPr>
            </w:pPr>
            <w:r>
              <w:rPr>
                <w:sz w:val="24"/>
              </w:rPr>
              <w:t>Week</w:t>
            </w:r>
            <w:r>
              <w:rPr>
                <w:spacing w:val="-5"/>
                <w:sz w:val="24"/>
              </w:rPr>
              <w:t xml:space="preserve"> </w:t>
            </w:r>
            <w:r>
              <w:rPr>
                <w:spacing w:val="-10"/>
                <w:sz w:val="24"/>
              </w:rPr>
              <w:t>9</w:t>
            </w:r>
          </w:p>
          <w:p w14:paraId="6C70A770" w14:textId="77777777" w:rsidR="00602D0A" w:rsidRDefault="002A61FA">
            <w:pPr>
              <w:pStyle w:val="TableParagraph"/>
              <w:ind w:left="546"/>
              <w:rPr>
                <w:sz w:val="24"/>
              </w:rPr>
            </w:pPr>
            <w:r>
              <w:rPr>
                <w:sz w:val="24"/>
              </w:rPr>
              <w:t xml:space="preserve">Nov </w:t>
            </w:r>
            <w:r>
              <w:rPr>
                <w:spacing w:val="-10"/>
                <w:sz w:val="24"/>
              </w:rPr>
              <w:t>4</w:t>
            </w:r>
          </w:p>
        </w:tc>
        <w:tc>
          <w:tcPr>
            <w:tcW w:w="5400" w:type="dxa"/>
          </w:tcPr>
          <w:p w14:paraId="064E8E48" w14:textId="77777777" w:rsidR="00602D0A" w:rsidRDefault="002A61FA">
            <w:pPr>
              <w:pStyle w:val="TableParagraph"/>
              <w:numPr>
                <w:ilvl w:val="1"/>
                <w:numId w:val="4"/>
              </w:numPr>
              <w:tabs>
                <w:tab w:val="left" w:pos="1133"/>
                <w:tab w:val="left" w:pos="1627"/>
              </w:tabs>
              <w:ind w:right="721" w:hanging="894"/>
              <w:jc w:val="left"/>
              <w:rPr>
                <w:sz w:val="24"/>
              </w:rPr>
            </w:pPr>
            <w:r>
              <w:rPr>
                <w:sz w:val="24"/>
              </w:rPr>
              <w:t>Gram</w:t>
            </w:r>
            <w:r>
              <w:rPr>
                <w:spacing w:val="-8"/>
                <w:sz w:val="24"/>
              </w:rPr>
              <w:t xml:space="preserve"> </w:t>
            </w:r>
            <w:r>
              <w:rPr>
                <w:sz w:val="24"/>
              </w:rPr>
              <w:t>Stain</w:t>
            </w:r>
            <w:r>
              <w:rPr>
                <w:spacing w:val="-8"/>
                <w:sz w:val="24"/>
              </w:rPr>
              <w:t xml:space="preserve"> </w:t>
            </w:r>
            <w:r>
              <w:rPr>
                <w:sz w:val="24"/>
              </w:rPr>
              <w:t>of</w:t>
            </w:r>
            <w:r>
              <w:rPr>
                <w:spacing w:val="-8"/>
                <w:sz w:val="24"/>
              </w:rPr>
              <w:t xml:space="preserve"> </w:t>
            </w:r>
            <w:r>
              <w:rPr>
                <w:sz w:val="24"/>
              </w:rPr>
              <w:t>Unknown</w:t>
            </w:r>
            <w:r>
              <w:rPr>
                <w:spacing w:val="-8"/>
                <w:sz w:val="24"/>
              </w:rPr>
              <w:t xml:space="preserve"> </w:t>
            </w:r>
            <w:r>
              <w:rPr>
                <w:sz w:val="24"/>
              </w:rPr>
              <w:t>&amp;</w:t>
            </w:r>
            <w:r>
              <w:rPr>
                <w:spacing w:val="-8"/>
                <w:sz w:val="24"/>
              </w:rPr>
              <w:t xml:space="preserve"> </w:t>
            </w:r>
            <w:r>
              <w:rPr>
                <w:sz w:val="24"/>
              </w:rPr>
              <w:t>Phase Microscopy Imaging</w:t>
            </w:r>
          </w:p>
          <w:p w14:paraId="525E00C3" w14:textId="77777777" w:rsidR="00602D0A" w:rsidRDefault="002A61FA">
            <w:pPr>
              <w:pStyle w:val="TableParagraph"/>
              <w:numPr>
                <w:ilvl w:val="1"/>
                <w:numId w:val="4"/>
              </w:numPr>
              <w:tabs>
                <w:tab w:val="left" w:pos="607"/>
                <w:tab w:val="left" w:pos="2228"/>
              </w:tabs>
              <w:ind w:left="2228" w:right="195" w:hanging="2021"/>
              <w:jc w:val="left"/>
              <w:rPr>
                <w:sz w:val="24"/>
              </w:rPr>
            </w:pPr>
            <w:r>
              <w:rPr>
                <w:sz w:val="24"/>
              </w:rPr>
              <w:t>Gram</w:t>
            </w:r>
            <w:r>
              <w:rPr>
                <w:spacing w:val="-11"/>
                <w:sz w:val="24"/>
              </w:rPr>
              <w:t xml:space="preserve"> </w:t>
            </w:r>
            <w:r>
              <w:rPr>
                <w:sz w:val="24"/>
              </w:rPr>
              <w:t>Stain</w:t>
            </w:r>
            <w:r>
              <w:rPr>
                <w:spacing w:val="-11"/>
                <w:sz w:val="24"/>
              </w:rPr>
              <w:t xml:space="preserve"> </w:t>
            </w:r>
            <w:r>
              <w:rPr>
                <w:sz w:val="24"/>
              </w:rPr>
              <w:t>&amp;</w:t>
            </w:r>
            <w:r>
              <w:rPr>
                <w:spacing w:val="-11"/>
                <w:sz w:val="24"/>
              </w:rPr>
              <w:t xml:space="preserve"> </w:t>
            </w:r>
            <w:r>
              <w:rPr>
                <w:sz w:val="24"/>
              </w:rPr>
              <w:t>Biochemical</w:t>
            </w:r>
            <w:r>
              <w:rPr>
                <w:spacing w:val="-11"/>
                <w:sz w:val="24"/>
              </w:rPr>
              <w:t xml:space="preserve"> </w:t>
            </w:r>
            <w:r>
              <w:rPr>
                <w:sz w:val="24"/>
              </w:rPr>
              <w:t>Tests</w:t>
            </w:r>
            <w:r>
              <w:rPr>
                <w:spacing w:val="-11"/>
                <w:sz w:val="24"/>
              </w:rPr>
              <w:t xml:space="preserve"> </w:t>
            </w:r>
            <w:r>
              <w:rPr>
                <w:sz w:val="24"/>
              </w:rPr>
              <w:t>on</w:t>
            </w:r>
            <w:r>
              <w:rPr>
                <w:spacing w:val="-11"/>
                <w:sz w:val="24"/>
              </w:rPr>
              <w:t xml:space="preserve"> </w:t>
            </w:r>
            <w:r>
              <w:rPr>
                <w:sz w:val="24"/>
              </w:rPr>
              <w:t xml:space="preserve">Patient </w:t>
            </w:r>
            <w:r>
              <w:rPr>
                <w:spacing w:val="-2"/>
                <w:sz w:val="24"/>
              </w:rPr>
              <w:t>Samples</w:t>
            </w:r>
          </w:p>
        </w:tc>
        <w:tc>
          <w:tcPr>
            <w:tcW w:w="3420" w:type="dxa"/>
          </w:tcPr>
          <w:p w14:paraId="7D318330" w14:textId="77777777" w:rsidR="00602D0A" w:rsidRDefault="002A61FA">
            <w:pPr>
              <w:pStyle w:val="TableParagraph"/>
              <w:ind w:left="39" w:right="30"/>
              <w:jc w:val="center"/>
              <w:rPr>
                <w:sz w:val="24"/>
              </w:rPr>
            </w:pPr>
            <w:r>
              <w:rPr>
                <w:spacing w:val="-5"/>
                <w:sz w:val="24"/>
              </w:rPr>
              <w:t>N/A</w:t>
            </w:r>
          </w:p>
        </w:tc>
      </w:tr>
      <w:tr w:rsidR="00602D0A" w:rsidRPr="004D40E0" w14:paraId="325E9B9F" w14:textId="77777777">
        <w:trPr>
          <w:trHeight w:val="1100"/>
        </w:trPr>
        <w:tc>
          <w:tcPr>
            <w:tcW w:w="1720" w:type="dxa"/>
          </w:tcPr>
          <w:p w14:paraId="6B699379" w14:textId="77777777" w:rsidR="00602D0A" w:rsidRDefault="00602D0A">
            <w:pPr>
              <w:pStyle w:val="TableParagraph"/>
              <w:spacing w:before="12"/>
              <w:rPr>
                <w:sz w:val="24"/>
              </w:rPr>
            </w:pPr>
          </w:p>
          <w:p w14:paraId="08D754C0" w14:textId="77777777" w:rsidR="00602D0A" w:rsidRDefault="002A61FA">
            <w:pPr>
              <w:pStyle w:val="TableParagraph"/>
              <w:spacing w:before="1"/>
              <w:ind w:left="388"/>
              <w:rPr>
                <w:sz w:val="24"/>
              </w:rPr>
            </w:pPr>
            <w:r>
              <w:rPr>
                <w:sz w:val="24"/>
              </w:rPr>
              <w:t>Week</w:t>
            </w:r>
            <w:r>
              <w:rPr>
                <w:spacing w:val="-5"/>
                <w:sz w:val="24"/>
              </w:rPr>
              <w:t xml:space="preserve"> 10</w:t>
            </w:r>
          </w:p>
          <w:p w14:paraId="518F775A" w14:textId="77777777" w:rsidR="00602D0A" w:rsidRDefault="002A61FA">
            <w:pPr>
              <w:pStyle w:val="TableParagraph"/>
              <w:ind w:left="488"/>
              <w:rPr>
                <w:sz w:val="24"/>
              </w:rPr>
            </w:pPr>
            <w:r>
              <w:rPr>
                <w:sz w:val="24"/>
              </w:rPr>
              <w:t xml:space="preserve">Nov </w:t>
            </w:r>
            <w:r>
              <w:rPr>
                <w:spacing w:val="-5"/>
                <w:sz w:val="24"/>
              </w:rPr>
              <w:t>11</w:t>
            </w:r>
          </w:p>
        </w:tc>
        <w:tc>
          <w:tcPr>
            <w:tcW w:w="5400" w:type="dxa"/>
          </w:tcPr>
          <w:p w14:paraId="5C8EE612" w14:textId="77777777" w:rsidR="00602D0A" w:rsidRDefault="002A61FA">
            <w:pPr>
              <w:pStyle w:val="TableParagraph"/>
              <w:numPr>
                <w:ilvl w:val="1"/>
                <w:numId w:val="3"/>
              </w:numPr>
              <w:tabs>
                <w:tab w:val="left" w:pos="913"/>
                <w:tab w:val="left" w:pos="1821"/>
              </w:tabs>
              <w:spacing w:before="13"/>
              <w:ind w:right="368" w:hanging="1441"/>
              <w:jc w:val="left"/>
              <w:rPr>
                <w:sz w:val="24"/>
              </w:rPr>
            </w:pPr>
            <w:r>
              <w:rPr>
                <w:sz w:val="24"/>
              </w:rPr>
              <w:t>Read</w:t>
            </w:r>
            <w:r>
              <w:rPr>
                <w:spacing w:val="-13"/>
                <w:sz w:val="24"/>
              </w:rPr>
              <w:t xml:space="preserve"> </w:t>
            </w:r>
            <w:r>
              <w:rPr>
                <w:sz w:val="24"/>
              </w:rPr>
              <w:t>&amp;</w:t>
            </w:r>
            <w:r>
              <w:rPr>
                <w:spacing w:val="-13"/>
                <w:sz w:val="24"/>
              </w:rPr>
              <w:t xml:space="preserve"> </w:t>
            </w:r>
            <w:r>
              <w:rPr>
                <w:sz w:val="24"/>
              </w:rPr>
              <w:t>Interpret</w:t>
            </w:r>
            <w:r>
              <w:rPr>
                <w:spacing w:val="-13"/>
                <w:sz w:val="24"/>
              </w:rPr>
              <w:t xml:space="preserve"> </w:t>
            </w:r>
            <w:r>
              <w:rPr>
                <w:sz w:val="24"/>
              </w:rPr>
              <w:t>Biochemical</w:t>
            </w:r>
            <w:r>
              <w:rPr>
                <w:spacing w:val="-13"/>
                <w:sz w:val="24"/>
              </w:rPr>
              <w:t xml:space="preserve"> </w:t>
            </w:r>
            <w:r>
              <w:rPr>
                <w:sz w:val="24"/>
              </w:rPr>
              <w:t>Tests</w:t>
            </w:r>
            <w:r>
              <w:rPr>
                <w:spacing w:val="-13"/>
                <w:sz w:val="24"/>
              </w:rPr>
              <w:t xml:space="preserve"> </w:t>
            </w:r>
            <w:r>
              <w:rPr>
                <w:sz w:val="24"/>
              </w:rPr>
              <w:t>for Patient Samples</w:t>
            </w:r>
          </w:p>
          <w:p w14:paraId="61479F89" w14:textId="77777777" w:rsidR="00602D0A" w:rsidRDefault="002A61FA">
            <w:pPr>
              <w:pStyle w:val="TableParagraph"/>
              <w:numPr>
                <w:ilvl w:val="1"/>
                <w:numId w:val="3"/>
              </w:numPr>
              <w:tabs>
                <w:tab w:val="left" w:pos="772"/>
                <w:tab w:val="left" w:pos="2154"/>
              </w:tabs>
              <w:spacing w:line="270" w:lineRule="atLeast"/>
              <w:ind w:left="2154" w:right="228" w:hanging="1915"/>
              <w:jc w:val="left"/>
              <w:rPr>
                <w:sz w:val="24"/>
              </w:rPr>
            </w:pPr>
            <w:r>
              <w:rPr>
                <w:sz w:val="24"/>
              </w:rPr>
              <w:t>Inoculate</w:t>
            </w:r>
            <w:r>
              <w:rPr>
                <w:spacing w:val="-16"/>
                <w:sz w:val="24"/>
              </w:rPr>
              <w:t xml:space="preserve"> </w:t>
            </w:r>
            <w:r>
              <w:rPr>
                <w:sz w:val="24"/>
              </w:rPr>
              <w:t>Biochemical</w:t>
            </w:r>
            <w:r>
              <w:rPr>
                <w:spacing w:val="-16"/>
                <w:sz w:val="24"/>
              </w:rPr>
              <w:t xml:space="preserve"> </w:t>
            </w:r>
            <w:r>
              <w:rPr>
                <w:sz w:val="24"/>
              </w:rPr>
              <w:t>Tests</w:t>
            </w:r>
            <w:r>
              <w:rPr>
                <w:spacing w:val="-16"/>
                <w:sz w:val="24"/>
              </w:rPr>
              <w:t xml:space="preserve"> </w:t>
            </w:r>
            <w:r>
              <w:rPr>
                <w:sz w:val="24"/>
              </w:rPr>
              <w:t>for</w:t>
            </w:r>
            <w:r>
              <w:rPr>
                <w:spacing w:val="-16"/>
                <w:sz w:val="24"/>
              </w:rPr>
              <w:t xml:space="preserve"> </w:t>
            </w:r>
            <w:r>
              <w:rPr>
                <w:sz w:val="24"/>
              </w:rPr>
              <w:t xml:space="preserve">Unknown </w:t>
            </w:r>
            <w:r>
              <w:rPr>
                <w:spacing w:val="-2"/>
                <w:sz w:val="24"/>
              </w:rPr>
              <w:t>Bacterium</w:t>
            </w:r>
          </w:p>
        </w:tc>
        <w:tc>
          <w:tcPr>
            <w:tcW w:w="3420" w:type="dxa"/>
          </w:tcPr>
          <w:p w14:paraId="5892BF0F" w14:textId="77777777" w:rsidR="00602D0A" w:rsidRDefault="002A61FA">
            <w:pPr>
              <w:pStyle w:val="TableParagraph"/>
              <w:spacing w:before="13"/>
              <w:ind w:left="39" w:right="27"/>
              <w:jc w:val="center"/>
              <w:rPr>
                <w:b/>
                <w:i/>
                <w:sz w:val="24"/>
              </w:rPr>
            </w:pPr>
            <w:r>
              <w:rPr>
                <w:b/>
                <w:i/>
                <w:color w:val="006FBF"/>
                <w:sz w:val="24"/>
              </w:rPr>
              <w:t>Rough Draft of Bacterial Growth</w:t>
            </w:r>
            <w:r>
              <w:rPr>
                <w:b/>
                <w:i/>
                <w:color w:val="006FBF"/>
                <w:spacing w:val="-13"/>
                <w:sz w:val="24"/>
              </w:rPr>
              <w:t xml:space="preserve"> </w:t>
            </w:r>
            <w:r>
              <w:rPr>
                <w:b/>
                <w:i/>
                <w:color w:val="006FBF"/>
                <w:sz w:val="24"/>
              </w:rPr>
              <w:t>Curve</w:t>
            </w:r>
            <w:r>
              <w:rPr>
                <w:b/>
                <w:i/>
                <w:color w:val="006FBF"/>
                <w:spacing w:val="-13"/>
                <w:sz w:val="24"/>
              </w:rPr>
              <w:t xml:space="preserve"> </w:t>
            </w:r>
            <w:r>
              <w:rPr>
                <w:b/>
                <w:i/>
                <w:color w:val="006FBF"/>
                <w:sz w:val="24"/>
              </w:rPr>
              <w:t>Report</w:t>
            </w:r>
            <w:r>
              <w:rPr>
                <w:b/>
                <w:i/>
                <w:color w:val="006FBF"/>
                <w:spacing w:val="-13"/>
                <w:sz w:val="24"/>
              </w:rPr>
              <w:t xml:space="preserve"> </w:t>
            </w:r>
            <w:r>
              <w:rPr>
                <w:b/>
                <w:i/>
                <w:color w:val="006FBF"/>
                <w:sz w:val="24"/>
              </w:rPr>
              <w:t>Due (Exp 4.1)</w:t>
            </w:r>
          </w:p>
        </w:tc>
      </w:tr>
      <w:tr w:rsidR="00602D0A" w:rsidRPr="004D40E0" w14:paraId="53AF6EAC" w14:textId="77777777">
        <w:trPr>
          <w:trHeight w:val="1362"/>
        </w:trPr>
        <w:tc>
          <w:tcPr>
            <w:tcW w:w="1720" w:type="dxa"/>
          </w:tcPr>
          <w:p w14:paraId="6C839F91" w14:textId="77777777" w:rsidR="00602D0A" w:rsidRDefault="002A61FA">
            <w:pPr>
              <w:pStyle w:val="TableParagraph"/>
              <w:spacing w:before="271"/>
              <w:ind w:left="397"/>
              <w:rPr>
                <w:sz w:val="24"/>
              </w:rPr>
            </w:pPr>
            <w:r>
              <w:rPr>
                <w:sz w:val="24"/>
              </w:rPr>
              <w:t>Week</w:t>
            </w:r>
            <w:r>
              <w:rPr>
                <w:spacing w:val="-5"/>
                <w:sz w:val="24"/>
              </w:rPr>
              <w:t xml:space="preserve"> 11</w:t>
            </w:r>
          </w:p>
          <w:p w14:paraId="64CFBB14" w14:textId="77777777" w:rsidR="00602D0A" w:rsidRDefault="002A61FA">
            <w:pPr>
              <w:pStyle w:val="TableParagraph"/>
              <w:ind w:left="479"/>
              <w:rPr>
                <w:sz w:val="24"/>
              </w:rPr>
            </w:pPr>
            <w:r>
              <w:rPr>
                <w:sz w:val="24"/>
              </w:rPr>
              <w:t xml:space="preserve">Nov </w:t>
            </w:r>
            <w:r>
              <w:rPr>
                <w:spacing w:val="-5"/>
                <w:sz w:val="24"/>
              </w:rPr>
              <w:t>18</w:t>
            </w:r>
          </w:p>
        </w:tc>
        <w:tc>
          <w:tcPr>
            <w:tcW w:w="5400" w:type="dxa"/>
          </w:tcPr>
          <w:p w14:paraId="51D6B292" w14:textId="77777777" w:rsidR="00602D0A" w:rsidRDefault="002A61FA">
            <w:pPr>
              <w:pStyle w:val="TableParagraph"/>
              <w:numPr>
                <w:ilvl w:val="1"/>
                <w:numId w:val="2"/>
              </w:numPr>
              <w:tabs>
                <w:tab w:val="left" w:pos="904"/>
                <w:tab w:val="left" w:pos="1621"/>
              </w:tabs>
              <w:ind w:right="377" w:hanging="1232"/>
              <w:jc w:val="left"/>
              <w:rPr>
                <w:sz w:val="24"/>
              </w:rPr>
            </w:pPr>
            <w:r>
              <w:rPr>
                <w:sz w:val="24"/>
              </w:rPr>
              <w:t>Read</w:t>
            </w:r>
            <w:r>
              <w:rPr>
                <w:spacing w:val="-13"/>
                <w:sz w:val="24"/>
              </w:rPr>
              <w:t xml:space="preserve"> </w:t>
            </w:r>
            <w:r>
              <w:rPr>
                <w:sz w:val="24"/>
              </w:rPr>
              <w:t>&amp;</w:t>
            </w:r>
            <w:r>
              <w:rPr>
                <w:spacing w:val="-13"/>
                <w:sz w:val="24"/>
              </w:rPr>
              <w:t xml:space="preserve"> </w:t>
            </w:r>
            <w:r>
              <w:rPr>
                <w:sz w:val="24"/>
              </w:rPr>
              <w:t>Interpret</w:t>
            </w:r>
            <w:r>
              <w:rPr>
                <w:spacing w:val="-13"/>
                <w:sz w:val="24"/>
              </w:rPr>
              <w:t xml:space="preserve"> </w:t>
            </w:r>
            <w:r>
              <w:rPr>
                <w:sz w:val="24"/>
              </w:rPr>
              <w:t>Biochemical</w:t>
            </w:r>
            <w:r>
              <w:rPr>
                <w:spacing w:val="-13"/>
                <w:sz w:val="24"/>
              </w:rPr>
              <w:t xml:space="preserve"> </w:t>
            </w:r>
            <w:r>
              <w:rPr>
                <w:sz w:val="24"/>
              </w:rPr>
              <w:t>Tests</w:t>
            </w:r>
            <w:r>
              <w:rPr>
                <w:spacing w:val="-13"/>
                <w:sz w:val="24"/>
              </w:rPr>
              <w:t xml:space="preserve"> </w:t>
            </w:r>
            <w:r>
              <w:rPr>
                <w:sz w:val="24"/>
              </w:rPr>
              <w:t>for Unknown Bacterium</w:t>
            </w:r>
          </w:p>
          <w:p w14:paraId="0635E291" w14:textId="77777777" w:rsidR="00602D0A" w:rsidRDefault="002A61FA">
            <w:pPr>
              <w:pStyle w:val="TableParagraph"/>
              <w:numPr>
                <w:ilvl w:val="1"/>
                <w:numId w:val="2"/>
              </w:numPr>
              <w:tabs>
                <w:tab w:val="left" w:pos="1070"/>
              </w:tabs>
              <w:ind w:left="1070" w:hanging="515"/>
              <w:jc w:val="left"/>
              <w:rPr>
                <w:sz w:val="24"/>
              </w:rPr>
            </w:pPr>
            <w:r>
              <w:rPr>
                <w:sz w:val="24"/>
              </w:rPr>
              <w:t xml:space="preserve">Identification of unknown </w:t>
            </w:r>
            <w:r>
              <w:rPr>
                <w:spacing w:val="-2"/>
                <w:sz w:val="24"/>
              </w:rPr>
              <w:t>bacterium</w:t>
            </w:r>
          </w:p>
          <w:p w14:paraId="73571E21" w14:textId="77777777" w:rsidR="00602D0A" w:rsidRDefault="002A61FA">
            <w:pPr>
              <w:pStyle w:val="TableParagraph"/>
              <w:numPr>
                <w:ilvl w:val="1"/>
                <w:numId w:val="2"/>
              </w:numPr>
              <w:tabs>
                <w:tab w:val="left" w:pos="1070"/>
                <w:tab w:val="left" w:pos="2027"/>
              </w:tabs>
              <w:spacing w:line="270" w:lineRule="atLeast"/>
              <w:ind w:left="2027" w:right="544" w:hanging="1472"/>
              <w:jc w:val="left"/>
              <w:rPr>
                <w:sz w:val="24"/>
              </w:rPr>
            </w:pPr>
            <w:r>
              <w:rPr>
                <w:sz w:val="24"/>
              </w:rPr>
              <w:t>Discuss</w:t>
            </w:r>
            <w:r>
              <w:rPr>
                <w:spacing w:val="-10"/>
                <w:sz w:val="24"/>
              </w:rPr>
              <w:t xml:space="preserve"> </w:t>
            </w:r>
            <w:r>
              <w:rPr>
                <w:sz w:val="24"/>
              </w:rPr>
              <w:t>additional</w:t>
            </w:r>
            <w:r>
              <w:rPr>
                <w:spacing w:val="-10"/>
                <w:sz w:val="24"/>
              </w:rPr>
              <w:t xml:space="preserve"> </w:t>
            </w:r>
            <w:r>
              <w:rPr>
                <w:sz w:val="24"/>
              </w:rPr>
              <w:t>test</w:t>
            </w:r>
            <w:r>
              <w:rPr>
                <w:spacing w:val="-10"/>
                <w:sz w:val="24"/>
              </w:rPr>
              <w:t xml:space="preserve"> </w:t>
            </w:r>
            <w:r>
              <w:rPr>
                <w:sz w:val="24"/>
              </w:rPr>
              <w:t>for</w:t>
            </w:r>
            <w:r>
              <w:rPr>
                <w:spacing w:val="-10"/>
                <w:sz w:val="24"/>
              </w:rPr>
              <w:t xml:space="preserve"> </w:t>
            </w:r>
            <w:r>
              <w:rPr>
                <w:sz w:val="24"/>
              </w:rPr>
              <w:t xml:space="preserve">unknown </w:t>
            </w:r>
            <w:r>
              <w:rPr>
                <w:spacing w:val="-2"/>
                <w:sz w:val="24"/>
              </w:rPr>
              <w:t>identification</w:t>
            </w:r>
          </w:p>
        </w:tc>
        <w:tc>
          <w:tcPr>
            <w:tcW w:w="3420" w:type="dxa"/>
          </w:tcPr>
          <w:p w14:paraId="13797044" w14:textId="77777777" w:rsidR="00602D0A" w:rsidRDefault="002A61FA">
            <w:pPr>
              <w:pStyle w:val="TableParagraph"/>
              <w:spacing w:line="271" w:lineRule="exact"/>
              <w:ind w:left="39" w:right="30"/>
              <w:jc w:val="center"/>
              <w:rPr>
                <w:sz w:val="24"/>
              </w:rPr>
            </w:pPr>
            <w:r>
              <w:rPr>
                <w:spacing w:val="-5"/>
                <w:sz w:val="24"/>
              </w:rPr>
              <w:t>N/A</w:t>
            </w:r>
          </w:p>
        </w:tc>
      </w:tr>
      <w:tr w:rsidR="00602D0A" w:rsidRPr="004D40E0" w14:paraId="6AAF36C2" w14:textId="77777777">
        <w:trPr>
          <w:trHeight w:val="1103"/>
        </w:trPr>
        <w:tc>
          <w:tcPr>
            <w:tcW w:w="1720" w:type="dxa"/>
          </w:tcPr>
          <w:p w14:paraId="547322AD" w14:textId="77777777" w:rsidR="00602D0A" w:rsidRDefault="002A61FA">
            <w:pPr>
              <w:pStyle w:val="TableParagraph"/>
              <w:spacing w:before="266"/>
              <w:ind w:left="388"/>
              <w:rPr>
                <w:sz w:val="24"/>
              </w:rPr>
            </w:pPr>
            <w:r>
              <w:rPr>
                <w:sz w:val="24"/>
              </w:rPr>
              <w:t>Week</w:t>
            </w:r>
            <w:r>
              <w:rPr>
                <w:spacing w:val="-5"/>
                <w:sz w:val="24"/>
              </w:rPr>
              <w:t xml:space="preserve"> 12</w:t>
            </w:r>
          </w:p>
          <w:p w14:paraId="1DF20A51" w14:textId="77777777" w:rsidR="00602D0A" w:rsidRDefault="002A61FA">
            <w:pPr>
              <w:pStyle w:val="TableParagraph"/>
              <w:ind w:left="479"/>
              <w:rPr>
                <w:sz w:val="24"/>
              </w:rPr>
            </w:pPr>
            <w:r>
              <w:rPr>
                <w:sz w:val="24"/>
              </w:rPr>
              <w:t xml:space="preserve">Nov </w:t>
            </w:r>
            <w:r>
              <w:rPr>
                <w:spacing w:val="-5"/>
                <w:sz w:val="24"/>
              </w:rPr>
              <w:t>25</w:t>
            </w:r>
          </w:p>
        </w:tc>
        <w:tc>
          <w:tcPr>
            <w:tcW w:w="5400" w:type="dxa"/>
          </w:tcPr>
          <w:p w14:paraId="172332EB" w14:textId="77777777" w:rsidR="00602D0A" w:rsidRDefault="002A61FA">
            <w:pPr>
              <w:pStyle w:val="TableParagraph"/>
              <w:numPr>
                <w:ilvl w:val="1"/>
                <w:numId w:val="1"/>
              </w:numPr>
              <w:tabs>
                <w:tab w:val="left" w:pos="1053"/>
              </w:tabs>
              <w:spacing w:line="266" w:lineRule="exact"/>
              <w:ind w:left="1053" w:hanging="533"/>
              <w:jc w:val="left"/>
              <w:rPr>
                <w:sz w:val="24"/>
              </w:rPr>
            </w:pPr>
            <w:r>
              <w:rPr>
                <w:sz w:val="24"/>
              </w:rPr>
              <w:t xml:space="preserve">Finish any remaining unknown </w:t>
            </w:r>
            <w:r>
              <w:rPr>
                <w:spacing w:val="-2"/>
                <w:sz w:val="24"/>
              </w:rPr>
              <w:t>tests</w:t>
            </w:r>
          </w:p>
          <w:p w14:paraId="23951DAD" w14:textId="77777777" w:rsidR="00602D0A" w:rsidRDefault="002A61FA">
            <w:pPr>
              <w:pStyle w:val="TableParagraph"/>
              <w:numPr>
                <w:ilvl w:val="1"/>
                <w:numId w:val="1"/>
              </w:numPr>
              <w:tabs>
                <w:tab w:val="left" w:pos="1142"/>
              </w:tabs>
              <w:ind w:left="1142" w:hanging="533"/>
              <w:jc w:val="left"/>
              <w:rPr>
                <w:sz w:val="24"/>
              </w:rPr>
            </w:pPr>
            <w:r>
              <w:rPr>
                <w:sz w:val="24"/>
              </w:rPr>
              <w:t>Work</w:t>
            </w:r>
            <w:r>
              <w:rPr>
                <w:spacing w:val="-2"/>
                <w:sz w:val="24"/>
              </w:rPr>
              <w:t xml:space="preserve"> </w:t>
            </w:r>
            <w:r>
              <w:rPr>
                <w:sz w:val="24"/>
              </w:rPr>
              <w:t>on</w:t>
            </w:r>
            <w:r>
              <w:rPr>
                <w:spacing w:val="-1"/>
                <w:sz w:val="24"/>
              </w:rPr>
              <w:t xml:space="preserve"> </w:t>
            </w:r>
            <w:r>
              <w:rPr>
                <w:sz w:val="24"/>
              </w:rPr>
              <w:t>Presentation</w:t>
            </w:r>
            <w:r>
              <w:rPr>
                <w:spacing w:val="-1"/>
                <w:sz w:val="24"/>
              </w:rPr>
              <w:t xml:space="preserve"> </w:t>
            </w:r>
            <w:r>
              <w:rPr>
                <w:sz w:val="24"/>
              </w:rPr>
              <w:t>of</w:t>
            </w:r>
            <w:r>
              <w:rPr>
                <w:spacing w:val="-1"/>
                <w:sz w:val="24"/>
              </w:rPr>
              <w:t xml:space="preserve"> </w:t>
            </w:r>
            <w:r>
              <w:rPr>
                <w:spacing w:val="-2"/>
                <w:sz w:val="24"/>
              </w:rPr>
              <w:t>Unknown</w:t>
            </w:r>
          </w:p>
          <w:p w14:paraId="7AB788EE" w14:textId="77777777" w:rsidR="00602D0A" w:rsidRDefault="002A61FA">
            <w:pPr>
              <w:pStyle w:val="TableParagraph"/>
              <w:numPr>
                <w:ilvl w:val="1"/>
                <w:numId w:val="1"/>
              </w:numPr>
              <w:tabs>
                <w:tab w:val="left" w:pos="1522"/>
              </w:tabs>
              <w:ind w:left="1522" w:hanging="533"/>
              <w:jc w:val="left"/>
              <w:rPr>
                <w:sz w:val="24"/>
              </w:rPr>
            </w:pPr>
            <w:r>
              <w:rPr>
                <w:sz w:val="24"/>
              </w:rPr>
              <w:t>Work</w:t>
            </w:r>
            <w:r>
              <w:rPr>
                <w:spacing w:val="-2"/>
                <w:sz w:val="24"/>
              </w:rPr>
              <w:t xml:space="preserve"> </w:t>
            </w:r>
            <w:r>
              <w:rPr>
                <w:sz w:val="24"/>
              </w:rPr>
              <w:t>on</w:t>
            </w:r>
            <w:r>
              <w:rPr>
                <w:spacing w:val="-1"/>
                <w:sz w:val="24"/>
              </w:rPr>
              <w:t xml:space="preserve"> </w:t>
            </w:r>
            <w:r>
              <w:rPr>
                <w:sz w:val="24"/>
              </w:rPr>
              <w:t>Group</w:t>
            </w:r>
            <w:r>
              <w:rPr>
                <w:spacing w:val="-1"/>
                <w:sz w:val="24"/>
              </w:rPr>
              <w:t xml:space="preserve"> </w:t>
            </w:r>
            <w:r>
              <w:rPr>
                <w:sz w:val="24"/>
              </w:rPr>
              <w:t>Lab</w:t>
            </w:r>
            <w:r>
              <w:rPr>
                <w:spacing w:val="-1"/>
                <w:sz w:val="24"/>
              </w:rPr>
              <w:t xml:space="preserve"> </w:t>
            </w:r>
            <w:r>
              <w:rPr>
                <w:spacing w:val="-2"/>
                <w:sz w:val="24"/>
              </w:rPr>
              <w:t>Report</w:t>
            </w:r>
          </w:p>
        </w:tc>
        <w:tc>
          <w:tcPr>
            <w:tcW w:w="3420" w:type="dxa"/>
          </w:tcPr>
          <w:p w14:paraId="28DD6438" w14:textId="77777777" w:rsidR="00602D0A" w:rsidRDefault="002A61FA">
            <w:pPr>
              <w:pStyle w:val="TableParagraph"/>
              <w:spacing w:line="266" w:lineRule="exact"/>
              <w:ind w:left="39" w:right="30"/>
              <w:jc w:val="center"/>
              <w:rPr>
                <w:sz w:val="24"/>
              </w:rPr>
            </w:pPr>
            <w:r>
              <w:rPr>
                <w:spacing w:val="-5"/>
                <w:sz w:val="24"/>
              </w:rPr>
              <w:t>N/A</w:t>
            </w:r>
          </w:p>
        </w:tc>
      </w:tr>
      <w:tr w:rsidR="00602D0A" w:rsidRPr="004D40E0" w14:paraId="6C27C498" w14:textId="77777777">
        <w:trPr>
          <w:trHeight w:val="560"/>
        </w:trPr>
        <w:tc>
          <w:tcPr>
            <w:tcW w:w="1720" w:type="dxa"/>
          </w:tcPr>
          <w:p w14:paraId="27282F51" w14:textId="77777777" w:rsidR="00602D0A" w:rsidRDefault="002A61FA">
            <w:pPr>
              <w:pStyle w:val="TableParagraph"/>
              <w:spacing w:before="6"/>
              <w:ind w:left="19"/>
              <w:jc w:val="center"/>
              <w:rPr>
                <w:sz w:val="24"/>
              </w:rPr>
            </w:pPr>
            <w:r>
              <w:rPr>
                <w:sz w:val="24"/>
              </w:rPr>
              <w:t>Week</w:t>
            </w:r>
            <w:r>
              <w:rPr>
                <w:spacing w:val="-5"/>
                <w:sz w:val="24"/>
              </w:rPr>
              <w:t xml:space="preserve"> 13</w:t>
            </w:r>
          </w:p>
          <w:p w14:paraId="5B4AD954" w14:textId="77777777" w:rsidR="00602D0A" w:rsidRDefault="002A61FA">
            <w:pPr>
              <w:pStyle w:val="TableParagraph"/>
              <w:spacing w:line="257" w:lineRule="exact"/>
              <w:ind w:left="19"/>
              <w:jc w:val="center"/>
              <w:rPr>
                <w:sz w:val="24"/>
              </w:rPr>
            </w:pPr>
            <w:r>
              <w:rPr>
                <w:sz w:val="24"/>
              </w:rPr>
              <w:t xml:space="preserve">Dec </w:t>
            </w:r>
            <w:r>
              <w:rPr>
                <w:spacing w:val="-10"/>
                <w:sz w:val="24"/>
              </w:rPr>
              <w:t>2</w:t>
            </w:r>
          </w:p>
        </w:tc>
        <w:tc>
          <w:tcPr>
            <w:tcW w:w="5400" w:type="dxa"/>
          </w:tcPr>
          <w:p w14:paraId="0218563C" w14:textId="77777777" w:rsidR="00602D0A" w:rsidRDefault="002A61FA">
            <w:pPr>
              <w:pStyle w:val="TableParagraph"/>
              <w:spacing w:before="6"/>
              <w:ind w:left="594"/>
              <w:rPr>
                <w:b/>
                <w:sz w:val="24"/>
              </w:rPr>
            </w:pPr>
            <w:r>
              <w:rPr>
                <w:b/>
                <w:sz w:val="24"/>
              </w:rPr>
              <w:t xml:space="preserve">Presentation on Unknown </w:t>
            </w:r>
            <w:r>
              <w:rPr>
                <w:b/>
                <w:spacing w:val="-2"/>
                <w:sz w:val="24"/>
              </w:rPr>
              <w:t>Bacterium</w:t>
            </w:r>
          </w:p>
        </w:tc>
        <w:tc>
          <w:tcPr>
            <w:tcW w:w="3420" w:type="dxa"/>
          </w:tcPr>
          <w:p w14:paraId="09FC2391" w14:textId="77777777" w:rsidR="00602D0A" w:rsidRDefault="002A61FA">
            <w:pPr>
              <w:pStyle w:val="TableParagraph"/>
              <w:spacing w:line="270" w:lineRule="atLeast"/>
              <w:ind w:left="684" w:hanging="254"/>
              <w:rPr>
                <w:b/>
                <w:i/>
                <w:sz w:val="24"/>
              </w:rPr>
            </w:pPr>
            <w:r>
              <w:rPr>
                <w:b/>
                <w:i/>
                <w:color w:val="006FBF"/>
                <w:sz w:val="24"/>
              </w:rPr>
              <w:t>Final</w:t>
            </w:r>
            <w:r>
              <w:rPr>
                <w:b/>
                <w:i/>
                <w:color w:val="006FBF"/>
                <w:spacing w:val="-17"/>
                <w:sz w:val="24"/>
              </w:rPr>
              <w:t xml:space="preserve"> </w:t>
            </w:r>
            <w:r>
              <w:rPr>
                <w:b/>
                <w:i/>
                <w:color w:val="006FBF"/>
                <w:sz w:val="24"/>
              </w:rPr>
              <w:t>Bacterial</w:t>
            </w:r>
            <w:r>
              <w:rPr>
                <w:b/>
                <w:i/>
                <w:color w:val="006FBF"/>
                <w:spacing w:val="-17"/>
                <w:sz w:val="24"/>
              </w:rPr>
              <w:t xml:space="preserve"> </w:t>
            </w:r>
            <w:r>
              <w:rPr>
                <w:b/>
                <w:i/>
                <w:color w:val="006FBF"/>
                <w:sz w:val="24"/>
              </w:rPr>
              <w:t>Growth Curve Report Due</w:t>
            </w:r>
          </w:p>
        </w:tc>
      </w:tr>
    </w:tbl>
    <w:p w14:paraId="3AAD3969" w14:textId="77777777" w:rsidR="00734DBD" w:rsidRPr="004D40E0" w:rsidRDefault="00734DBD">
      <w:pPr>
        <w:rPr>
          <w:sz w:val="24"/>
        </w:rPr>
      </w:pPr>
    </w:p>
    <w:sectPr w:rsidR="00734DBD" w:rsidRPr="004D40E0">
      <w:type w:val="continuous"/>
      <w:pgSz w:w="12240" w:h="15840"/>
      <w:pgMar w:top="1420" w:right="72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F7F4E"/>
    <w:multiLevelType w:val="multilevel"/>
    <w:tmpl w:val="C9B4B82A"/>
    <w:lvl w:ilvl="0">
      <w:start w:val="12"/>
      <w:numFmt w:val="decimal"/>
      <w:lvlText w:val="%1"/>
      <w:lvlJc w:val="left"/>
      <w:pPr>
        <w:ind w:left="1054" w:hanging="534"/>
      </w:pPr>
      <w:rPr>
        <w:rFonts w:hint="default"/>
        <w:lang w:val="en-US" w:eastAsia="en-US" w:bidi="ar-SA"/>
      </w:rPr>
    </w:lvl>
    <w:lvl w:ilvl="1">
      <w:start w:val="1"/>
      <w:numFmt w:val="decimal"/>
      <w:lvlText w:val="%1.%2"/>
      <w:lvlJc w:val="left"/>
      <w:pPr>
        <w:ind w:left="1054" w:hanging="534"/>
        <w:jc w:val="right"/>
      </w:pPr>
      <w:rPr>
        <w:rFonts w:ascii="Arial" w:eastAsia="Arial" w:hAnsi="Arial" w:cs="Arial" w:hint="default"/>
        <w:b w:val="0"/>
        <w:bCs w:val="0"/>
        <w:i w:val="0"/>
        <w:iCs w:val="0"/>
        <w:spacing w:val="0"/>
        <w:w w:val="100"/>
        <w:sz w:val="24"/>
        <w:szCs w:val="24"/>
        <w:lang w:val="en-US" w:eastAsia="en-US" w:bidi="ar-SA"/>
      </w:rPr>
    </w:lvl>
    <w:lvl w:ilvl="2">
      <w:numFmt w:val="bullet"/>
      <w:lvlText w:val="•"/>
      <w:lvlJc w:val="left"/>
      <w:pPr>
        <w:ind w:left="1924" w:hanging="534"/>
      </w:pPr>
      <w:rPr>
        <w:rFonts w:hint="default"/>
        <w:lang w:val="en-US" w:eastAsia="en-US" w:bidi="ar-SA"/>
      </w:rPr>
    </w:lvl>
    <w:lvl w:ilvl="3">
      <w:numFmt w:val="bullet"/>
      <w:lvlText w:val="•"/>
      <w:lvlJc w:val="left"/>
      <w:pPr>
        <w:ind w:left="2356" w:hanging="534"/>
      </w:pPr>
      <w:rPr>
        <w:rFonts w:hint="default"/>
        <w:lang w:val="en-US" w:eastAsia="en-US" w:bidi="ar-SA"/>
      </w:rPr>
    </w:lvl>
    <w:lvl w:ilvl="4">
      <w:numFmt w:val="bullet"/>
      <w:lvlText w:val="•"/>
      <w:lvlJc w:val="left"/>
      <w:pPr>
        <w:ind w:left="2788" w:hanging="534"/>
      </w:pPr>
      <w:rPr>
        <w:rFonts w:hint="default"/>
        <w:lang w:val="en-US" w:eastAsia="en-US" w:bidi="ar-SA"/>
      </w:rPr>
    </w:lvl>
    <w:lvl w:ilvl="5">
      <w:numFmt w:val="bullet"/>
      <w:lvlText w:val="•"/>
      <w:lvlJc w:val="left"/>
      <w:pPr>
        <w:ind w:left="3220" w:hanging="534"/>
      </w:pPr>
      <w:rPr>
        <w:rFonts w:hint="default"/>
        <w:lang w:val="en-US" w:eastAsia="en-US" w:bidi="ar-SA"/>
      </w:rPr>
    </w:lvl>
    <w:lvl w:ilvl="6">
      <w:numFmt w:val="bullet"/>
      <w:lvlText w:val="•"/>
      <w:lvlJc w:val="left"/>
      <w:pPr>
        <w:ind w:left="3652" w:hanging="534"/>
      </w:pPr>
      <w:rPr>
        <w:rFonts w:hint="default"/>
        <w:lang w:val="en-US" w:eastAsia="en-US" w:bidi="ar-SA"/>
      </w:rPr>
    </w:lvl>
    <w:lvl w:ilvl="7">
      <w:numFmt w:val="bullet"/>
      <w:lvlText w:val="•"/>
      <w:lvlJc w:val="left"/>
      <w:pPr>
        <w:ind w:left="4084" w:hanging="534"/>
      </w:pPr>
      <w:rPr>
        <w:rFonts w:hint="default"/>
        <w:lang w:val="en-US" w:eastAsia="en-US" w:bidi="ar-SA"/>
      </w:rPr>
    </w:lvl>
    <w:lvl w:ilvl="8">
      <w:numFmt w:val="bullet"/>
      <w:lvlText w:val="•"/>
      <w:lvlJc w:val="left"/>
      <w:pPr>
        <w:ind w:left="4516" w:hanging="534"/>
      </w:pPr>
      <w:rPr>
        <w:rFonts w:hint="default"/>
        <w:lang w:val="en-US" w:eastAsia="en-US" w:bidi="ar-SA"/>
      </w:rPr>
    </w:lvl>
  </w:abstractNum>
  <w:abstractNum w:abstractNumId="1" w15:restartNumberingAfterBreak="0">
    <w:nsid w:val="17F46BE4"/>
    <w:multiLevelType w:val="multilevel"/>
    <w:tmpl w:val="A5D0D0F6"/>
    <w:lvl w:ilvl="0">
      <w:start w:val="6"/>
      <w:numFmt w:val="decimal"/>
      <w:lvlText w:val="%1"/>
      <w:lvlJc w:val="left"/>
      <w:pPr>
        <w:ind w:left="794" w:hanging="401"/>
      </w:pPr>
      <w:rPr>
        <w:rFonts w:hint="default"/>
        <w:lang w:val="en-US" w:eastAsia="en-US" w:bidi="ar-SA"/>
      </w:rPr>
    </w:lvl>
    <w:lvl w:ilvl="1">
      <w:start w:val="1"/>
      <w:numFmt w:val="decimal"/>
      <w:lvlText w:val="%1.%2"/>
      <w:lvlJc w:val="left"/>
      <w:pPr>
        <w:ind w:left="794" w:hanging="401"/>
        <w:jc w:val="right"/>
      </w:pPr>
      <w:rPr>
        <w:rFonts w:ascii="Arial" w:eastAsia="Arial" w:hAnsi="Arial" w:cs="Arial" w:hint="default"/>
        <w:b w:val="0"/>
        <w:bCs w:val="0"/>
        <w:i w:val="0"/>
        <w:iCs w:val="0"/>
        <w:spacing w:val="0"/>
        <w:w w:val="100"/>
        <w:sz w:val="24"/>
        <w:szCs w:val="24"/>
        <w:lang w:val="en-US" w:eastAsia="en-US" w:bidi="ar-SA"/>
      </w:rPr>
    </w:lvl>
    <w:lvl w:ilvl="2">
      <w:numFmt w:val="bullet"/>
      <w:lvlText w:val="•"/>
      <w:lvlJc w:val="left"/>
      <w:pPr>
        <w:ind w:left="1716" w:hanging="401"/>
      </w:pPr>
      <w:rPr>
        <w:rFonts w:hint="default"/>
        <w:lang w:val="en-US" w:eastAsia="en-US" w:bidi="ar-SA"/>
      </w:rPr>
    </w:lvl>
    <w:lvl w:ilvl="3">
      <w:numFmt w:val="bullet"/>
      <w:lvlText w:val="•"/>
      <w:lvlJc w:val="left"/>
      <w:pPr>
        <w:ind w:left="2174" w:hanging="401"/>
      </w:pPr>
      <w:rPr>
        <w:rFonts w:hint="default"/>
        <w:lang w:val="en-US" w:eastAsia="en-US" w:bidi="ar-SA"/>
      </w:rPr>
    </w:lvl>
    <w:lvl w:ilvl="4">
      <w:numFmt w:val="bullet"/>
      <w:lvlText w:val="•"/>
      <w:lvlJc w:val="left"/>
      <w:pPr>
        <w:ind w:left="2632" w:hanging="401"/>
      </w:pPr>
      <w:rPr>
        <w:rFonts w:hint="default"/>
        <w:lang w:val="en-US" w:eastAsia="en-US" w:bidi="ar-SA"/>
      </w:rPr>
    </w:lvl>
    <w:lvl w:ilvl="5">
      <w:numFmt w:val="bullet"/>
      <w:lvlText w:val="•"/>
      <w:lvlJc w:val="left"/>
      <w:pPr>
        <w:ind w:left="3090" w:hanging="401"/>
      </w:pPr>
      <w:rPr>
        <w:rFonts w:hint="default"/>
        <w:lang w:val="en-US" w:eastAsia="en-US" w:bidi="ar-SA"/>
      </w:rPr>
    </w:lvl>
    <w:lvl w:ilvl="6">
      <w:numFmt w:val="bullet"/>
      <w:lvlText w:val="•"/>
      <w:lvlJc w:val="left"/>
      <w:pPr>
        <w:ind w:left="3548" w:hanging="401"/>
      </w:pPr>
      <w:rPr>
        <w:rFonts w:hint="default"/>
        <w:lang w:val="en-US" w:eastAsia="en-US" w:bidi="ar-SA"/>
      </w:rPr>
    </w:lvl>
    <w:lvl w:ilvl="7">
      <w:numFmt w:val="bullet"/>
      <w:lvlText w:val="•"/>
      <w:lvlJc w:val="left"/>
      <w:pPr>
        <w:ind w:left="4006" w:hanging="401"/>
      </w:pPr>
      <w:rPr>
        <w:rFonts w:hint="default"/>
        <w:lang w:val="en-US" w:eastAsia="en-US" w:bidi="ar-SA"/>
      </w:rPr>
    </w:lvl>
    <w:lvl w:ilvl="8">
      <w:numFmt w:val="bullet"/>
      <w:lvlText w:val="•"/>
      <w:lvlJc w:val="left"/>
      <w:pPr>
        <w:ind w:left="4464" w:hanging="401"/>
      </w:pPr>
      <w:rPr>
        <w:rFonts w:hint="default"/>
        <w:lang w:val="en-US" w:eastAsia="en-US" w:bidi="ar-SA"/>
      </w:rPr>
    </w:lvl>
  </w:abstractNum>
  <w:abstractNum w:abstractNumId="2" w15:restartNumberingAfterBreak="0">
    <w:nsid w:val="2DA0F016"/>
    <w:multiLevelType w:val="multilevel"/>
    <w:tmpl w:val="3C060992"/>
    <w:lvl w:ilvl="0">
      <w:start w:val="1"/>
      <w:numFmt w:val="decimal"/>
      <w:lvlText w:val="%1"/>
      <w:lvlJc w:val="left"/>
      <w:pPr>
        <w:ind w:left="2034" w:hanging="401"/>
      </w:pPr>
      <w:rPr>
        <w:rFonts w:hint="default"/>
        <w:lang w:val="en-US" w:eastAsia="en-US" w:bidi="ar-SA"/>
      </w:rPr>
    </w:lvl>
    <w:lvl w:ilvl="1">
      <w:start w:val="1"/>
      <w:numFmt w:val="decimal"/>
      <w:lvlText w:val="%1.%2"/>
      <w:lvlJc w:val="left"/>
      <w:pPr>
        <w:ind w:left="2034" w:hanging="401"/>
        <w:jc w:val="right"/>
      </w:pPr>
      <w:rPr>
        <w:rFonts w:ascii="Arial" w:eastAsia="Arial" w:hAnsi="Arial" w:cs="Arial" w:hint="default"/>
        <w:b w:val="0"/>
        <w:bCs w:val="0"/>
        <w:i w:val="0"/>
        <w:iCs w:val="0"/>
        <w:spacing w:val="0"/>
        <w:w w:val="94"/>
        <w:sz w:val="24"/>
        <w:szCs w:val="24"/>
        <w:lang w:val="en-US" w:eastAsia="en-US" w:bidi="ar-SA"/>
      </w:rPr>
    </w:lvl>
    <w:lvl w:ilvl="2">
      <w:numFmt w:val="bullet"/>
      <w:lvlText w:val="•"/>
      <w:lvlJc w:val="left"/>
      <w:pPr>
        <w:ind w:left="2708" w:hanging="401"/>
      </w:pPr>
      <w:rPr>
        <w:rFonts w:hint="default"/>
        <w:lang w:val="en-US" w:eastAsia="en-US" w:bidi="ar-SA"/>
      </w:rPr>
    </w:lvl>
    <w:lvl w:ilvl="3">
      <w:numFmt w:val="bullet"/>
      <w:lvlText w:val="•"/>
      <w:lvlJc w:val="left"/>
      <w:pPr>
        <w:ind w:left="3042" w:hanging="401"/>
      </w:pPr>
      <w:rPr>
        <w:rFonts w:hint="default"/>
        <w:lang w:val="en-US" w:eastAsia="en-US" w:bidi="ar-SA"/>
      </w:rPr>
    </w:lvl>
    <w:lvl w:ilvl="4">
      <w:numFmt w:val="bullet"/>
      <w:lvlText w:val="•"/>
      <w:lvlJc w:val="left"/>
      <w:pPr>
        <w:ind w:left="3376" w:hanging="401"/>
      </w:pPr>
      <w:rPr>
        <w:rFonts w:hint="default"/>
        <w:lang w:val="en-US" w:eastAsia="en-US" w:bidi="ar-SA"/>
      </w:rPr>
    </w:lvl>
    <w:lvl w:ilvl="5">
      <w:numFmt w:val="bullet"/>
      <w:lvlText w:val="•"/>
      <w:lvlJc w:val="left"/>
      <w:pPr>
        <w:ind w:left="3710" w:hanging="401"/>
      </w:pPr>
      <w:rPr>
        <w:rFonts w:hint="default"/>
        <w:lang w:val="en-US" w:eastAsia="en-US" w:bidi="ar-SA"/>
      </w:rPr>
    </w:lvl>
    <w:lvl w:ilvl="6">
      <w:numFmt w:val="bullet"/>
      <w:lvlText w:val="•"/>
      <w:lvlJc w:val="left"/>
      <w:pPr>
        <w:ind w:left="4044" w:hanging="401"/>
      </w:pPr>
      <w:rPr>
        <w:rFonts w:hint="default"/>
        <w:lang w:val="en-US" w:eastAsia="en-US" w:bidi="ar-SA"/>
      </w:rPr>
    </w:lvl>
    <w:lvl w:ilvl="7">
      <w:numFmt w:val="bullet"/>
      <w:lvlText w:val="•"/>
      <w:lvlJc w:val="left"/>
      <w:pPr>
        <w:ind w:left="4378" w:hanging="401"/>
      </w:pPr>
      <w:rPr>
        <w:rFonts w:hint="default"/>
        <w:lang w:val="en-US" w:eastAsia="en-US" w:bidi="ar-SA"/>
      </w:rPr>
    </w:lvl>
    <w:lvl w:ilvl="8">
      <w:numFmt w:val="bullet"/>
      <w:lvlText w:val="•"/>
      <w:lvlJc w:val="left"/>
      <w:pPr>
        <w:ind w:left="4712" w:hanging="401"/>
      </w:pPr>
      <w:rPr>
        <w:rFonts w:hint="default"/>
        <w:lang w:val="en-US" w:eastAsia="en-US" w:bidi="ar-SA"/>
      </w:rPr>
    </w:lvl>
  </w:abstractNum>
  <w:abstractNum w:abstractNumId="3" w15:restartNumberingAfterBreak="0">
    <w:nsid w:val="38B8C2BE"/>
    <w:multiLevelType w:val="multilevel"/>
    <w:tmpl w:val="248EE2F2"/>
    <w:lvl w:ilvl="0">
      <w:start w:val="10"/>
      <w:numFmt w:val="decimal"/>
      <w:lvlText w:val="%1"/>
      <w:lvlJc w:val="left"/>
      <w:pPr>
        <w:ind w:left="1821" w:hanging="534"/>
      </w:pPr>
      <w:rPr>
        <w:rFonts w:hint="default"/>
        <w:lang w:val="en-US" w:eastAsia="en-US" w:bidi="ar-SA"/>
      </w:rPr>
    </w:lvl>
    <w:lvl w:ilvl="1">
      <w:start w:val="1"/>
      <w:numFmt w:val="decimal"/>
      <w:lvlText w:val="%1.%2"/>
      <w:lvlJc w:val="left"/>
      <w:pPr>
        <w:ind w:left="1821" w:hanging="534"/>
        <w:jc w:val="right"/>
      </w:pPr>
      <w:rPr>
        <w:rFonts w:ascii="Arial" w:eastAsia="Arial" w:hAnsi="Arial" w:cs="Arial" w:hint="default"/>
        <w:b w:val="0"/>
        <w:bCs w:val="0"/>
        <w:i w:val="0"/>
        <w:iCs w:val="0"/>
        <w:spacing w:val="0"/>
        <w:w w:val="100"/>
        <w:sz w:val="24"/>
        <w:szCs w:val="24"/>
        <w:lang w:val="en-US" w:eastAsia="en-US" w:bidi="ar-SA"/>
      </w:rPr>
    </w:lvl>
    <w:lvl w:ilvl="2">
      <w:numFmt w:val="bullet"/>
      <w:lvlText w:val="•"/>
      <w:lvlJc w:val="left"/>
      <w:pPr>
        <w:ind w:left="2532" w:hanging="534"/>
      </w:pPr>
      <w:rPr>
        <w:rFonts w:hint="default"/>
        <w:lang w:val="en-US" w:eastAsia="en-US" w:bidi="ar-SA"/>
      </w:rPr>
    </w:lvl>
    <w:lvl w:ilvl="3">
      <w:numFmt w:val="bullet"/>
      <w:lvlText w:val="•"/>
      <w:lvlJc w:val="left"/>
      <w:pPr>
        <w:ind w:left="2888" w:hanging="534"/>
      </w:pPr>
      <w:rPr>
        <w:rFonts w:hint="default"/>
        <w:lang w:val="en-US" w:eastAsia="en-US" w:bidi="ar-SA"/>
      </w:rPr>
    </w:lvl>
    <w:lvl w:ilvl="4">
      <w:numFmt w:val="bullet"/>
      <w:lvlText w:val="•"/>
      <w:lvlJc w:val="left"/>
      <w:pPr>
        <w:ind w:left="3244" w:hanging="534"/>
      </w:pPr>
      <w:rPr>
        <w:rFonts w:hint="default"/>
        <w:lang w:val="en-US" w:eastAsia="en-US" w:bidi="ar-SA"/>
      </w:rPr>
    </w:lvl>
    <w:lvl w:ilvl="5">
      <w:numFmt w:val="bullet"/>
      <w:lvlText w:val="•"/>
      <w:lvlJc w:val="left"/>
      <w:pPr>
        <w:ind w:left="3600" w:hanging="534"/>
      </w:pPr>
      <w:rPr>
        <w:rFonts w:hint="default"/>
        <w:lang w:val="en-US" w:eastAsia="en-US" w:bidi="ar-SA"/>
      </w:rPr>
    </w:lvl>
    <w:lvl w:ilvl="6">
      <w:numFmt w:val="bullet"/>
      <w:lvlText w:val="•"/>
      <w:lvlJc w:val="left"/>
      <w:pPr>
        <w:ind w:left="3956" w:hanging="534"/>
      </w:pPr>
      <w:rPr>
        <w:rFonts w:hint="default"/>
        <w:lang w:val="en-US" w:eastAsia="en-US" w:bidi="ar-SA"/>
      </w:rPr>
    </w:lvl>
    <w:lvl w:ilvl="7">
      <w:numFmt w:val="bullet"/>
      <w:lvlText w:val="•"/>
      <w:lvlJc w:val="left"/>
      <w:pPr>
        <w:ind w:left="4312" w:hanging="534"/>
      </w:pPr>
      <w:rPr>
        <w:rFonts w:hint="default"/>
        <w:lang w:val="en-US" w:eastAsia="en-US" w:bidi="ar-SA"/>
      </w:rPr>
    </w:lvl>
    <w:lvl w:ilvl="8">
      <w:numFmt w:val="bullet"/>
      <w:lvlText w:val="•"/>
      <w:lvlJc w:val="left"/>
      <w:pPr>
        <w:ind w:left="4668" w:hanging="534"/>
      </w:pPr>
      <w:rPr>
        <w:rFonts w:hint="default"/>
        <w:lang w:val="en-US" w:eastAsia="en-US" w:bidi="ar-SA"/>
      </w:rPr>
    </w:lvl>
  </w:abstractNum>
  <w:abstractNum w:abstractNumId="4" w15:restartNumberingAfterBreak="0">
    <w:nsid w:val="3AC1508C"/>
    <w:multiLevelType w:val="multilevel"/>
    <w:tmpl w:val="498C1250"/>
    <w:lvl w:ilvl="0">
      <w:start w:val="2"/>
      <w:numFmt w:val="decimal"/>
      <w:lvlText w:val="%1"/>
      <w:lvlJc w:val="left"/>
      <w:pPr>
        <w:ind w:left="1914" w:hanging="401"/>
      </w:pPr>
      <w:rPr>
        <w:rFonts w:hint="default"/>
        <w:lang w:val="en-US" w:eastAsia="en-US" w:bidi="ar-SA"/>
      </w:rPr>
    </w:lvl>
    <w:lvl w:ilvl="1">
      <w:start w:val="1"/>
      <w:numFmt w:val="decimal"/>
      <w:lvlText w:val="%1.%2"/>
      <w:lvlJc w:val="left"/>
      <w:pPr>
        <w:ind w:left="1914" w:hanging="401"/>
        <w:jc w:val="right"/>
      </w:pPr>
      <w:rPr>
        <w:rFonts w:ascii="Arial" w:eastAsia="Arial" w:hAnsi="Arial" w:cs="Arial" w:hint="default"/>
        <w:b w:val="0"/>
        <w:bCs w:val="0"/>
        <w:i w:val="0"/>
        <w:iCs w:val="0"/>
        <w:spacing w:val="0"/>
        <w:w w:val="100"/>
        <w:sz w:val="24"/>
        <w:szCs w:val="24"/>
        <w:lang w:val="en-US" w:eastAsia="en-US" w:bidi="ar-SA"/>
      </w:rPr>
    </w:lvl>
    <w:lvl w:ilvl="2">
      <w:numFmt w:val="bullet"/>
      <w:lvlText w:val="•"/>
      <w:lvlJc w:val="left"/>
      <w:pPr>
        <w:ind w:left="2612" w:hanging="401"/>
      </w:pPr>
      <w:rPr>
        <w:rFonts w:hint="default"/>
        <w:lang w:val="en-US" w:eastAsia="en-US" w:bidi="ar-SA"/>
      </w:rPr>
    </w:lvl>
    <w:lvl w:ilvl="3">
      <w:numFmt w:val="bullet"/>
      <w:lvlText w:val="•"/>
      <w:lvlJc w:val="left"/>
      <w:pPr>
        <w:ind w:left="2958" w:hanging="401"/>
      </w:pPr>
      <w:rPr>
        <w:rFonts w:hint="default"/>
        <w:lang w:val="en-US" w:eastAsia="en-US" w:bidi="ar-SA"/>
      </w:rPr>
    </w:lvl>
    <w:lvl w:ilvl="4">
      <w:numFmt w:val="bullet"/>
      <w:lvlText w:val="•"/>
      <w:lvlJc w:val="left"/>
      <w:pPr>
        <w:ind w:left="3304" w:hanging="401"/>
      </w:pPr>
      <w:rPr>
        <w:rFonts w:hint="default"/>
        <w:lang w:val="en-US" w:eastAsia="en-US" w:bidi="ar-SA"/>
      </w:rPr>
    </w:lvl>
    <w:lvl w:ilvl="5">
      <w:numFmt w:val="bullet"/>
      <w:lvlText w:val="•"/>
      <w:lvlJc w:val="left"/>
      <w:pPr>
        <w:ind w:left="3650" w:hanging="401"/>
      </w:pPr>
      <w:rPr>
        <w:rFonts w:hint="default"/>
        <w:lang w:val="en-US" w:eastAsia="en-US" w:bidi="ar-SA"/>
      </w:rPr>
    </w:lvl>
    <w:lvl w:ilvl="6">
      <w:numFmt w:val="bullet"/>
      <w:lvlText w:val="•"/>
      <w:lvlJc w:val="left"/>
      <w:pPr>
        <w:ind w:left="3996" w:hanging="401"/>
      </w:pPr>
      <w:rPr>
        <w:rFonts w:hint="default"/>
        <w:lang w:val="en-US" w:eastAsia="en-US" w:bidi="ar-SA"/>
      </w:rPr>
    </w:lvl>
    <w:lvl w:ilvl="7">
      <w:numFmt w:val="bullet"/>
      <w:lvlText w:val="•"/>
      <w:lvlJc w:val="left"/>
      <w:pPr>
        <w:ind w:left="4342" w:hanging="401"/>
      </w:pPr>
      <w:rPr>
        <w:rFonts w:hint="default"/>
        <w:lang w:val="en-US" w:eastAsia="en-US" w:bidi="ar-SA"/>
      </w:rPr>
    </w:lvl>
    <w:lvl w:ilvl="8">
      <w:numFmt w:val="bullet"/>
      <w:lvlText w:val="•"/>
      <w:lvlJc w:val="left"/>
      <w:pPr>
        <w:ind w:left="4688" w:hanging="401"/>
      </w:pPr>
      <w:rPr>
        <w:rFonts w:hint="default"/>
        <w:lang w:val="en-US" w:eastAsia="en-US" w:bidi="ar-SA"/>
      </w:rPr>
    </w:lvl>
  </w:abstractNum>
  <w:abstractNum w:abstractNumId="5" w15:restartNumberingAfterBreak="0">
    <w:nsid w:val="3D6932D4"/>
    <w:multiLevelType w:val="multilevel"/>
    <w:tmpl w:val="B8E2360C"/>
    <w:lvl w:ilvl="0">
      <w:start w:val="9"/>
      <w:numFmt w:val="decimal"/>
      <w:lvlText w:val="%1"/>
      <w:lvlJc w:val="left"/>
      <w:pPr>
        <w:ind w:left="1627" w:hanging="401"/>
      </w:pPr>
      <w:rPr>
        <w:rFonts w:hint="default"/>
        <w:lang w:val="en-US" w:eastAsia="en-US" w:bidi="ar-SA"/>
      </w:rPr>
    </w:lvl>
    <w:lvl w:ilvl="1">
      <w:start w:val="1"/>
      <w:numFmt w:val="decimal"/>
      <w:lvlText w:val="%1.%2"/>
      <w:lvlJc w:val="left"/>
      <w:pPr>
        <w:ind w:left="1627" w:hanging="401"/>
        <w:jc w:val="right"/>
      </w:pPr>
      <w:rPr>
        <w:rFonts w:ascii="Arial" w:eastAsia="Arial" w:hAnsi="Arial" w:cs="Arial" w:hint="default"/>
        <w:b w:val="0"/>
        <w:bCs w:val="0"/>
        <w:i w:val="0"/>
        <w:iCs w:val="0"/>
        <w:spacing w:val="0"/>
        <w:w w:val="100"/>
        <w:sz w:val="24"/>
        <w:szCs w:val="24"/>
        <w:lang w:val="en-US" w:eastAsia="en-US" w:bidi="ar-SA"/>
      </w:rPr>
    </w:lvl>
    <w:lvl w:ilvl="2">
      <w:numFmt w:val="bullet"/>
      <w:lvlText w:val="•"/>
      <w:lvlJc w:val="left"/>
      <w:pPr>
        <w:ind w:left="2372" w:hanging="401"/>
      </w:pPr>
      <w:rPr>
        <w:rFonts w:hint="default"/>
        <w:lang w:val="en-US" w:eastAsia="en-US" w:bidi="ar-SA"/>
      </w:rPr>
    </w:lvl>
    <w:lvl w:ilvl="3">
      <w:numFmt w:val="bullet"/>
      <w:lvlText w:val="•"/>
      <w:lvlJc w:val="left"/>
      <w:pPr>
        <w:ind w:left="2748" w:hanging="401"/>
      </w:pPr>
      <w:rPr>
        <w:rFonts w:hint="default"/>
        <w:lang w:val="en-US" w:eastAsia="en-US" w:bidi="ar-SA"/>
      </w:rPr>
    </w:lvl>
    <w:lvl w:ilvl="4">
      <w:numFmt w:val="bullet"/>
      <w:lvlText w:val="•"/>
      <w:lvlJc w:val="left"/>
      <w:pPr>
        <w:ind w:left="3124" w:hanging="401"/>
      </w:pPr>
      <w:rPr>
        <w:rFonts w:hint="default"/>
        <w:lang w:val="en-US" w:eastAsia="en-US" w:bidi="ar-SA"/>
      </w:rPr>
    </w:lvl>
    <w:lvl w:ilvl="5">
      <w:numFmt w:val="bullet"/>
      <w:lvlText w:val="•"/>
      <w:lvlJc w:val="left"/>
      <w:pPr>
        <w:ind w:left="3500" w:hanging="401"/>
      </w:pPr>
      <w:rPr>
        <w:rFonts w:hint="default"/>
        <w:lang w:val="en-US" w:eastAsia="en-US" w:bidi="ar-SA"/>
      </w:rPr>
    </w:lvl>
    <w:lvl w:ilvl="6">
      <w:numFmt w:val="bullet"/>
      <w:lvlText w:val="•"/>
      <w:lvlJc w:val="left"/>
      <w:pPr>
        <w:ind w:left="3876" w:hanging="401"/>
      </w:pPr>
      <w:rPr>
        <w:rFonts w:hint="default"/>
        <w:lang w:val="en-US" w:eastAsia="en-US" w:bidi="ar-SA"/>
      </w:rPr>
    </w:lvl>
    <w:lvl w:ilvl="7">
      <w:numFmt w:val="bullet"/>
      <w:lvlText w:val="•"/>
      <w:lvlJc w:val="left"/>
      <w:pPr>
        <w:ind w:left="4252" w:hanging="401"/>
      </w:pPr>
      <w:rPr>
        <w:rFonts w:hint="default"/>
        <w:lang w:val="en-US" w:eastAsia="en-US" w:bidi="ar-SA"/>
      </w:rPr>
    </w:lvl>
    <w:lvl w:ilvl="8">
      <w:numFmt w:val="bullet"/>
      <w:lvlText w:val="•"/>
      <w:lvlJc w:val="left"/>
      <w:pPr>
        <w:ind w:left="4628" w:hanging="401"/>
      </w:pPr>
      <w:rPr>
        <w:rFonts w:hint="default"/>
        <w:lang w:val="en-US" w:eastAsia="en-US" w:bidi="ar-SA"/>
      </w:rPr>
    </w:lvl>
  </w:abstractNum>
  <w:abstractNum w:abstractNumId="6" w15:restartNumberingAfterBreak="0">
    <w:nsid w:val="4C18EC1F"/>
    <w:multiLevelType w:val="multilevel"/>
    <w:tmpl w:val="11F410A4"/>
    <w:lvl w:ilvl="0">
      <w:start w:val="11"/>
      <w:numFmt w:val="decimal"/>
      <w:lvlText w:val="%1"/>
      <w:lvlJc w:val="left"/>
      <w:pPr>
        <w:ind w:left="1621" w:hanging="516"/>
      </w:pPr>
      <w:rPr>
        <w:rFonts w:hint="default"/>
        <w:lang w:val="en-US" w:eastAsia="en-US" w:bidi="ar-SA"/>
      </w:rPr>
    </w:lvl>
    <w:lvl w:ilvl="1">
      <w:start w:val="1"/>
      <w:numFmt w:val="decimal"/>
      <w:lvlText w:val="%1.%2"/>
      <w:lvlJc w:val="left"/>
      <w:pPr>
        <w:ind w:left="1621" w:hanging="516"/>
        <w:jc w:val="right"/>
      </w:pPr>
      <w:rPr>
        <w:rFonts w:ascii="Arial" w:eastAsia="Arial" w:hAnsi="Arial" w:cs="Arial" w:hint="default"/>
        <w:b w:val="0"/>
        <w:bCs w:val="0"/>
        <w:i w:val="0"/>
        <w:iCs w:val="0"/>
        <w:spacing w:val="-18"/>
        <w:w w:val="100"/>
        <w:sz w:val="24"/>
        <w:szCs w:val="24"/>
        <w:lang w:val="en-US" w:eastAsia="en-US" w:bidi="ar-SA"/>
      </w:rPr>
    </w:lvl>
    <w:lvl w:ilvl="2">
      <w:numFmt w:val="bullet"/>
      <w:lvlText w:val="•"/>
      <w:lvlJc w:val="left"/>
      <w:pPr>
        <w:ind w:left="2372" w:hanging="516"/>
      </w:pPr>
      <w:rPr>
        <w:rFonts w:hint="default"/>
        <w:lang w:val="en-US" w:eastAsia="en-US" w:bidi="ar-SA"/>
      </w:rPr>
    </w:lvl>
    <w:lvl w:ilvl="3">
      <w:numFmt w:val="bullet"/>
      <w:lvlText w:val="•"/>
      <w:lvlJc w:val="left"/>
      <w:pPr>
        <w:ind w:left="2748" w:hanging="516"/>
      </w:pPr>
      <w:rPr>
        <w:rFonts w:hint="default"/>
        <w:lang w:val="en-US" w:eastAsia="en-US" w:bidi="ar-SA"/>
      </w:rPr>
    </w:lvl>
    <w:lvl w:ilvl="4">
      <w:numFmt w:val="bullet"/>
      <w:lvlText w:val="•"/>
      <w:lvlJc w:val="left"/>
      <w:pPr>
        <w:ind w:left="3124" w:hanging="516"/>
      </w:pPr>
      <w:rPr>
        <w:rFonts w:hint="default"/>
        <w:lang w:val="en-US" w:eastAsia="en-US" w:bidi="ar-SA"/>
      </w:rPr>
    </w:lvl>
    <w:lvl w:ilvl="5">
      <w:numFmt w:val="bullet"/>
      <w:lvlText w:val="•"/>
      <w:lvlJc w:val="left"/>
      <w:pPr>
        <w:ind w:left="3500" w:hanging="516"/>
      </w:pPr>
      <w:rPr>
        <w:rFonts w:hint="default"/>
        <w:lang w:val="en-US" w:eastAsia="en-US" w:bidi="ar-SA"/>
      </w:rPr>
    </w:lvl>
    <w:lvl w:ilvl="6">
      <w:numFmt w:val="bullet"/>
      <w:lvlText w:val="•"/>
      <w:lvlJc w:val="left"/>
      <w:pPr>
        <w:ind w:left="3876" w:hanging="516"/>
      </w:pPr>
      <w:rPr>
        <w:rFonts w:hint="default"/>
        <w:lang w:val="en-US" w:eastAsia="en-US" w:bidi="ar-SA"/>
      </w:rPr>
    </w:lvl>
    <w:lvl w:ilvl="7">
      <w:numFmt w:val="bullet"/>
      <w:lvlText w:val="•"/>
      <w:lvlJc w:val="left"/>
      <w:pPr>
        <w:ind w:left="4252" w:hanging="516"/>
      </w:pPr>
      <w:rPr>
        <w:rFonts w:hint="default"/>
        <w:lang w:val="en-US" w:eastAsia="en-US" w:bidi="ar-SA"/>
      </w:rPr>
    </w:lvl>
    <w:lvl w:ilvl="8">
      <w:numFmt w:val="bullet"/>
      <w:lvlText w:val="•"/>
      <w:lvlJc w:val="left"/>
      <w:pPr>
        <w:ind w:left="4628" w:hanging="516"/>
      </w:pPr>
      <w:rPr>
        <w:rFonts w:hint="default"/>
        <w:lang w:val="en-US" w:eastAsia="en-US" w:bidi="ar-SA"/>
      </w:rPr>
    </w:lvl>
  </w:abstractNum>
  <w:abstractNum w:abstractNumId="7" w15:restartNumberingAfterBreak="0">
    <w:nsid w:val="4F5D02C6"/>
    <w:multiLevelType w:val="multilevel"/>
    <w:tmpl w:val="93186856"/>
    <w:lvl w:ilvl="0">
      <w:start w:val="4"/>
      <w:numFmt w:val="decimal"/>
      <w:lvlText w:val="%1"/>
      <w:lvlJc w:val="left"/>
      <w:pPr>
        <w:ind w:left="1688" w:hanging="401"/>
      </w:pPr>
      <w:rPr>
        <w:rFonts w:hint="default"/>
        <w:lang w:val="en-US" w:eastAsia="en-US" w:bidi="ar-SA"/>
      </w:rPr>
    </w:lvl>
    <w:lvl w:ilvl="1">
      <w:start w:val="1"/>
      <w:numFmt w:val="decimal"/>
      <w:lvlText w:val="%1.%2"/>
      <w:lvlJc w:val="left"/>
      <w:pPr>
        <w:ind w:left="1688" w:hanging="401"/>
        <w:jc w:val="right"/>
      </w:pPr>
      <w:rPr>
        <w:rFonts w:ascii="Arial" w:eastAsia="Arial" w:hAnsi="Arial" w:cs="Arial" w:hint="default"/>
        <w:b w:val="0"/>
        <w:bCs w:val="0"/>
        <w:i w:val="0"/>
        <w:iCs w:val="0"/>
        <w:spacing w:val="0"/>
        <w:w w:val="100"/>
        <w:sz w:val="24"/>
        <w:szCs w:val="24"/>
        <w:lang w:val="en-US" w:eastAsia="en-US" w:bidi="ar-SA"/>
      </w:rPr>
    </w:lvl>
    <w:lvl w:ilvl="2">
      <w:numFmt w:val="bullet"/>
      <w:lvlText w:val="•"/>
      <w:lvlJc w:val="left"/>
      <w:pPr>
        <w:ind w:left="2420" w:hanging="401"/>
      </w:pPr>
      <w:rPr>
        <w:rFonts w:hint="default"/>
        <w:lang w:val="en-US" w:eastAsia="en-US" w:bidi="ar-SA"/>
      </w:rPr>
    </w:lvl>
    <w:lvl w:ilvl="3">
      <w:numFmt w:val="bullet"/>
      <w:lvlText w:val="•"/>
      <w:lvlJc w:val="left"/>
      <w:pPr>
        <w:ind w:left="2790" w:hanging="401"/>
      </w:pPr>
      <w:rPr>
        <w:rFonts w:hint="default"/>
        <w:lang w:val="en-US" w:eastAsia="en-US" w:bidi="ar-SA"/>
      </w:rPr>
    </w:lvl>
    <w:lvl w:ilvl="4">
      <w:numFmt w:val="bullet"/>
      <w:lvlText w:val="•"/>
      <w:lvlJc w:val="left"/>
      <w:pPr>
        <w:ind w:left="3160" w:hanging="401"/>
      </w:pPr>
      <w:rPr>
        <w:rFonts w:hint="default"/>
        <w:lang w:val="en-US" w:eastAsia="en-US" w:bidi="ar-SA"/>
      </w:rPr>
    </w:lvl>
    <w:lvl w:ilvl="5">
      <w:numFmt w:val="bullet"/>
      <w:lvlText w:val="•"/>
      <w:lvlJc w:val="left"/>
      <w:pPr>
        <w:ind w:left="3530" w:hanging="401"/>
      </w:pPr>
      <w:rPr>
        <w:rFonts w:hint="default"/>
        <w:lang w:val="en-US" w:eastAsia="en-US" w:bidi="ar-SA"/>
      </w:rPr>
    </w:lvl>
    <w:lvl w:ilvl="6">
      <w:numFmt w:val="bullet"/>
      <w:lvlText w:val="•"/>
      <w:lvlJc w:val="left"/>
      <w:pPr>
        <w:ind w:left="3900" w:hanging="401"/>
      </w:pPr>
      <w:rPr>
        <w:rFonts w:hint="default"/>
        <w:lang w:val="en-US" w:eastAsia="en-US" w:bidi="ar-SA"/>
      </w:rPr>
    </w:lvl>
    <w:lvl w:ilvl="7">
      <w:numFmt w:val="bullet"/>
      <w:lvlText w:val="•"/>
      <w:lvlJc w:val="left"/>
      <w:pPr>
        <w:ind w:left="4270" w:hanging="401"/>
      </w:pPr>
      <w:rPr>
        <w:rFonts w:hint="default"/>
        <w:lang w:val="en-US" w:eastAsia="en-US" w:bidi="ar-SA"/>
      </w:rPr>
    </w:lvl>
    <w:lvl w:ilvl="8">
      <w:numFmt w:val="bullet"/>
      <w:lvlText w:val="•"/>
      <w:lvlJc w:val="left"/>
      <w:pPr>
        <w:ind w:left="4640" w:hanging="401"/>
      </w:pPr>
      <w:rPr>
        <w:rFonts w:hint="default"/>
        <w:lang w:val="en-US" w:eastAsia="en-US" w:bidi="ar-SA"/>
      </w:rPr>
    </w:lvl>
  </w:abstractNum>
  <w:abstractNum w:abstractNumId="8" w15:restartNumberingAfterBreak="0">
    <w:nsid w:val="58F5504E"/>
    <w:multiLevelType w:val="multilevel"/>
    <w:tmpl w:val="A3D21E34"/>
    <w:lvl w:ilvl="0">
      <w:start w:val="8"/>
      <w:numFmt w:val="decimal"/>
      <w:lvlText w:val="%1"/>
      <w:lvlJc w:val="left"/>
      <w:pPr>
        <w:ind w:left="1247" w:hanging="401"/>
      </w:pPr>
      <w:rPr>
        <w:rFonts w:hint="default"/>
        <w:lang w:val="en-US" w:eastAsia="en-US" w:bidi="ar-SA"/>
      </w:rPr>
    </w:lvl>
    <w:lvl w:ilvl="1">
      <w:start w:val="1"/>
      <w:numFmt w:val="decimal"/>
      <w:lvlText w:val="%1.%2"/>
      <w:lvlJc w:val="left"/>
      <w:pPr>
        <w:ind w:left="1247" w:hanging="401"/>
        <w:jc w:val="right"/>
      </w:pPr>
      <w:rPr>
        <w:rFonts w:ascii="Arial" w:eastAsia="Arial" w:hAnsi="Arial" w:cs="Arial" w:hint="default"/>
        <w:b w:val="0"/>
        <w:bCs w:val="0"/>
        <w:i w:val="0"/>
        <w:iCs w:val="0"/>
        <w:spacing w:val="0"/>
        <w:w w:val="100"/>
        <w:sz w:val="24"/>
        <w:szCs w:val="24"/>
        <w:lang w:val="en-US" w:eastAsia="en-US" w:bidi="ar-SA"/>
      </w:rPr>
    </w:lvl>
    <w:lvl w:ilvl="2">
      <w:numFmt w:val="bullet"/>
      <w:lvlText w:val="•"/>
      <w:lvlJc w:val="left"/>
      <w:pPr>
        <w:ind w:left="2068" w:hanging="401"/>
      </w:pPr>
      <w:rPr>
        <w:rFonts w:hint="default"/>
        <w:lang w:val="en-US" w:eastAsia="en-US" w:bidi="ar-SA"/>
      </w:rPr>
    </w:lvl>
    <w:lvl w:ilvl="3">
      <w:numFmt w:val="bullet"/>
      <w:lvlText w:val="•"/>
      <w:lvlJc w:val="left"/>
      <w:pPr>
        <w:ind w:left="2482" w:hanging="401"/>
      </w:pPr>
      <w:rPr>
        <w:rFonts w:hint="default"/>
        <w:lang w:val="en-US" w:eastAsia="en-US" w:bidi="ar-SA"/>
      </w:rPr>
    </w:lvl>
    <w:lvl w:ilvl="4">
      <w:numFmt w:val="bullet"/>
      <w:lvlText w:val="•"/>
      <w:lvlJc w:val="left"/>
      <w:pPr>
        <w:ind w:left="2896" w:hanging="401"/>
      </w:pPr>
      <w:rPr>
        <w:rFonts w:hint="default"/>
        <w:lang w:val="en-US" w:eastAsia="en-US" w:bidi="ar-SA"/>
      </w:rPr>
    </w:lvl>
    <w:lvl w:ilvl="5">
      <w:numFmt w:val="bullet"/>
      <w:lvlText w:val="•"/>
      <w:lvlJc w:val="left"/>
      <w:pPr>
        <w:ind w:left="3310" w:hanging="401"/>
      </w:pPr>
      <w:rPr>
        <w:rFonts w:hint="default"/>
        <w:lang w:val="en-US" w:eastAsia="en-US" w:bidi="ar-SA"/>
      </w:rPr>
    </w:lvl>
    <w:lvl w:ilvl="6">
      <w:numFmt w:val="bullet"/>
      <w:lvlText w:val="•"/>
      <w:lvlJc w:val="left"/>
      <w:pPr>
        <w:ind w:left="3724" w:hanging="401"/>
      </w:pPr>
      <w:rPr>
        <w:rFonts w:hint="default"/>
        <w:lang w:val="en-US" w:eastAsia="en-US" w:bidi="ar-SA"/>
      </w:rPr>
    </w:lvl>
    <w:lvl w:ilvl="7">
      <w:numFmt w:val="bullet"/>
      <w:lvlText w:val="•"/>
      <w:lvlJc w:val="left"/>
      <w:pPr>
        <w:ind w:left="4138" w:hanging="401"/>
      </w:pPr>
      <w:rPr>
        <w:rFonts w:hint="default"/>
        <w:lang w:val="en-US" w:eastAsia="en-US" w:bidi="ar-SA"/>
      </w:rPr>
    </w:lvl>
    <w:lvl w:ilvl="8">
      <w:numFmt w:val="bullet"/>
      <w:lvlText w:val="•"/>
      <w:lvlJc w:val="left"/>
      <w:pPr>
        <w:ind w:left="4552" w:hanging="401"/>
      </w:pPr>
      <w:rPr>
        <w:rFonts w:hint="default"/>
        <w:lang w:val="en-US" w:eastAsia="en-US" w:bidi="ar-SA"/>
      </w:rPr>
    </w:lvl>
  </w:abstractNum>
  <w:abstractNum w:abstractNumId="9" w15:restartNumberingAfterBreak="0">
    <w:nsid w:val="65F25DF8"/>
    <w:multiLevelType w:val="multilevel"/>
    <w:tmpl w:val="493C027E"/>
    <w:lvl w:ilvl="0">
      <w:start w:val="7"/>
      <w:numFmt w:val="decimal"/>
      <w:lvlText w:val="%1"/>
      <w:lvlJc w:val="left"/>
      <w:pPr>
        <w:ind w:left="1814" w:hanging="401"/>
      </w:pPr>
      <w:rPr>
        <w:rFonts w:hint="default"/>
        <w:lang w:val="en-US" w:eastAsia="en-US" w:bidi="ar-SA"/>
      </w:rPr>
    </w:lvl>
    <w:lvl w:ilvl="1">
      <w:start w:val="1"/>
      <w:numFmt w:val="decimal"/>
      <w:lvlText w:val="%1.%2"/>
      <w:lvlJc w:val="left"/>
      <w:pPr>
        <w:ind w:left="1814" w:hanging="401"/>
        <w:jc w:val="right"/>
      </w:pPr>
      <w:rPr>
        <w:rFonts w:ascii="Arial" w:eastAsia="Arial" w:hAnsi="Arial" w:cs="Arial" w:hint="default"/>
        <w:b w:val="0"/>
        <w:bCs w:val="0"/>
        <w:i w:val="0"/>
        <w:iCs w:val="0"/>
        <w:spacing w:val="0"/>
        <w:w w:val="100"/>
        <w:sz w:val="24"/>
        <w:szCs w:val="24"/>
        <w:lang w:val="en-US" w:eastAsia="en-US" w:bidi="ar-SA"/>
      </w:rPr>
    </w:lvl>
    <w:lvl w:ilvl="2">
      <w:numFmt w:val="bullet"/>
      <w:lvlText w:val="•"/>
      <w:lvlJc w:val="left"/>
      <w:pPr>
        <w:ind w:left="2532" w:hanging="401"/>
      </w:pPr>
      <w:rPr>
        <w:rFonts w:hint="default"/>
        <w:lang w:val="en-US" w:eastAsia="en-US" w:bidi="ar-SA"/>
      </w:rPr>
    </w:lvl>
    <w:lvl w:ilvl="3">
      <w:numFmt w:val="bullet"/>
      <w:lvlText w:val="•"/>
      <w:lvlJc w:val="left"/>
      <w:pPr>
        <w:ind w:left="2888" w:hanging="401"/>
      </w:pPr>
      <w:rPr>
        <w:rFonts w:hint="default"/>
        <w:lang w:val="en-US" w:eastAsia="en-US" w:bidi="ar-SA"/>
      </w:rPr>
    </w:lvl>
    <w:lvl w:ilvl="4">
      <w:numFmt w:val="bullet"/>
      <w:lvlText w:val="•"/>
      <w:lvlJc w:val="left"/>
      <w:pPr>
        <w:ind w:left="3244" w:hanging="401"/>
      </w:pPr>
      <w:rPr>
        <w:rFonts w:hint="default"/>
        <w:lang w:val="en-US" w:eastAsia="en-US" w:bidi="ar-SA"/>
      </w:rPr>
    </w:lvl>
    <w:lvl w:ilvl="5">
      <w:numFmt w:val="bullet"/>
      <w:lvlText w:val="•"/>
      <w:lvlJc w:val="left"/>
      <w:pPr>
        <w:ind w:left="3600" w:hanging="401"/>
      </w:pPr>
      <w:rPr>
        <w:rFonts w:hint="default"/>
        <w:lang w:val="en-US" w:eastAsia="en-US" w:bidi="ar-SA"/>
      </w:rPr>
    </w:lvl>
    <w:lvl w:ilvl="6">
      <w:numFmt w:val="bullet"/>
      <w:lvlText w:val="•"/>
      <w:lvlJc w:val="left"/>
      <w:pPr>
        <w:ind w:left="3956" w:hanging="401"/>
      </w:pPr>
      <w:rPr>
        <w:rFonts w:hint="default"/>
        <w:lang w:val="en-US" w:eastAsia="en-US" w:bidi="ar-SA"/>
      </w:rPr>
    </w:lvl>
    <w:lvl w:ilvl="7">
      <w:numFmt w:val="bullet"/>
      <w:lvlText w:val="•"/>
      <w:lvlJc w:val="left"/>
      <w:pPr>
        <w:ind w:left="4312" w:hanging="401"/>
      </w:pPr>
      <w:rPr>
        <w:rFonts w:hint="default"/>
        <w:lang w:val="en-US" w:eastAsia="en-US" w:bidi="ar-SA"/>
      </w:rPr>
    </w:lvl>
    <w:lvl w:ilvl="8">
      <w:numFmt w:val="bullet"/>
      <w:lvlText w:val="•"/>
      <w:lvlJc w:val="left"/>
      <w:pPr>
        <w:ind w:left="4668" w:hanging="401"/>
      </w:pPr>
      <w:rPr>
        <w:rFonts w:hint="default"/>
        <w:lang w:val="en-US" w:eastAsia="en-US" w:bidi="ar-SA"/>
      </w:rPr>
    </w:lvl>
  </w:abstractNum>
  <w:abstractNum w:abstractNumId="10" w15:restartNumberingAfterBreak="0">
    <w:nsid w:val="6F5ED008"/>
    <w:multiLevelType w:val="multilevel"/>
    <w:tmpl w:val="E2F09C7E"/>
    <w:lvl w:ilvl="0">
      <w:start w:val="5"/>
      <w:numFmt w:val="decimal"/>
      <w:lvlText w:val="%1"/>
      <w:lvlJc w:val="left"/>
      <w:pPr>
        <w:ind w:left="1848" w:hanging="401"/>
      </w:pPr>
      <w:rPr>
        <w:rFonts w:hint="default"/>
        <w:lang w:val="en-US" w:eastAsia="en-US" w:bidi="ar-SA"/>
      </w:rPr>
    </w:lvl>
    <w:lvl w:ilvl="1">
      <w:start w:val="1"/>
      <w:numFmt w:val="decimal"/>
      <w:lvlText w:val="%1.%2"/>
      <w:lvlJc w:val="left"/>
      <w:pPr>
        <w:ind w:left="1848" w:hanging="401"/>
        <w:jc w:val="right"/>
      </w:pPr>
      <w:rPr>
        <w:rFonts w:ascii="Arial" w:eastAsia="Arial" w:hAnsi="Arial" w:cs="Arial" w:hint="default"/>
        <w:b w:val="0"/>
        <w:bCs w:val="0"/>
        <w:i w:val="0"/>
        <w:iCs w:val="0"/>
        <w:spacing w:val="0"/>
        <w:w w:val="100"/>
        <w:sz w:val="24"/>
        <w:szCs w:val="24"/>
        <w:lang w:val="en-US" w:eastAsia="en-US" w:bidi="ar-SA"/>
      </w:rPr>
    </w:lvl>
    <w:lvl w:ilvl="2">
      <w:numFmt w:val="bullet"/>
      <w:lvlText w:val="•"/>
      <w:lvlJc w:val="left"/>
      <w:pPr>
        <w:ind w:left="2548" w:hanging="401"/>
      </w:pPr>
      <w:rPr>
        <w:rFonts w:hint="default"/>
        <w:lang w:val="en-US" w:eastAsia="en-US" w:bidi="ar-SA"/>
      </w:rPr>
    </w:lvl>
    <w:lvl w:ilvl="3">
      <w:numFmt w:val="bullet"/>
      <w:lvlText w:val="•"/>
      <w:lvlJc w:val="left"/>
      <w:pPr>
        <w:ind w:left="2902" w:hanging="401"/>
      </w:pPr>
      <w:rPr>
        <w:rFonts w:hint="default"/>
        <w:lang w:val="en-US" w:eastAsia="en-US" w:bidi="ar-SA"/>
      </w:rPr>
    </w:lvl>
    <w:lvl w:ilvl="4">
      <w:numFmt w:val="bullet"/>
      <w:lvlText w:val="•"/>
      <w:lvlJc w:val="left"/>
      <w:pPr>
        <w:ind w:left="3256" w:hanging="401"/>
      </w:pPr>
      <w:rPr>
        <w:rFonts w:hint="default"/>
        <w:lang w:val="en-US" w:eastAsia="en-US" w:bidi="ar-SA"/>
      </w:rPr>
    </w:lvl>
    <w:lvl w:ilvl="5">
      <w:numFmt w:val="bullet"/>
      <w:lvlText w:val="•"/>
      <w:lvlJc w:val="left"/>
      <w:pPr>
        <w:ind w:left="3610" w:hanging="401"/>
      </w:pPr>
      <w:rPr>
        <w:rFonts w:hint="default"/>
        <w:lang w:val="en-US" w:eastAsia="en-US" w:bidi="ar-SA"/>
      </w:rPr>
    </w:lvl>
    <w:lvl w:ilvl="6">
      <w:numFmt w:val="bullet"/>
      <w:lvlText w:val="•"/>
      <w:lvlJc w:val="left"/>
      <w:pPr>
        <w:ind w:left="3964" w:hanging="401"/>
      </w:pPr>
      <w:rPr>
        <w:rFonts w:hint="default"/>
        <w:lang w:val="en-US" w:eastAsia="en-US" w:bidi="ar-SA"/>
      </w:rPr>
    </w:lvl>
    <w:lvl w:ilvl="7">
      <w:numFmt w:val="bullet"/>
      <w:lvlText w:val="•"/>
      <w:lvlJc w:val="left"/>
      <w:pPr>
        <w:ind w:left="4318" w:hanging="401"/>
      </w:pPr>
      <w:rPr>
        <w:rFonts w:hint="default"/>
        <w:lang w:val="en-US" w:eastAsia="en-US" w:bidi="ar-SA"/>
      </w:rPr>
    </w:lvl>
    <w:lvl w:ilvl="8">
      <w:numFmt w:val="bullet"/>
      <w:lvlText w:val="•"/>
      <w:lvlJc w:val="left"/>
      <w:pPr>
        <w:ind w:left="4672" w:hanging="401"/>
      </w:pPr>
      <w:rPr>
        <w:rFonts w:hint="default"/>
        <w:lang w:val="en-US" w:eastAsia="en-US" w:bidi="ar-SA"/>
      </w:rPr>
    </w:lvl>
  </w:abstractNum>
  <w:num w:numId="1" w16cid:durableId="1948585382">
    <w:abstractNumId w:val="0"/>
  </w:num>
  <w:num w:numId="2" w16cid:durableId="1176961775">
    <w:abstractNumId w:val="6"/>
  </w:num>
  <w:num w:numId="3" w16cid:durableId="785079208">
    <w:abstractNumId w:val="3"/>
  </w:num>
  <w:num w:numId="4" w16cid:durableId="445077894">
    <w:abstractNumId w:val="5"/>
  </w:num>
  <w:num w:numId="5" w16cid:durableId="286813394">
    <w:abstractNumId w:val="8"/>
  </w:num>
  <w:num w:numId="6" w16cid:durableId="367150088">
    <w:abstractNumId w:val="9"/>
  </w:num>
  <w:num w:numId="7" w16cid:durableId="1177116752">
    <w:abstractNumId w:val="1"/>
  </w:num>
  <w:num w:numId="8" w16cid:durableId="398675385">
    <w:abstractNumId w:val="10"/>
  </w:num>
  <w:num w:numId="9" w16cid:durableId="1496265921">
    <w:abstractNumId w:val="7"/>
  </w:num>
  <w:num w:numId="10" w16cid:durableId="1008025372">
    <w:abstractNumId w:val="4"/>
  </w:num>
  <w:num w:numId="11" w16cid:durableId="7084554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2BF20E"/>
    <w:rsid w:val="001851CA"/>
    <w:rsid w:val="002A61FA"/>
    <w:rsid w:val="002BF20E"/>
    <w:rsid w:val="004245FA"/>
    <w:rsid w:val="004D40E0"/>
    <w:rsid w:val="005163DF"/>
    <w:rsid w:val="00602D0A"/>
    <w:rsid w:val="00734DBD"/>
    <w:rsid w:val="00C46355"/>
    <w:rsid w:val="00E55AD4"/>
    <w:rsid w:val="0222B9B9"/>
    <w:rsid w:val="210FE7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65ECF"/>
  <w15:docId w15:val="{A835EFD5-2C15-46E0-AF8D-52FA84F20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80"/>
      <w:ind w:left="2270" w:right="2268"/>
      <w:jc w:val="center"/>
      <w:outlineLvl w:val="0"/>
    </w:pPr>
    <w:rPr>
      <w:b/>
      <w:bCs/>
      <w:sz w:val="24"/>
      <w:szCs w:val="24"/>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20"/>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eneseo.edu/accessibility-office" TargetMode="External"/><Relationship Id="rId5" Type="http://schemas.openxmlformats.org/officeDocument/2006/relationships/hyperlink" Target="mailto:access@geneseo.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1124</Words>
  <Characters>6412</Characters>
  <Application>Microsoft Office Word</Application>
  <DocSecurity>4</DocSecurity>
  <Lines>53</Lines>
  <Paragraphs>15</Paragraphs>
  <ScaleCrop>false</ScaleCrop>
  <Company/>
  <LinksUpToDate>false</LinksUpToDate>
  <CharactersWithSpaces>7521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349 Lab Syllabus F2025</dc:title>
  <dc:subject/>
  <dc:creator>Lillian Anderson</dc:creator>
  <cp:keywords/>
  <cp:lastModifiedBy>Lillian Anderson</cp:lastModifiedBy>
  <cp:revision>3</cp:revision>
  <dcterms:created xsi:type="dcterms:W3CDTF">2026-02-20T18:25:00Z</dcterms:created>
  <dcterms:modified xsi:type="dcterms:W3CDTF">2026-03-10T17:46:00Z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2026-02-20T00:00:00Z</vt:filetime>
  </property>
  <property fmtid="{D5CDD505-2E9C-101B-9397-08002B2CF9AE}" pid="3" name="Producer">
    <vt:lpwstr>Skia/PDF m141 Google Docs Renderer</vt:lpwstr>
  </property>
  <property fmtid="{D5CDD505-2E9C-101B-9397-08002B2CF9AE}" pid="4" name="LastSaved">
    <vt:filetime>2026-02-20T00:00:00Z</vt:filetime>
  </property>
</Properties>
</file>