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3B74" w14:textId="77777777" w:rsidR="00E60FFB" w:rsidRDefault="00737123" w:rsidP="00FB14BD">
      <w:pPr>
        <w:pStyle w:val="Heading1"/>
        <w:spacing w:before="80" w:line="276" w:lineRule="auto"/>
      </w:pPr>
      <w:r>
        <w:t xml:space="preserve">TENTATIVE </w:t>
      </w:r>
      <w:r>
        <w:rPr>
          <w:spacing w:val="-2"/>
        </w:rPr>
        <w:t>SYLLABUS</w:t>
      </w:r>
    </w:p>
    <w:p w14:paraId="35A53B75" w14:textId="77777777" w:rsidR="00E60FFB" w:rsidRDefault="00737123" w:rsidP="00FB14BD">
      <w:pPr>
        <w:spacing w:line="276" w:lineRule="auto"/>
        <w:ind w:left="360"/>
        <w:jc w:val="center"/>
        <w:rPr>
          <w:b/>
          <w:sz w:val="28"/>
        </w:rPr>
      </w:pPr>
      <w:r>
        <w:rPr>
          <w:b/>
          <w:sz w:val="28"/>
        </w:rPr>
        <w:t xml:space="preserve">BIOL 366: Human Anatomy &amp; Physiology </w:t>
      </w:r>
      <w:r>
        <w:rPr>
          <w:b/>
          <w:spacing w:val="-5"/>
          <w:sz w:val="28"/>
        </w:rPr>
        <w:t>II</w:t>
      </w:r>
    </w:p>
    <w:p w14:paraId="35A53B76" w14:textId="77777777" w:rsidR="00E60FFB" w:rsidRDefault="00737123" w:rsidP="00FB14BD">
      <w:pPr>
        <w:pStyle w:val="Heading2"/>
        <w:spacing w:line="276" w:lineRule="auto"/>
        <w:jc w:val="center"/>
      </w:pPr>
      <w:r>
        <w:t xml:space="preserve">Spring 2025; MF 12:30–1:20pm, Newton </w:t>
      </w:r>
      <w:r>
        <w:rPr>
          <w:spacing w:val="-5"/>
        </w:rPr>
        <w:t>204</w:t>
      </w:r>
    </w:p>
    <w:p w14:paraId="35A53B77" w14:textId="77777777" w:rsidR="00E60FFB" w:rsidRDefault="00E60FFB" w:rsidP="00FB14BD">
      <w:pPr>
        <w:pStyle w:val="BodyText"/>
        <w:spacing w:before="23" w:line="276" w:lineRule="auto"/>
        <w:ind w:left="0"/>
        <w:rPr>
          <w:b/>
        </w:rPr>
      </w:pPr>
    </w:p>
    <w:p w14:paraId="35A53B78" w14:textId="77777777" w:rsidR="00E60FFB" w:rsidRDefault="00737123" w:rsidP="00FB14BD">
      <w:pPr>
        <w:pStyle w:val="Heading3"/>
        <w:spacing w:before="0" w:line="276" w:lineRule="auto"/>
        <w:rPr>
          <w:u w:val="none"/>
        </w:rPr>
      </w:pPr>
      <w:r>
        <w:t xml:space="preserve">Course </w:t>
      </w:r>
      <w:r>
        <w:rPr>
          <w:spacing w:val="-2"/>
        </w:rPr>
        <w:t>Objectives:</w:t>
      </w:r>
    </w:p>
    <w:p w14:paraId="35A53B79" w14:textId="77777777" w:rsidR="00E60FFB" w:rsidRDefault="00737123" w:rsidP="00FB14BD">
      <w:pPr>
        <w:pStyle w:val="BodyText"/>
        <w:spacing w:line="276" w:lineRule="auto"/>
      </w:pPr>
      <w:r>
        <w:t>This course is designed to introduce the anatomy and physiology of the human body. It is specifically focused on preparing students for future study of these topics in health-related professional</w:t>
      </w:r>
      <w:r>
        <w:rPr>
          <w:spacing w:val="-3"/>
        </w:rPr>
        <w:t xml:space="preserve"> </w:t>
      </w:r>
      <w:r>
        <w:t>schools.</w:t>
      </w:r>
      <w:r>
        <w:rPr>
          <w:spacing w:val="-3"/>
        </w:rPr>
        <w:t xml:space="preserve"> </w:t>
      </w:r>
      <w:r>
        <w:t>As</w:t>
      </w:r>
      <w:r>
        <w:rPr>
          <w:spacing w:val="-3"/>
        </w:rPr>
        <w:t xml:space="preserve"> </w:t>
      </w:r>
      <w:r>
        <w:t>such,</w:t>
      </w:r>
      <w:r>
        <w:rPr>
          <w:spacing w:val="-3"/>
        </w:rPr>
        <w:t xml:space="preserve"> </w:t>
      </w:r>
      <w:r>
        <w:t>it</w:t>
      </w:r>
      <w:r>
        <w:rPr>
          <w:spacing w:val="-3"/>
        </w:rPr>
        <w:t xml:space="preserve"> </w:t>
      </w:r>
      <w:r>
        <w:t>is</w:t>
      </w:r>
      <w:r>
        <w:rPr>
          <w:spacing w:val="-3"/>
        </w:rPr>
        <w:t xml:space="preserve"> </w:t>
      </w:r>
      <w:r>
        <w:t>a</w:t>
      </w:r>
      <w:r>
        <w:rPr>
          <w:spacing w:val="-3"/>
        </w:rPr>
        <w:t xml:space="preserve"> </w:t>
      </w:r>
      <w:r>
        <w:t>challenging</w:t>
      </w:r>
      <w:r>
        <w:rPr>
          <w:spacing w:val="-3"/>
        </w:rPr>
        <w:t xml:space="preserve"> </w:t>
      </w:r>
      <w:r>
        <w:t>course,</w:t>
      </w:r>
      <w:r>
        <w:rPr>
          <w:spacing w:val="-3"/>
        </w:rPr>
        <w:t xml:space="preserve"> </w:t>
      </w:r>
      <w:r>
        <w:t>but</w:t>
      </w:r>
      <w:r>
        <w:rPr>
          <w:spacing w:val="-3"/>
        </w:rPr>
        <w:t xml:space="preserve"> </w:t>
      </w:r>
      <w:r>
        <w:t>when</w:t>
      </w:r>
      <w:r>
        <w:rPr>
          <w:spacing w:val="-3"/>
        </w:rPr>
        <w:t xml:space="preserve"> </w:t>
      </w:r>
      <w:r>
        <w:t>you</w:t>
      </w:r>
      <w:r>
        <w:rPr>
          <w:spacing w:val="-3"/>
        </w:rPr>
        <w:t xml:space="preserve"> </w:t>
      </w:r>
      <w:r>
        <w:t>successfully</w:t>
      </w:r>
      <w:r>
        <w:rPr>
          <w:spacing w:val="-3"/>
        </w:rPr>
        <w:t xml:space="preserve"> </w:t>
      </w:r>
      <w:r>
        <w:t>complete</w:t>
      </w:r>
      <w:r>
        <w:rPr>
          <w:spacing w:val="-3"/>
        </w:rPr>
        <w:t xml:space="preserve"> </w:t>
      </w:r>
      <w:r>
        <w:t>it, you will have a definite advantage in your future training.</w:t>
      </w:r>
    </w:p>
    <w:p w14:paraId="35A53B7A" w14:textId="77777777" w:rsidR="00E60FFB" w:rsidRDefault="00737123" w:rsidP="00FB14BD">
      <w:pPr>
        <w:pStyle w:val="BodyText"/>
        <w:spacing w:before="253" w:line="276" w:lineRule="auto"/>
      </w:pPr>
      <w:r>
        <w:t xml:space="preserve">This course is two semesters long. The second semester encompasses </w:t>
      </w:r>
      <w:proofErr w:type="gramStart"/>
      <w:r>
        <w:t>the organ</w:t>
      </w:r>
      <w:proofErr w:type="gramEnd"/>
      <w:r>
        <w:t xml:space="preserve"> systems, immunology,</w:t>
      </w:r>
      <w:r>
        <w:rPr>
          <w:spacing w:val="-4"/>
        </w:rPr>
        <w:t xml:space="preserve"> </w:t>
      </w:r>
      <w:r>
        <w:t>and</w:t>
      </w:r>
      <w:r>
        <w:rPr>
          <w:spacing w:val="-4"/>
        </w:rPr>
        <w:t xml:space="preserve"> </w:t>
      </w:r>
      <w:r>
        <w:t>endocrinology.</w:t>
      </w:r>
      <w:r>
        <w:rPr>
          <w:spacing w:val="-4"/>
        </w:rPr>
        <w:t xml:space="preserve"> </w:t>
      </w:r>
      <w:r>
        <w:t>This</w:t>
      </w:r>
      <w:r>
        <w:rPr>
          <w:spacing w:val="-4"/>
        </w:rPr>
        <w:t xml:space="preserve"> </w:t>
      </w:r>
      <w:r>
        <w:t>course</w:t>
      </w:r>
      <w:r>
        <w:rPr>
          <w:spacing w:val="-4"/>
        </w:rPr>
        <w:t xml:space="preserve"> </w:t>
      </w:r>
      <w:r>
        <w:t>contains</w:t>
      </w:r>
      <w:r>
        <w:rPr>
          <w:spacing w:val="-4"/>
        </w:rPr>
        <w:t xml:space="preserve"> </w:t>
      </w:r>
      <w:r>
        <w:t>a</w:t>
      </w:r>
      <w:r>
        <w:rPr>
          <w:spacing w:val="-4"/>
        </w:rPr>
        <w:t xml:space="preserve"> </w:t>
      </w:r>
      <w:r>
        <w:t>lecture</w:t>
      </w:r>
      <w:r>
        <w:rPr>
          <w:spacing w:val="-4"/>
        </w:rPr>
        <w:t xml:space="preserve"> </w:t>
      </w:r>
      <w:r>
        <w:t>and</w:t>
      </w:r>
      <w:r>
        <w:rPr>
          <w:spacing w:val="-4"/>
        </w:rPr>
        <w:t xml:space="preserve"> </w:t>
      </w:r>
      <w:r>
        <w:t>a</w:t>
      </w:r>
      <w:r>
        <w:rPr>
          <w:spacing w:val="-4"/>
        </w:rPr>
        <w:t xml:space="preserve"> </w:t>
      </w:r>
      <w:r>
        <w:t>required</w:t>
      </w:r>
      <w:r>
        <w:rPr>
          <w:spacing w:val="-4"/>
        </w:rPr>
        <w:t xml:space="preserve"> </w:t>
      </w:r>
      <w:r>
        <w:t>laboratory,</w:t>
      </w:r>
      <w:r>
        <w:rPr>
          <w:spacing w:val="-4"/>
        </w:rPr>
        <w:t xml:space="preserve"> </w:t>
      </w:r>
      <w:r>
        <w:t>which will feature dissections as well as physiological experiments.</w:t>
      </w:r>
    </w:p>
    <w:p w14:paraId="35A53B7B" w14:textId="77777777" w:rsidR="00E60FFB" w:rsidRDefault="00737123" w:rsidP="00FB14BD">
      <w:pPr>
        <w:pStyle w:val="Heading3"/>
        <w:spacing w:line="276" w:lineRule="auto"/>
        <w:rPr>
          <w:u w:val="none"/>
        </w:rPr>
      </w:pPr>
      <w:r>
        <w:t xml:space="preserve">Learning </w:t>
      </w:r>
      <w:r>
        <w:rPr>
          <w:spacing w:val="-2"/>
        </w:rPr>
        <w:t>Outcomes:</w:t>
      </w:r>
    </w:p>
    <w:p w14:paraId="35A53B7C" w14:textId="77777777" w:rsidR="00E60FFB" w:rsidRDefault="00737123" w:rsidP="00FB14BD">
      <w:pPr>
        <w:pStyle w:val="BodyText"/>
        <w:spacing w:line="276" w:lineRule="auto"/>
        <w:ind w:right="4255"/>
      </w:pPr>
      <w:r>
        <w:t xml:space="preserve">Identify structural components of the human body Understand physiological processes and </w:t>
      </w:r>
      <w:r>
        <w:rPr>
          <w:spacing w:val="-2"/>
        </w:rPr>
        <w:t>functions</w:t>
      </w:r>
    </w:p>
    <w:p w14:paraId="35A53B7D" w14:textId="77777777" w:rsidR="00E60FFB" w:rsidRDefault="00737123" w:rsidP="00FB14BD">
      <w:pPr>
        <w:pStyle w:val="BodyText"/>
        <w:spacing w:line="276" w:lineRule="auto"/>
      </w:pPr>
      <w:r>
        <w:t xml:space="preserve">Integrate anatomical and physiological knowledge of organs and organ </w:t>
      </w:r>
      <w:r>
        <w:rPr>
          <w:spacing w:val="-2"/>
        </w:rPr>
        <w:t>systems</w:t>
      </w:r>
    </w:p>
    <w:p w14:paraId="35A53B7E" w14:textId="77777777" w:rsidR="00E60FFB" w:rsidRDefault="00737123" w:rsidP="00FB14BD">
      <w:pPr>
        <w:pStyle w:val="BodyText"/>
        <w:spacing w:line="276" w:lineRule="auto"/>
      </w:pPr>
      <w:r>
        <w:t xml:space="preserve">Use critical thinking to solve clinical cases using basic concepts of anatomy and </w:t>
      </w:r>
      <w:r>
        <w:rPr>
          <w:spacing w:val="-2"/>
        </w:rPr>
        <w:t>physiology</w:t>
      </w:r>
    </w:p>
    <w:p w14:paraId="35A53B7F" w14:textId="77777777" w:rsidR="00E60FFB" w:rsidRDefault="00737123" w:rsidP="00FB14BD">
      <w:pPr>
        <w:pStyle w:val="Heading3"/>
        <w:spacing w:line="276" w:lineRule="auto"/>
        <w:rPr>
          <w:u w:val="none"/>
        </w:rPr>
      </w:pPr>
      <w:r>
        <w:rPr>
          <w:spacing w:val="-2"/>
        </w:rPr>
        <w:t>Prerequisites:</w:t>
      </w:r>
    </w:p>
    <w:p w14:paraId="35A53B80" w14:textId="77777777" w:rsidR="00E60FFB" w:rsidRDefault="00737123" w:rsidP="00FB14BD">
      <w:pPr>
        <w:pStyle w:val="BodyText"/>
        <w:spacing w:line="276" w:lineRule="auto"/>
      </w:pPr>
      <w:r>
        <w:t xml:space="preserve">BIOL 365: Anatomy &amp; Physiology </w:t>
      </w:r>
      <w:r>
        <w:rPr>
          <w:spacing w:val="-10"/>
        </w:rPr>
        <w:t>I</w:t>
      </w:r>
    </w:p>
    <w:p w14:paraId="35A53B81" w14:textId="77777777" w:rsidR="00E60FFB" w:rsidRDefault="00737123" w:rsidP="00FB14BD">
      <w:pPr>
        <w:pStyle w:val="Heading3"/>
        <w:spacing w:line="276" w:lineRule="auto"/>
        <w:rPr>
          <w:u w:val="none"/>
        </w:rPr>
      </w:pPr>
      <w:r>
        <w:rPr>
          <w:spacing w:val="-2"/>
        </w:rPr>
        <w:t>Instructors:</w:t>
      </w:r>
    </w:p>
    <w:p w14:paraId="35A53B82" w14:textId="77777777" w:rsidR="00E60FFB" w:rsidRDefault="00737123" w:rsidP="00FB14BD">
      <w:pPr>
        <w:pStyle w:val="BodyText"/>
        <w:spacing w:line="276" w:lineRule="auto"/>
      </w:pPr>
      <w:r>
        <w:t xml:space="preserve">Dr. Tara Sweet (she/her), ISC 360, </w:t>
      </w:r>
      <w:hyperlink r:id="rId4">
        <w:r>
          <w:rPr>
            <w:spacing w:val="-2"/>
            <w:u w:val="single"/>
          </w:rPr>
          <w:t>tsweet@geneseo.edu</w:t>
        </w:r>
      </w:hyperlink>
    </w:p>
    <w:p w14:paraId="35A53B83" w14:textId="77777777" w:rsidR="00E60FFB" w:rsidRDefault="00737123" w:rsidP="00FB14BD">
      <w:pPr>
        <w:pStyle w:val="BodyText"/>
        <w:spacing w:line="276" w:lineRule="auto"/>
      </w:pPr>
      <w:r>
        <w:t xml:space="preserve">Mr. Joshua Baecker (he/him), ISC 351, </w:t>
      </w:r>
      <w:hyperlink r:id="rId5">
        <w:r>
          <w:rPr>
            <w:spacing w:val="-2"/>
            <w:u w:val="single"/>
          </w:rPr>
          <w:t>baecker@geneseo.edu</w:t>
        </w:r>
      </w:hyperlink>
    </w:p>
    <w:p w14:paraId="35A53B84" w14:textId="77777777" w:rsidR="00E60FFB" w:rsidRDefault="00737123" w:rsidP="00FB14BD">
      <w:pPr>
        <w:pStyle w:val="BodyText"/>
        <w:spacing w:line="276" w:lineRule="auto"/>
      </w:pPr>
      <w:r>
        <w:t xml:space="preserve">Dr. Samuel Newberry (he/him), ISC 353, </w:t>
      </w:r>
      <w:hyperlink r:id="rId6">
        <w:r>
          <w:rPr>
            <w:spacing w:val="-2"/>
            <w:u w:val="single"/>
          </w:rPr>
          <w:t>snewberry@geneseo.edu</w:t>
        </w:r>
      </w:hyperlink>
    </w:p>
    <w:p w14:paraId="35A53B85" w14:textId="77777777" w:rsidR="00E60FFB" w:rsidRDefault="00737123" w:rsidP="00FB14BD">
      <w:pPr>
        <w:pStyle w:val="Heading3"/>
        <w:spacing w:line="276" w:lineRule="auto"/>
        <w:rPr>
          <w:u w:val="none"/>
        </w:rPr>
      </w:pPr>
      <w:r>
        <w:t xml:space="preserve">Supplemental </w:t>
      </w:r>
      <w:r>
        <w:rPr>
          <w:spacing w:val="-2"/>
        </w:rPr>
        <w:t>Instructor:</w:t>
      </w:r>
    </w:p>
    <w:p w14:paraId="35A53B86" w14:textId="77777777" w:rsidR="00E60FFB" w:rsidRDefault="00737123" w:rsidP="00FB14BD">
      <w:pPr>
        <w:pStyle w:val="BodyText"/>
        <w:spacing w:line="276" w:lineRule="auto"/>
      </w:pPr>
      <w:r>
        <w:t xml:space="preserve">Jacob Fields (he/him), </w:t>
      </w:r>
      <w:hyperlink r:id="rId7">
        <w:r>
          <w:rPr>
            <w:spacing w:val="-2"/>
            <w:u w:val="single"/>
          </w:rPr>
          <w:t>jaf22@geneseo.edu</w:t>
        </w:r>
      </w:hyperlink>
    </w:p>
    <w:p w14:paraId="35A53B87" w14:textId="77777777" w:rsidR="00E60FFB" w:rsidRDefault="00737123" w:rsidP="00FB14BD">
      <w:pPr>
        <w:pStyle w:val="Heading3"/>
        <w:spacing w:line="276" w:lineRule="auto"/>
        <w:rPr>
          <w:u w:val="none"/>
        </w:rPr>
      </w:pPr>
      <w:r>
        <w:t xml:space="preserve">Office </w:t>
      </w:r>
      <w:r>
        <w:rPr>
          <w:spacing w:val="-2"/>
        </w:rPr>
        <w:t>Hours:</w:t>
      </w:r>
    </w:p>
    <w:p w14:paraId="35A53B88" w14:textId="77777777" w:rsidR="00E60FFB" w:rsidRDefault="00737123" w:rsidP="00FB14BD">
      <w:pPr>
        <w:pStyle w:val="BodyText"/>
        <w:spacing w:line="276" w:lineRule="auto"/>
      </w:pPr>
      <w:r>
        <w:t>Sweet:</w:t>
      </w:r>
      <w:r>
        <w:rPr>
          <w:spacing w:val="61"/>
        </w:rPr>
        <w:t xml:space="preserve"> </w:t>
      </w:r>
      <w:r>
        <w:t xml:space="preserve">Monday and Wednesday 10:30 – 11:20 </w:t>
      </w:r>
      <w:r>
        <w:rPr>
          <w:spacing w:val="-5"/>
        </w:rPr>
        <w:t>AM</w:t>
      </w:r>
    </w:p>
    <w:p w14:paraId="35A53B89" w14:textId="77777777" w:rsidR="00E60FFB" w:rsidRDefault="00737123" w:rsidP="00FB14BD">
      <w:pPr>
        <w:pStyle w:val="BodyText"/>
        <w:spacing w:line="276" w:lineRule="auto"/>
      </w:pPr>
      <w:r>
        <w:t>Baecker:</w:t>
      </w:r>
      <w:r>
        <w:rPr>
          <w:spacing w:val="-5"/>
        </w:rPr>
        <w:t xml:space="preserve"> </w:t>
      </w:r>
      <w:r>
        <w:t>Monday</w:t>
      </w:r>
      <w:r>
        <w:rPr>
          <w:spacing w:val="-5"/>
        </w:rPr>
        <w:t xml:space="preserve"> </w:t>
      </w:r>
      <w:r>
        <w:t>11:00</w:t>
      </w:r>
      <w:r>
        <w:rPr>
          <w:spacing w:val="-5"/>
        </w:rPr>
        <w:t xml:space="preserve"> </w:t>
      </w:r>
      <w:r>
        <w:t>am-12:00pm,</w:t>
      </w:r>
      <w:r>
        <w:rPr>
          <w:spacing w:val="-5"/>
        </w:rPr>
        <w:t xml:space="preserve"> </w:t>
      </w:r>
      <w:r>
        <w:t>Tuesday</w:t>
      </w:r>
      <w:r>
        <w:rPr>
          <w:spacing w:val="-5"/>
        </w:rPr>
        <w:t xml:space="preserve"> </w:t>
      </w:r>
      <w:r>
        <w:t>9:30am-10:30am,</w:t>
      </w:r>
      <w:r>
        <w:rPr>
          <w:spacing w:val="-5"/>
        </w:rPr>
        <w:t xml:space="preserve"> </w:t>
      </w:r>
      <w:r>
        <w:t>and</w:t>
      </w:r>
      <w:r>
        <w:rPr>
          <w:spacing w:val="-5"/>
        </w:rPr>
        <w:t xml:space="preserve"> </w:t>
      </w:r>
      <w:r>
        <w:t>Thursday</w:t>
      </w:r>
      <w:r>
        <w:rPr>
          <w:spacing w:val="-5"/>
        </w:rPr>
        <w:t xml:space="preserve"> </w:t>
      </w:r>
      <w:r>
        <w:t>12:30pm-</w:t>
      </w:r>
      <w:r>
        <w:rPr>
          <w:spacing w:val="-2"/>
        </w:rPr>
        <w:t>1:30pm</w:t>
      </w:r>
    </w:p>
    <w:p w14:paraId="35A53B8A" w14:textId="77777777" w:rsidR="00E60FFB" w:rsidRDefault="00737123" w:rsidP="00FB14BD">
      <w:pPr>
        <w:pStyle w:val="BodyText"/>
        <w:spacing w:line="276" w:lineRule="auto"/>
      </w:pPr>
      <w:r>
        <w:t xml:space="preserve">Newberry: Tuesday 12:00pm - 1:30pm; Thursday 1:00pm - </w:t>
      </w:r>
      <w:r>
        <w:rPr>
          <w:spacing w:val="-2"/>
        </w:rPr>
        <w:t>3:00pm</w:t>
      </w:r>
    </w:p>
    <w:p w14:paraId="35A53B8B" w14:textId="77777777" w:rsidR="00E60FFB" w:rsidRDefault="00737123" w:rsidP="00FB14BD">
      <w:pPr>
        <w:pStyle w:val="Heading3"/>
        <w:spacing w:line="276" w:lineRule="auto"/>
        <w:rPr>
          <w:u w:val="none"/>
        </w:rPr>
      </w:pPr>
      <w:r>
        <w:t xml:space="preserve">Required </w:t>
      </w:r>
      <w:r>
        <w:rPr>
          <w:spacing w:val="-2"/>
        </w:rPr>
        <w:t>Textbooks:</w:t>
      </w:r>
    </w:p>
    <w:p w14:paraId="35A53B8C" w14:textId="77777777" w:rsidR="00E60FFB" w:rsidRDefault="00737123" w:rsidP="00FB14BD">
      <w:pPr>
        <w:spacing w:line="276" w:lineRule="auto"/>
        <w:ind w:left="360"/>
        <w:rPr>
          <w:b/>
        </w:rPr>
      </w:pPr>
      <w:r>
        <w:t>Anatomy</w:t>
      </w:r>
      <w:r>
        <w:rPr>
          <w:spacing w:val="-4"/>
        </w:rPr>
        <w:t xml:space="preserve"> </w:t>
      </w:r>
      <w:r>
        <w:t>&amp;</w:t>
      </w:r>
      <w:r>
        <w:rPr>
          <w:spacing w:val="-4"/>
        </w:rPr>
        <w:t xml:space="preserve"> </w:t>
      </w:r>
      <w:r>
        <w:t>Physiology:</w:t>
      </w:r>
      <w:r>
        <w:rPr>
          <w:spacing w:val="-4"/>
        </w:rPr>
        <w:t xml:space="preserve"> </w:t>
      </w:r>
      <w:r>
        <w:t>An</w:t>
      </w:r>
      <w:r>
        <w:rPr>
          <w:spacing w:val="-4"/>
        </w:rPr>
        <w:t xml:space="preserve"> </w:t>
      </w:r>
      <w:r>
        <w:t>Integrative</w:t>
      </w:r>
      <w:r>
        <w:rPr>
          <w:spacing w:val="-4"/>
        </w:rPr>
        <w:t xml:space="preserve"> </w:t>
      </w:r>
      <w:r>
        <w:t>Approach,</w:t>
      </w:r>
      <w:r>
        <w:rPr>
          <w:spacing w:val="-4"/>
        </w:rPr>
        <w:t xml:space="preserve"> </w:t>
      </w:r>
      <w:r>
        <w:t>4th</w:t>
      </w:r>
      <w:r>
        <w:rPr>
          <w:spacing w:val="-4"/>
        </w:rPr>
        <w:t xml:space="preserve"> </w:t>
      </w:r>
      <w:r>
        <w:t>Edition</w:t>
      </w:r>
      <w:r>
        <w:rPr>
          <w:spacing w:val="-4"/>
        </w:rPr>
        <w:t xml:space="preserve"> </w:t>
      </w:r>
      <w:r>
        <w:t>by</w:t>
      </w:r>
      <w:r>
        <w:rPr>
          <w:spacing w:val="-4"/>
        </w:rPr>
        <w:t xml:space="preserve"> </w:t>
      </w:r>
      <w:r>
        <w:t>McKinley,</w:t>
      </w:r>
      <w:r>
        <w:rPr>
          <w:spacing w:val="-4"/>
        </w:rPr>
        <w:t xml:space="preserve"> </w:t>
      </w:r>
      <w:r>
        <w:t>O’Loughlin,</w:t>
      </w:r>
      <w:r>
        <w:rPr>
          <w:spacing w:val="-4"/>
        </w:rPr>
        <w:t xml:space="preserve"> </w:t>
      </w:r>
      <w:r>
        <w:t>&amp;</w:t>
      </w:r>
      <w:r>
        <w:rPr>
          <w:spacing w:val="-4"/>
        </w:rPr>
        <w:t xml:space="preserve"> </w:t>
      </w:r>
      <w:r>
        <w:t xml:space="preserve">Bidle (2022), </w:t>
      </w:r>
      <w:r>
        <w:rPr>
          <w:b/>
        </w:rPr>
        <w:t>McGraw-Hill Connect Edition.</w:t>
      </w:r>
    </w:p>
    <w:p w14:paraId="35A53B8D" w14:textId="77777777" w:rsidR="00E60FFB" w:rsidRDefault="00737123" w:rsidP="00FB14BD">
      <w:pPr>
        <w:pStyle w:val="BodyText"/>
        <w:spacing w:line="276" w:lineRule="auto"/>
      </w:pPr>
      <w:r>
        <w:t>A</w:t>
      </w:r>
      <w:r>
        <w:rPr>
          <w:spacing w:val="-4"/>
        </w:rPr>
        <w:t xml:space="preserve"> </w:t>
      </w:r>
      <w:r>
        <w:t>Photographic</w:t>
      </w:r>
      <w:r>
        <w:rPr>
          <w:spacing w:val="-4"/>
        </w:rPr>
        <w:t xml:space="preserve"> </w:t>
      </w:r>
      <w:r>
        <w:t>Atlas</w:t>
      </w:r>
      <w:r>
        <w:rPr>
          <w:spacing w:val="-4"/>
        </w:rPr>
        <w:t xml:space="preserve"> </w:t>
      </w:r>
      <w:r>
        <w:t>for</w:t>
      </w:r>
      <w:r>
        <w:rPr>
          <w:spacing w:val="-4"/>
        </w:rPr>
        <w:t xml:space="preserve"> </w:t>
      </w:r>
      <w:r>
        <w:t>Anatomy</w:t>
      </w:r>
      <w:r>
        <w:rPr>
          <w:spacing w:val="-4"/>
        </w:rPr>
        <w:t xml:space="preserve"> </w:t>
      </w:r>
      <w:r>
        <w:t>&amp;</w:t>
      </w:r>
      <w:r>
        <w:rPr>
          <w:spacing w:val="-4"/>
        </w:rPr>
        <w:t xml:space="preserve"> </w:t>
      </w:r>
      <w:r>
        <w:t>Physiology</w:t>
      </w:r>
      <w:r>
        <w:rPr>
          <w:spacing w:val="-4"/>
        </w:rPr>
        <w:t xml:space="preserve"> </w:t>
      </w:r>
      <w:r>
        <w:t>by</w:t>
      </w:r>
      <w:r>
        <w:rPr>
          <w:spacing w:val="-4"/>
        </w:rPr>
        <w:t xml:space="preserve"> </w:t>
      </w:r>
      <w:r>
        <w:t>Hebert,</w:t>
      </w:r>
      <w:r>
        <w:rPr>
          <w:spacing w:val="-4"/>
        </w:rPr>
        <w:t xml:space="preserve"> </w:t>
      </w:r>
      <w:r>
        <w:t>Heisler,</w:t>
      </w:r>
      <w:r>
        <w:rPr>
          <w:spacing w:val="-4"/>
        </w:rPr>
        <w:t xml:space="preserve"> </w:t>
      </w:r>
      <w:r>
        <w:t>Krabbenhoft,</w:t>
      </w:r>
      <w:r>
        <w:rPr>
          <w:spacing w:val="-4"/>
        </w:rPr>
        <w:t xml:space="preserve"> </w:t>
      </w:r>
      <w:r>
        <w:t>Malakhova,</w:t>
      </w:r>
      <w:r>
        <w:rPr>
          <w:spacing w:val="-4"/>
        </w:rPr>
        <w:t xml:space="preserve"> </w:t>
      </w:r>
      <w:r>
        <w:t>&amp; Chinn (2015), Pearson. ISBN 9780321869258</w:t>
      </w:r>
    </w:p>
    <w:p w14:paraId="35A53B8E" w14:textId="77777777" w:rsidR="00E60FFB" w:rsidRDefault="00737123" w:rsidP="00FB14BD">
      <w:pPr>
        <w:pStyle w:val="BodyText"/>
        <w:spacing w:line="276" w:lineRule="auto"/>
      </w:pPr>
      <w:r>
        <w:t xml:space="preserve">Connect site for course is available through Brightspace – it is </w:t>
      </w:r>
      <w:r>
        <w:rPr>
          <w:spacing w:val="-2"/>
        </w:rPr>
        <w:t>integrated.</w:t>
      </w:r>
    </w:p>
    <w:p w14:paraId="35A53B8F" w14:textId="77777777" w:rsidR="00E60FFB" w:rsidRDefault="00737123" w:rsidP="00FB14BD">
      <w:pPr>
        <w:pStyle w:val="Heading3"/>
        <w:spacing w:line="276" w:lineRule="auto"/>
        <w:rPr>
          <w:u w:val="none"/>
        </w:rPr>
      </w:pPr>
      <w:r>
        <w:t xml:space="preserve">Additional </w:t>
      </w:r>
      <w:r>
        <w:rPr>
          <w:spacing w:val="-2"/>
        </w:rPr>
        <w:t>Supplies:</w:t>
      </w:r>
    </w:p>
    <w:p w14:paraId="35A53B90" w14:textId="77777777" w:rsidR="00E60FFB" w:rsidRDefault="00737123" w:rsidP="00FB14BD">
      <w:pPr>
        <w:pStyle w:val="BodyText"/>
        <w:spacing w:line="276" w:lineRule="auto"/>
      </w:pPr>
      <w:r>
        <w:t>Some</w:t>
      </w:r>
      <w:r>
        <w:rPr>
          <w:spacing w:val="-3"/>
        </w:rPr>
        <w:t xml:space="preserve"> </w:t>
      </w:r>
      <w:proofErr w:type="gramStart"/>
      <w:r>
        <w:t>tool</w:t>
      </w:r>
      <w:proofErr w:type="gramEnd"/>
      <w:r>
        <w:rPr>
          <w:spacing w:val="-3"/>
        </w:rPr>
        <w:t xml:space="preserve"> </w:t>
      </w:r>
      <w:r>
        <w:t>for</w:t>
      </w:r>
      <w:r>
        <w:rPr>
          <w:spacing w:val="-3"/>
        </w:rPr>
        <w:t xml:space="preserve"> </w:t>
      </w:r>
      <w:r>
        <w:t>drawing</w:t>
      </w:r>
      <w:r>
        <w:rPr>
          <w:spacing w:val="-3"/>
        </w:rPr>
        <w:t xml:space="preserve"> </w:t>
      </w:r>
      <w:r>
        <w:t>and</w:t>
      </w:r>
      <w:r>
        <w:rPr>
          <w:spacing w:val="-3"/>
        </w:rPr>
        <w:t xml:space="preserve"> </w:t>
      </w:r>
      <w:r>
        <w:t>coloring</w:t>
      </w:r>
      <w:r>
        <w:rPr>
          <w:spacing w:val="-3"/>
        </w:rPr>
        <w:t xml:space="preserve"> </w:t>
      </w:r>
      <w:r>
        <w:t>lab</w:t>
      </w:r>
      <w:r>
        <w:rPr>
          <w:spacing w:val="-3"/>
        </w:rPr>
        <w:t xml:space="preserve"> </w:t>
      </w:r>
      <w:r>
        <w:t>worksheets</w:t>
      </w:r>
      <w:r>
        <w:rPr>
          <w:spacing w:val="-3"/>
        </w:rPr>
        <w:t xml:space="preserve"> </w:t>
      </w:r>
      <w:r>
        <w:t>will</w:t>
      </w:r>
      <w:r>
        <w:rPr>
          <w:spacing w:val="-3"/>
        </w:rPr>
        <w:t xml:space="preserve"> </w:t>
      </w:r>
      <w:r>
        <w:t>be</w:t>
      </w:r>
      <w:r>
        <w:rPr>
          <w:spacing w:val="-3"/>
        </w:rPr>
        <w:t xml:space="preserve"> </w:t>
      </w:r>
      <w:r>
        <w:t>required.</w:t>
      </w:r>
      <w:r>
        <w:rPr>
          <w:spacing w:val="-3"/>
        </w:rPr>
        <w:t xml:space="preserve"> </w:t>
      </w:r>
      <w:r>
        <w:t>Colored</w:t>
      </w:r>
      <w:r>
        <w:rPr>
          <w:spacing w:val="-3"/>
        </w:rPr>
        <w:t xml:space="preserve"> </w:t>
      </w:r>
      <w:r>
        <w:t>pencils</w:t>
      </w:r>
      <w:r>
        <w:rPr>
          <w:spacing w:val="-3"/>
        </w:rPr>
        <w:t xml:space="preserve"> </w:t>
      </w:r>
      <w:r>
        <w:t xml:space="preserve">are </w:t>
      </w:r>
      <w:r>
        <w:rPr>
          <w:spacing w:val="-2"/>
        </w:rPr>
        <w:t>recommended.</w:t>
      </w:r>
    </w:p>
    <w:p w14:paraId="35A53B91" w14:textId="77777777" w:rsidR="00E60FFB" w:rsidRDefault="00E60FFB" w:rsidP="00FB14BD">
      <w:pPr>
        <w:pStyle w:val="BodyText"/>
        <w:spacing w:line="276" w:lineRule="auto"/>
        <w:sectPr w:rsidR="00E60FFB">
          <w:type w:val="continuous"/>
          <w:pgSz w:w="12240" w:h="15840"/>
          <w:pgMar w:top="1360" w:right="1440" w:bottom="280" w:left="1080" w:header="720" w:footer="720" w:gutter="0"/>
          <w:cols w:space="720"/>
        </w:sectPr>
      </w:pPr>
    </w:p>
    <w:p w14:paraId="35A53B92" w14:textId="77777777" w:rsidR="00E60FFB" w:rsidRDefault="00737123" w:rsidP="00FB14BD">
      <w:pPr>
        <w:pStyle w:val="BodyText"/>
        <w:spacing w:before="80" w:line="276" w:lineRule="auto"/>
      </w:pPr>
      <w:r>
        <w:lastRenderedPageBreak/>
        <w:t>NOTE: You do not need to purchase an additional code for Connect for this semester if you purchased</w:t>
      </w:r>
      <w:r>
        <w:rPr>
          <w:spacing w:val="-3"/>
        </w:rPr>
        <w:t xml:space="preserve"> </w:t>
      </w:r>
      <w:r>
        <w:t>the</w:t>
      </w:r>
      <w:r>
        <w:rPr>
          <w:spacing w:val="-3"/>
        </w:rPr>
        <w:t xml:space="preserve"> </w:t>
      </w:r>
      <w:r>
        <w:t>code</w:t>
      </w:r>
      <w:r>
        <w:rPr>
          <w:spacing w:val="-3"/>
        </w:rPr>
        <w:t xml:space="preserve"> </w:t>
      </w:r>
      <w:r>
        <w:t>last</w:t>
      </w:r>
      <w:r>
        <w:rPr>
          <w:spacing w:val="-3"/>
        </w:rPr>
        <w:t xml:space="preserve"> </w:t>
      </w:r>
      <w:r>
        <w:t>semester.</w:t>
      </w:r>
      <w:r>
        <w:rPr>
          <w:spacing w:val="-3"/>
        </w:rPr>
        <w:t xml:space="preserve"> </w:t>
      </w:r>
      <w:r>
        <w:t>Simply</w:t>
      </w:r>
      <w:r>
        <w:rPr>
          <w:spacing w:val="-3"/>
        </w:rPr>
        <w:t xml:space="preserve"> </w:t>
      </w:r>
      <w:r>
        <w:t>navigate</w:t>
      </w:r>
      <w:r>
        <w:rPr>
          <w:spacing w:val="-3"/>
        </w:rPr>
        <w:t xml:space="preserve"> </w:t>
      </w:r>
      <w:r>
        <w:t>to</w:t>
      </w:r>
      <w:r>
        <w:rPr>
          <w:spacing w:val="-3"/>
        </w:rPr>
        <w:t xml:space="preserve"> </w:t>
      </w:r>
      <w:r>
        <w:t>the</w:t>
      </w:r>
      <w:r>
        <w:rPr>
          <w:spacing w:val="-3"/>
        </w:rPr>
        <w:t xml:space="preserve"> </w:t>
      </w:r>
      <w:r>
        <w:t>course</w:t>
      </w:r>
      <w:r>
        <w:rPr>
          <w:spacing w:val="-3"/>
        </w:rPr>
        <w:t xml:space="preserve"> </w:t>
      </w:r>
      <w:r>
        <w:t>page</w:t>
      </w:r>
      <w:r>
        <w:rPr>
          <w:spacing w:val="-3"/>
        </w:rPr>
        <w:t xml:space="preserve"> </w:t>
      </w:r>
      <w:r>
        <w:t>listed</w:t>
      </w:r>
      <w:r>
        <w:rPr>
          <w:spacing w:val="-3"/>
        </w:rPr>
        <w:t xml:space="preserve"> </w:t>
      </w:r>
      <w:r>
        <w:t>above</w:t>
      </w:r>
      <w:r>
        <w:rPr>
          <w:spacing w:val="-3"/>
        </w:rPr>
        <w:t xml:space="preserve"> </w:t>
      </w:r>
      <w:r>
        <w:t>and</w:t>
      </w:r>
      <w:r>
        <w:rPr>
          <w:spacing w:val="-3"/>
        </w:rPr>
        <w:t xml:space="preserve"> </w:t>
      </w:r>
      <w:r>
        <w:t>register for the spring semester course.</w:t>
      </w:r>
    </w:p>
    <w:p w14:paraId="35A53B93" w14:textId="77777777" w:rsidR="00E60FFB" w:rsidRDefault="00737123" w:rsidP="00FB14BD">
      <w:pPr>
        <w:pStyle w:val="Heading3"/>
        <w:spacing w:line="276" w:lineRule="auto"/>
        <w:rPr>
          <w:u w:val="none"/>
        </w:rPr>
      </w:pPr>
      <w:r>
        <w:t xml:space="preserve">Lecture Notes and Lab </w:t>
      </w:r>
      <w:r>
        <w:rPr>
          <w:spacing w:val="-2"/>
        </w:rPr>
        <w:t>Handouts:</w:t>
      </w:r>
    </w:p>
    <w:p w14:paraId="35A53B94" w14:textId="77777777" w:rsidR="00E60FFB" w:rsidRDefault="00737123" w:rsidP="00FB14BD">
      <w:pPr>
        <w:pStyle w:val="BodyText"/>
        <w:spacing w:line="276" w:lineRule="auto"/>
      </w:pPr>
      <w:r>
        <w:t>PowerPoint</w:t>
      </w:r>
      <w:r>
        <w:rPr>
          <w:spacing w:val="-3"/>
        </w:rPr>
        <w:t xml:space="preserve"> </w:t>
      </w:r>
      <w:r>
        <w:t>slides</w:t>
      </w:r>
      <w:r>
        <w:rPr>
          <w:spacing w:val="-3"/>
        </w:rPr>
        <w:t xml:space="preserve"> </w:t>
      </w:r>
      <w:r>
        <w:t>from</w:t>
      </w:r>
      <w:r>
        <w:rPr>
          <w:spacing w:val="-3"/>
        </w:rPr>
        <w:t xml:space="preserve"> </w:t>
      </w:r>
      <w:r>
        <w:t>the</w:t>
      </w:r>
      <w:r>
        <w:rPr>
          <w:spacing w:val="-3"/>
        </w:rPr>
        <w:t xml:space="preserve"> </w:t>
      </w:r>
      <w:r>
        <w:t>lectures</w:t>
      </w:r>
      <w:r>
        <w:rPr>
          <w:spacing w:val="-3"/>
        </w:rPr>
        <w:t xml:space="preserve"> </w:t>
      </w:r>
      <w:r>
        <w:t>will</w:t>
      </w:r>
      <w:r>
        <w:rPr>
          <w:spacing w:val="-3"/>
        </w:rPr>
        <w:t xml:space="preserve"> </w:t>
      </w:r>
      <w:r>
        <w:t>aim</w:t>
      </w:r>
      <w:r>
        <w:rPr>
          <w:spacing w:val="-3"/>
        </w:rPr>
        <w:t xml:space="preserve"> </w:t>
      </w:r>
      <w:r>
        <w:t>to</w:t>
      </w:r>
      <w:r>
        <w:rPr>
          <w:spacing w:val="-3"/>
        </w:rPr>
        <w:t xml:space="preserve"> </w:t>
      </w:r>
      <w:r>
        <w:t>be</w:t>
      </w:r>
      <w:r>
        <w:rPr>
          <w:spacing w:val="-3"/>
        </w:rPr>
        <w:t xml:space="preserve"> </w:t>
      </w:r>
      <w:r>
        <w:t>placed</w:t>
      </w:r>
      <w:r>
        <w:rPr>
          <w:spacing w:val="-3"/>
        </w:rPr>
        <w:t xml:space="preserve"> </w:t>
      </w:r>
      <w:r>
        <w:t>on</w:t>
      </w:r>
      <w:r>
        <w:rPr>
          <w:spacing w:val="-3"/>
        </w:rPr>
        <w:t xml:space="preserve"> </w:t>
      </w:r>
      <w:r>
        <w:t>the</w:t>
      </w:r>
      <w:r>
        <w:rPr>
          <w:spacing w:val="-3"/>
        </w:rPr>
        <w:t xml:space="preserve"> </w:t>
      </w:r>
      <w:r>
        <w:t>course</w:t>
      </w:r>
      <w:r>
        <w:rPr>
          <w:spacing w:val="-3"/>
        </w:rPr>
        <w:t xml:space="preserve"> </w:t>
      </w:r>
      <w:r>
        <w:t>website</w:t>
      </w:r>
      <w:r>
        <w:rPr>
          <w:spacing w:val="-3"/>
        </w:rPr>
        <w:t xml:space="preserve"> </w:t>
      </w:r>
      <w:r>
        <w:t>24</w:t>
      </w:r>
      <w:r>
        <w:rPr>
          <w:spacing w:val="-3"/>
        </w:rPr>
        <w:t xml:space="preserve"> </w:t>
      </w:r>
      <w:r>
        <w:t>hours</w:t>
      </w:r>
      <w:r>
        <w:rPr>
          <w:spacing w:val="-3"/>
        </w:rPr>
        <w:t xml:space="preserve"> </w:t>
      </w:r>
      <w:r>
        <w:t>prior</w:t>
      </w:r>
      <w:r>
        <w:rPr>
          <w:spacing w:val="-3"/>
        </w:rPr>
        <w:t xml:space="preserve"> </w:t>
      </w:r>
      <w:r>
        <w:t>to class time. Handouts for labs will be placed on the course website at least 24 hours prior to the first lab day. You are responsible for printing out these handouts and bringing them to your lab section, or bringing a device such as a tablet with you to lab that you can draw on.</w:t>
      </w:r>
    </w:p>
    <w:p w14:paraId="35A53B95" w14:textId="77777777" w:rsidR="00E60FFB" w:rsidRDefault="00737123" w:rsidP="00FB14BD">
      <w:pPr>
        <w:pStyle w:val="Heading3"/>
        <w:spacing w:line="276" w:lineRule="auto"/>
        <w:rPr>
          <w:u w:val="none"/>
        </w:rPr>
      </w:pPr>
      <w:r>
        <w:rPr>
          <w:spacing w:val="-2"/>
        </w:rPr>
        <w:t>Assignments:</w:t>
      </w:r>
    </w:p>
    <w:p w14:paraId="35A53B96" w14:textId="77777777" w:rsidR="00E60FFB" w:rsidRDefault="00737123" w:rsidP="00FB14BD">
      <w:pPr>
        <w:pStyle w:val="BodyText"/>
        <w:spacing w:line="276" w:lineRule="auto"/>
      </w:pPr>
      <w:r>
        <w:t xml:space="preserve">READINGS: The readings relating to each lecture are given in the schedule below. You should attempt to read through the sections given and </w:t>
      </w:r>
      <w:r>
        <w:rPr>
          <w:b/>
        </w:rPr>
        <w:t xml:space="preserve">STUDY THE FIGURES AND TABLES </w:t>
      </w:r>
      <w:r>
        <w:t>before each</w:t>
      </w:r>
      <w:r>
        <w:rPr>
          <w:spacing w:val="-4"/>
        </w:rPr>
        <w:t xml:space="preserve"> </w:t>
      </w:r>
      <w:r>
        <w:t>lecture.</w:t>
      </w:r>
      <w:r>
        <w:rPr>
          <w:spacing w:val="-4"/>
        </w:rPr>
        <w:t xml:space="preserve"> </w:t>
      </w:r>
      <w:r>
        <w:t>Optional,</w:t>
      </w:r>
      <w:r>
        <w:rPr>
          <w:spacing w:val="-4"/>
        </w:rPr>
        <w:t xml:space="preserve"> </w:t>
      </w:r>
      <w:r>
        <w:t>but</w:t>
      </w:r>
      <w:r>
        <w:rPr>
          <w:spacing w:val="-4"/>
        </w:rPr>
        <w:t xml:space="preserve"> </w:t>
      </w:r>
      <w:r>
        <w:t>highly</w:t>
      </w:r>
      <w:r>
        <w:rPr>
          <w:spacing w:val="-4"/>
        </w:rPr>
        <w:t xml:space="preserve"> </w:t>
      </w:r>
      <w:r>
        <w:t>recommended,</w:t>
      </w:r>
      <w:r>
        <w:rPr>
          <w:spacing w:val="-4"/>
        </w:rPr>
        <w:t xml:space="preserve"> </w:t>
      </w:r>
      <w:r>
        <w:t>reading</w:t>
      </w:r>
      <w:r>
        <w:rPr>
          <w:spacing w:val="-4"/>
        </w:rPr>
        <w:t xml:space="preserve"> </w:t>
      </w:r>
      <w:r>
        <w:t>assignments</w:t>
      </w:r>
      <w:r>
        <w:rPr>
          <w:spacing w:val="-4"/>
        </w:rPr>
        <w:t xml:space="preserve"> </w:t>
      </w:r>
      <w:r>
        <w:t>will</w:t>
      </w:r>
      <w:r>
        <w:rPr>
          <w:spacing w:val="-4"/>
        </w:rPr>
        <w:t xml:space="preserve"> </w:t>
      </w:r>
      <w:r>
        <w:t>be</w:t>
      </w:r>
      <w:r>
        <w:rPr>
          <w:spacing w:val="-4"/>
        </w:rPr>
        <w:t xml:space="preserve"> </w:t>
      </w:r>
      <w:r>
        <w:t>given</w:t>
      </w:r>
      <w:r>
        <w:rPr>
          <w:spacing w:val="-4"/>
        </w:rPr>
        <w:t xml:space="preserve"> </w:t>
      </w:r>
      <w:r>
        <w:t>through</w:t>
      </w:r>
      <w:r>
        <w:rPr>
          <w:spacing w:val="-4"/>
        </w:rPr>
        <w:t xml:space="preserve"> </w:t>
      </w:r>
      <w:r>
        <w:t>the Connect</w:t>
      </w:r>
      <w:r>
        <w:rPr>
          <w:spacing w:val="-1"/>
        </w:rPr>
        <w:t xml:space="preserve"> </w:t>
      </w:r>
      <w:r>
        <w:t>module</w:t>
      </w:r>
      <w:r>
        <w:rPr>
          <w:spacing w:val="-1"/>
        </w:rPr>
        <w:t xml:space="preserve"> </w:t>
      </w:r>
      <w:r>
        <w:t>and</w:t>
      </w:r>
      <w:r>
        <w:rPr>
          <w:spacing w:val="-1"/>
        </w:rPr>
        <w:t xml:space="preserve"> </w:t>
      </w:r>
      <w:r>
        <w:t>due</w:t>
      </w:r>
      <w:r>
        <w:rPr>
          <w:spacing w:val="-1"/>
        </w:rPr>
        <w:t xml:space="preserve"> </w:t>
      </w:r>
      <w:r>
        <w:t>the</w:t>
      </w:r>
      <w:r>
        <w:rPr>
          <w:spacing w:val="-1"/>
        </w:rPr>
        <w:t xml:space="preserve"> </w:t>
      </w:r>
      <w:r>
        <w:t>same</w:t>
      </w:r>
      <w:r>
        <w:rPr>
          <w:spacing w:val="-1"/>
        </w:rPr>
        <w:t xml:space="preserve"> </w:t>
      </w:r>
      <w:r>
        <w:t>day</w:t>
      </w:r>
      <w:r>
        <w:rPr>
          <w:spacing w:val="-1"/>
        </w:rPr>
        <w:t xml:space="preserve"> </w:t>
      </w:r>
      <w:r>
        <w:t>as</w:t>
      </w:r>
      <w:r>
        <w:rPr>
          <w:spacing w:val="-1"/>
        </w:rPr>
        <w:t xml:space="preserve"> </w:t>
      </w:r>
      <w:r>
        <w:t>the</w:t>
      </w:r>
      <w:r>
        <w:rPr>
          <w:spacing w:val="-1"/>
        </w:rPr>
        <w:t xml:space="preserve"> </w:t>
      </w:r>
      <w:proofErr w:type="gramStart"/>
      <w:r>
        <w:t>given</w:t>
      </w:r>
      <w:r>
        <w:rPr>
          <w:spacing w:val="-1"/>
        </w:rPr>
        <w:t xml:space="preserve"> </w:t>
      </w:r>
      <w:r>
        <w:t>lecture</w:t>
      </w:r>
      <w:proofErr w:type="gramEnd"/>
      <w:r>
        <w:t>.</w:t>
      </w:r>
      <w:r>
        <w:rPr>
          <w:spacing w:val="-1"/>
        </w:rPr>
        <w:t xml:space="preserve"> </w:t>
      </w:r>
      <w:r>
        <w:t>They</w:t>
      </w:r>
      <w:r>
        <w:rPr>
          <w:spacing w:val="-1"/>
        </w:rPr>
        <w:t xml:space="preserve"> </w:t>
      </w:r>
      <w:r>
        <w:t>will</w:t>
      </w:r>
      <w:r>
        <w:rPr>
          <w:spacing w:val="-1"/>
        </w:rPr>
        <w:t xml:space="preserve"> </w:t>
      </w:r>
      <w:r>
        <w:t>not</w:t>
      </w:r>
      <w:r>
        <w:rPr>
          <w:spacing w:val="-1"/>
        </w:rPr>
        <w:t xml:space="preserve"> </w:t>
      </w:r>
      <w:r>
        <w:t>be</w:t>
      </w:r>
      <w:r>
        <w:rPr>
          <w:spacing w:val="-1"/>
        </w:rPr>
        <w:t xml:space="preserve"> </w:t>
      </w:r>
      <w:r>
        <w:t>graded</w:t>
      </w:r>
      <w:r>
        <w:rPr>
          <w:spacing w:val="-1"/>
        </w:rPr>
        <w:t xml:space="preserve"> </w:t>
      </w:r>
      <w:r>
        <w:t>for</w:t>
      </w:r>
      <w:r>
        <w:rPr>
          <w:spacing w:val="-1"/>
        </w:rPr>
        <w:t xml:space="preserve"> </w:t>
      </w:r>
      <w:r>
        <w:t>points, but if you complete all these reading assignments, you will earn 2 extra credit points on the relevant exam.</w:t>
      </w:r>
    </w:p>
    <w:p w14:paraId="35A53B97" w14:textId="77777777" w:rsidR="00E60FFB" w:rsidRDefault="00737123" w:rsidP="00FB14BD">
      <w:pPr>
        <w:pStyle w:val="BodyText"/>
        <w:spacing w:before="253" w:line="276" w:lineRule="auto"/>
        <w:ind w:right="50"/>
      </w:pPr>
      <w:r>
        <w:t>HOMEWORK: There will be 10 weekly homework assignments through the Connect system worth 5 points each. These are designed to give you a chance to review the material and practice</w:t>
      </w:r>
      <w:r>
        <w:rPr>
          <w:spacing w:val="-3"/>
        </w:rPr>
        <w:t xml:space="preserve"> </w:t>
      </w:r>
      <w:r>
        <w:t>with</w:t>
      </w:r>
      <w:r>
        <w:rPr>
          <w:spacing w:val="-3"/>
        </w:rPr>
        <w:t xml:space="preserve"> </w:t>
      </w:r>
      <w:r>
        <w:t>questions</w:t>
      </w:r>
      <w:r>
        <w:rPr>
          <w:spacing w:val="-3"/>
        </w:rPr>
        <w:t xml:space="preserve"> </w:t>
      </w:r>
      <w:proofErr w:type="gramStart"/>
      <w:r>
        <w:t>similar</w:t>
      </w:r>
      <w:r>
        <w:rPr>
          <w:spacing w:val="-3"/>
        </w:rPr>
        <w:t xml:space="preserve"> </w:t>
      </w:r>
      <w:r>
        <w:t>to</w:t>
      </w:r>
      <w:proofErr w:type="gramEnd"/>
      <w:r>
        <w:rPr>
          <w:spacing w:val="-3"/>
        </w:rPr>
        <w:t xml:space="preserve"> </w:t>
      </w:r>
      <w:r>
        <w:t>ones</w:t>
      </w:r>
      <w:r>
        <w:rPr>
          <w:spacing w:val="-3"/>
        </w:rPr>
        <w:t xml:space="preserve"> </w:t>
      </w:r>
      <w:r>
        <w:t>you</w:t>
      </w:r>
      <w:r>
        <w:rPr>
          <w:spacing w:val="-3"/>
        </w:rPr>
        <w:t xml:space="preserve"> </w:t>
      </w:r>
      <w:r>
        <w:t>would</w:t>
      </w:r>
      <w:r>
        <w:rPr>
          <w:spacing w:val="-3"/>
        </w:rPr>
        <w:t xml:space="preserve"> </w:t>
      </w:r>
      <w:r>
        <w:t>get</w:t>
      </w:r>
      <w:r>
        <w:rPr>
          <w:spacing w:val="-3"/>
        </w:rPr>
        <w:t xml:space="preserve"> </w:t>
      </w:r>
      <w:r>
        <w:t>on</w:t>
      </w:r>
      <w:r>
        <w:rPr>
          <w:spacing w:val="-3"/>
        </w:rPr>
        <w:t xml:space="preserve"> </w:t>
      </w:r>
      <w:r>
        <w:t>the</w:t>
      </w:r>
      <w:r>
        <w:rPr>
          <w:spacing w:val="-3"/>
        </w:rPr>
        <w:t xml:space="preserve"> </w:t>
      </w:r>
      <w:r>
        <w:t>test.</w:t>
      </w:r>
      <w:r>
        <w:rPr>
          <w:spacing w:val="-3"/>
        </w:rPr>
        <w:t xml:space="preserve"> </w:t>
      </w:r>
      <w:r>
        <w:t>They</w:t>
      </w:r>
      <w:r>
        <w:rPr>
          <w:spacing w:val="-3"/>
        </w:rPr>
        <w:t xml:space="preserve"> </w:t>
      </w:r>
      <w:r>
        <w:t>will</w:t>
      </w:r>
      <w:r>
        <w:rPr>
          <w:spacing w:val="-3"/>
        </w:rPr>
        <w:t xml:space="preserve"> </w:t>
      </w:r>
      <w:r>
        <w:t>be</w:t>
      </w:r>
      <w:r>
        <w:rPr>
          <w:spacing w:val="-3"/>
        </w:rPr>
        <w:t xml:space="preserve"> </w:t>
      </w:r>
      <w:r>
        <w:t>due</w:t>
      </w:r>
      <w:r>
        <w:rPr>
          <w:spacing w:val="-3"/>
        </w:rPr>
        <w:t xml:space="preserve"> </w:t>
      </w:r>
      <w:r>
        <w:t>before</w:t>
      </w:r>
      <w:r>
        <w:rPr>
          <w:spacing w:val="-3"/>
        </w:rPr>
        <w:t xml:space="preserve"> </w:t>
      </w:r>
      <w:r>
        <w:t>class as</w:t>
      </w:r>
      <w:r>
        <w:rPr>
          <w:spacing w:val="-1"/>
        </w:rPr>
        <w:t xml:space="preserve"> </w:t>
      </w:r>
      <w:r>
        <w:t>noted</w:t>
      </w:r>
      <w:r>
        <w:rPr>
          <w:spacing w:val="-1"/>
        </w:rPr>
        <w:t xml:space="preserve"> </w:t>
      </w:r>
      <w:r>
        <w:t>on</w:t>
      </w:r>
      <w:r>
        <w:rPr>
          <w:spacing w:val="-1"/>
        </w:rPr>
        <w:t xml:space="preserve"> </w:t>
      </w:r>
      <w:r>
        <w:t>the</w:t>
      </w:r>
      <w:r>
        <w:rPr>
          <w:spacing w:val="-1"/>
        </w:rPr>
        <w:t xml:space="preserve"> </w:t>
      </w:r>
      <w:r>
        <w:t>lecture</w:t>
      </w:r>
      <w:r>
        <w:rPr>
          <w:spacing w:val="-1"/>
        </w:rPr>
        <w:t xml:space="preserve"> </w:t>
      </w:r>
      <w:r>
        <w:t>schedule</w:t>
      </w:r>
      <w:r>
        <w:rPr>
          <w:spacing w:val="-1"/>
        </w:rPr>
        <w:t xml:space="preserve"> </w:t>
      </w:r>
      <w:r>
        <w:t>below.</w:t>
      </w:r>
      <w:r>
        <w:rPr>
          <w:spacing w:val="-1"/>
        </w:rPr>
        <w:t xml:space="preserve"> </w:t>
      </w:r>
      <w:r>
        <w:t>You</w:t>
      </w:r>
      <w:r>
        <w:rPr>
          <w:spacing w:val="-1"/>
        </w:rPr>
        <w:t xml:space="preserve"> </w:t>
      </w:r>
      <w:r>
        <w:t>will</w:t>
      </w:r>
      <w:r>
        <w:rPr>
          <w:spacing w:val="-1"/>
        </w:rPr>
        <w:t xml:space="preserve"> </w:t>
      </w:r>
      <w:r>
        <w:t>have</w:t>
      </w:r>
      <w:r>
        <w:rPr>
          <w:spacing w:val="-1"/>
        </w:rPr>
        <w:t xml:space="preserve"> </w:t>
      </w:r>
      <w:r>
        <w:t>3</w:t>
      </w:r>
      <w:r>
        <w:rPr>
          <w:spacing w:val="-1"/>
        </w:rPr>
        <w:t xml:space="preserve"> </w:t>
      </w:r>
      <w:r>
        <w:t>attempts</w:t>
      </w:r>
      <w:r>
        <w:rPr>
          <w:spacing w:val="-1"/>
        </w:rPr>
        <w:t xml:space="preserve"> </w:t>
      </w:r>
      <w:r>
        <w:t>on</w:t>
      </w:r>
      <w:r>
        <w:rPr>
          <w:spacing w:val="-1"/>
        </w:rPr>
        <w:t xml:space="preserve"> </w:t>
      </w:r>
      <w:r>
        <w:t>the</w:t>
      </w:r>
      <w:r>
        <w:rPr>
          <w:spacing w:val="-1"/>
        </w:rPr>
        <w:t xml:space="preserve"> </w:t>
      </w:r>
      <w:proofErr w:type="spellStart"/>
      <w:r>
        <w:t>homeworks</w:t>
      </w:r>
      <w:proofErr w:type="spellEnd"/>
      <w:r>
        <w:t>,</w:t>
      </w:r>
      <w:r>
        <w:rPr>
          <w:spacing w:val="-1"/>
        </w:rPr>
        <w:t xml:space="preserve"> </w:t>
      </w:r>
      <w:r>
        <w:t>and</w:t>
      </w:r>
      <w:r>
        <w:rPr>
          <w:spacing w:val="-1"/>
        </w:rPr>
        <w:t xml:space="preserve"> </w:t>
      </w:r>
      <w:r>
        <w:t>only your highest score will be taken.</w:t>
      </w:r>
    </w:p>
    <w:p w14:paraId="35A53B98" w14:textId="2610B197" w:rsidR="00E60FFB" w:rsidRDefault="00737123" w:rsidP="00FB14BD">
      <w:pPr>
        <w:pStyle w:val="BodyText"/>
        <w:spacing w:before="253" w:line="276" w:lineRule="auto"/>
        <w:ind w:right="50"/>
      </w:pPr>
      <w:r>
        <w:t>QUESTION</w:t>
      </w:r>
      <w:r>
        <w:rPr>
          <w:spacing w:val="-2"/>
        </w:rPr>
        <w:t xml:space="preserve"> </w:t>
      </w:r>
      <w:r>
        <w:t>OF</w:t>
      </w:r>
      <w:r>
        <w:rPr>
          <w:spacing w:val="-2"/>
        </w:rPr>
        <w:t xml:space="preserve"> </w:t>
      </w:r>
      <w:r>
        <w:t>THE</w:t>
      </w:r>
      <w:r>
        <w:rPr>
          <w:spacing w:val="-2"/>
        </w:rPr>
        <w:t xml:space="preserve"> </w:t>
      </w:r>
      <w:r>
        <w:t>DAY:</w:t>
      </w:r>
      <w:r>
        <w:rPr>
          <w:spacing w:val="-2"/>
        </w:rPr>
        <w:t xml:space="preserve"> </w:t>
      </w:r>
      <w:r>
        <w:t>During</w:t>
      </w:r>
      <w:r>
        <w:rPr>
          <w:spacing w:val="-2"/>
        </w:rPr>
        <w:t xml:space="preserve"> </w:t>
      </w:r>
      <w:r>
        <w:t>class</w:t>
      </w:r>
      <w:r>
        <w:rPr>
          <w:spacing w:val="-2"/>
        </w:rPr>
        <w:t xml:space="preserve"> </w:t>
      </w:r>
      <w:r>
        <w:t>you</w:t>
      </w:r>
      <w:r>
        <w:rPr>
          <w:spacing w:val="-2"/>
        </w:rPr>
        <w:t xml:space="preserve"> </w:t>
      </w:r>
      <w:r>
        <w:t>will</w:t>
      </w:r>
      <w:r>
        <w:rPr>
          <w:spacing w:val="-2"/>
        </w:rPr>
        <w:t xml:space="preserve"> </w:t>
      </w:r>
      <w:r>
        <w:t>be</w:t>
      </w:r>
      <w:r>
        <w:rPr>
          <w:spacing w:val="-2"/>
        </w:rPr>
        <w:t xml:space="preserve"> </w:t>
      </w:r>
      <w:r>
        <w:t>given</w:t>
      </w:r>
      <w:r>
        <w:rPr>
          <w:spacing w:val="-2"/>
        </w:rPr>
        <w:t xml:space="preserve"> </w:t>
      </w:r>
      <w:r>
        <w:t>a</w:t>
      </w:r>
      <w:r>
        <w:rPr>
          <w:spacing w:val="-2"/>
        </w:rPr>
        <w:t xml:space="preserve"> </w:t>
      </w:r>
      <w:r>
        <w:t>question</w:t>
      </w:r>
      <w:r>
        <w:rPr>
          <w:spacing w:val="-2"/>
        </w:rPr>
        <w:t xml:space="preserve"> </w:t>
      </w:r>
      <w:r>
        <w:t>to</w:t>
      </w:r>
      <w:r>
        <w:rPr>
          <w:spacing w:val="-2"/>
        </w:rPr>
        <w:t xml:space="preserve"> </w:t>
      </w:r>
      <w:proofErr w:type="gramStart"/>
      <w:r>
        <w:t>do</w:t>
      </w:r>
      <w:proofErr w:type="gramEnd"/>
      <w:r>
        <w:rPr>
          <w:spacing w:val="-2"/>
        </w:rPr>
        <w:t xml:space="preserve"> </w:t>
      </w:r>
      <w:r>
        <w:t>in</w:t>
      </w:r>
      <w:r>
        <w:rPr>
          <w:spacing w:val="-2"/>
        </w:rPr>
        <w:t xml:space="preserve"> </w:t>
      </w:r>
      <w:r>
        <w:t>a</w:t>
      </w:r>
      <w:r>
        <w:rPr>
          <w:spacing w:val="-2"/>
        </w:rPr>
        <w:t xml:space="preserve"> </w:t>
      </w:r>
      <w:r>
        <w:t>small</w:t>
      </w:r>
      <w:r>
        <w:rPr>
          <w:spacing w:val="-2"/>
        </w:rPr>
        <w:t xml:space="preserve"> </w:t>
      </w:r>
      <w:r>
        <w:t>group</w:t>
      </w:r>
      <w:r>
        <w:rPr>
          <w:spacing w:val="-2"/>
        </w:rPr>
        <w:t xml:space="preserve"> </w:t>
      </w:r>
      <w:r>
        <w:t>or</w:t>
      </w:r>
      <w:r>
        <w:rPr>
          <w:spacing w:val="-2"/>
        </w:rPr>
        <w:t xml:space="preserve"> </w:t>
      </w:r>
      <w:r>
        <w:t xml:space="preserve">to answer via </w:t>
      </w:r>
      <w:proofErr w:type="spellStart"/>
      <w:r>
        <w:t>TopHat</w:t>
      </w:r>
      <w:proofErr w:type="spellEnd"/>
      <w:r>
        <w:t xml:space="preserve">. If you participate in these questions (5 missing days permitted; “excused” absences will only be considered when related to </w:t>
      </w:r>
      <w:r w:rsidR="008460A7">
        <w:t>s</w:t>
      </w:r>
      <w:r>
        <w:t>o</w:t>
      </w:r>
      <w:r>
        <w:t xml:space="preserve">cial accommodations, college sports, or required quarantine/isolation) you will receive an additional 5 extra credit points for the course (note: this is added to the number of </w:t>
      </w:r>
      <w:r>
        <w:rPr>
          <w:i/>
        </w:rPr>
        <w:t xml:space="preserve">points </w:t>
      </w:r>
      <w:r>
        <w:t xml:space="preserve">you have earned [out of 860], not your final percentage). Attendance will primarily be marked via </w:t>
      </w:r>
      <w:proofErr w:type="spellStart"/>
      <w:r>
        <w:t>TopHat</w:t>
      </w:r>
      <w:proofErr w:type="spellEnd"/>
      <w:r>
        <w:t xml:space="preserve"> responses, but you may also be required to turn in an answer sheet for the main QOD. To receive credit for the question, everyone from your group who is present for the question must sign the answer sheet. Any group that submits a group-member's name that is not present at the time the question was done</w:t>
      </w:r>
      <w:r>
        <w:rPr>
          <w:spacing w:val="-1"/>
        </w:rPr>
        <w:t xml:space="preserve"> </w:t>
      </w:r>
      <w:r>
        <w:t>will</w:t>
      </w:r>
      <w:r>
        <w:rPr>
          <w:spacing w:val="-1"/>
        </w:rPr>
        <w:t xml:space="preserve"> </w:t>
      </w:r>
      <w:r>
        <w:t>lose</w:t>
      </w:r>
      <w:r>
        <w:rPr>
          <w:spacing w:val="-1"/>
        </w:rPr>
        <w:t xml:space="preserve"> </w:t>
      </w:r>
      <w:r>
        <w:t>all</w:t>
      </w:r>
      <w:r>
        <w:rPr>
          <w:spacing w:val="-1"/>
        </w:rPr>
        <w:t xml:space="preserve"> </w:t>
      </w:r>
      <w:r>
        <w:t>credit</w:t>
      </w:r>
      <w:r>
        <w:rPr>
          <w:spacing w:val="-1"/>
        </w:rPr>
        <w:t xml:space="preserve"> </w:t>
      </w:r>
      <w:r>
        <w:t>for</w:t>
      </w:r>
      <w:r>
        <w:rPr>
          <w:spacing w:val="-1"/>
        </w:rPr>
        <w:t xml:space="preserve"> </w:t>
      </w:r>
      <w:r>
        <w:t>that</w:t>
      </w:r>
      <w:r>
        <w:rPr>
          <w:spacing w:val="-1"/>
        </w:rPr>
        <w:t xml:space="preserve"> </w:t>
      </w:r>
      <w:r>
        <w:t>question.</w:t>
      </w:r>
      <w:r>
        <w:rPr>
          <w:spacing w:val="-1"/>
        </w:rPr>
        <w:t xml:space="preserve"> </w:t>
      </w:r>
      <w:r>
        <w:t>Additionally,</w:t>
      </w:r>
      <w:r>
        <w:rPr>
          <w:spacing w:val="-1"/>
        </w:rPr>
        <w:t xml:space="preserve"> </w:t>
      </w:r>
      <w:r>
        <w:t>any</w:t>
      </w:r>
      <w:r>
        <w:rPr>
          <w:spacing w:val="-1"/>
        </w:rPr>
        <w:t xml:space="preserve"> </w:t>
      </w:r>
      <w:r>
        <w:t>student</w:t>
      </w:r>
      <w:r>
        <w:rPr>
          <w:spacing w:val="-1"/>
        </w:rPr>
        <w:t xml:space="preserve"> </w:t>
      </w:r>
      <w:r>
        <w:t>who</w:t>
      </w:r>
      <w:r>
        <w:rPr>
          <w:spacing w:val="-1"/>
        </w:rPr>
        <w:t xml:space="preserve"> </w:t>
      </w:r>
      <w:r>
        <w:t>is</w:t>
      </w:r>
      <w:r>
        <w:rPr>
          <w:spacing w:val="-1"/>
        </w:rPr>
        <w:t xml:space="preserve"> </w:t>
      </w:r>
      <w:r>
        <w:t>found</w:t>
      </w:r>
      <w:r>
        <w:rPr>
          <w:spacing w:val="-1"/>
        </w:rPr>
        <w:t xml:space="preserve"> </w:t>
      </w:r>
      <w:r>
        <w:t>to</w:t>
      </w:r>
      <w:r>
        <w:rPr>
          <w:spacing w:val="-1"/>
        </w:rPr>
        <w:t xml:space="preserve"> </w:t>
      </w:r>
      <w:r>
        <w:t>be</w:t>
      </w:r>
      <w:r>
        <w:rPr>
          <w:spacing w:val="-1"/>
        </w:rPr>
        <w:t xml:space="preserve"> </w:t>
      </w:r>
      <w:r>
        <w:t xml:space="preserve">answering </w:t>
      </w:r>
      <w:proofErr w:type="spellStart"/>
      <w:r>
        <w:t>TopHat</w:t>
      </w:r>
      <w:proofErr w:type="spellEnd"/>
      <w:r>
        <w:t xml:space="preserve"> questions remotely (not in class) will not receive credit for attendance.</w:t>
      </w:r>
    </w:p>
    <w:p w14:paraId="35A53B99" w14:textId="77777777" w:rsidR="00E60FFB" w:rsidRDefault="00737123" w:rsidP="00FB14BD">
      <w:pPr>
        <w:pStyle w:val="Heading3"/>
        <w:spacing w:line="276" w:lineRule="auto"/>
        <w:rPr>
          <w:u w:val="none"/>
        </w:rPr>
      </w:pPr>
      <w:r>
        <w:rPr>
          <w:spacing w:val="-2"/>
        </w:rPr>
        <w:t>Quizzes:</w:t>
      </w:r>
      <w:r>
        <w:rPr>
          <w:spacing w:val="40"/>
        </w:rPr>
        <w:t xml:space="preserve"> </w:t>
      </w:r>
    </w:p>
    <w:p w14:paraId="35A53B9A" w14:textId="77777777" w:rsidR="00E60FFB" w:rsidRDefault="00737123" w:rsidP="00FB14BD">
      <w:pPr>
        <w:pStyle w:val="BodyText"/>
        <w:spacing w:line="276" w:lineRule="auto"/>
        <w:ind w:right="50"/>
      </w:pPr>
      <w:r>
        <w:t xml:space="preserve">There will be weekly quizzes assigned worth 10 points each. These are designed to give you a chance to review the material, make sure your studying is on-track and practice with questions </w:t>
      </w:r>
      <w:proofErr w:type="gramStart"/>
      <w:r>
        <w:t>similar</w:t>
      </w:r>
      <w:r>
        <w:rPr>
          <w:spacing w:val="-3"/>
        </w:rPr>
        <w:t xml:space="preserve"> </w:t>
      </w:r>
      <w:r>
        <w:t>to</w:t>
      </w:r>
      <w:proofErr w:type="gramEnd"/>
      <w:r>
        <w:rPr>
          <w:spacing w:val="-3"/>
        </w:rPr>
        <w:t xml:space="preserve"> </w:t>
      </w:r>
      <w:r>
        <w:t>ones</w:t>
      </w:r>
      <w:r>
        <w:rPr>
          <w:spacing w:val="-3"/>
        </w:rPr>
        <w:t xml:space="preserve"> </w:t>
      </w:r>
      <w:r>
        <w:t>you</w:t>
      </w:r>
      <w:r>
        <w:rPr>
          <w:spacing w:val="-3"/>
        </w:rPr>
        <w:t xml:space="preserve"> </w:t>
      </w:r>
      <w:r>
        <w:t>will</w:t>
      </w:r>
      <w:r>
        <w:rPr>
          <w:spacing w:val="-3"/>
        </w:rPr>
        <w:t xml:space="preserve"> </w:t>
      </w:r>
      <w:r>
        <w:t>get</w:t>
      </w:r>
      <w:r>
        <w:rPr>
          <w:spacing w:val="-3"/>
        </w:rPr>
        <w:t xml:space="preserve"> </w:t>
      </w:r>
      <w:r>
        <w:t>on</w:t>
      </w:r>
      <w:r>
        <w:rPr>
          <w:spacing w:val="-3"/>
        </w:rPr>
        <w:t xml:space="preserve"> </w:t>
      </w:r>
      <w:r>
        <w:t>the</w:t>
      </w:r>
      <w:r>
        <w:rPr>
          <w:spacing w:val="-3"/>
        </w:rPr>
        <w:t xml:space="preserve"> </w:t>
      </w:r>
      <w:r>
        <w:t>test.</w:t>
      </w:r>
      <w:r>
        <w:rPr>
          <w:spacing w:val="-3"/>
        </w:rPr>
        <w:t xml:space="preserve"> </w:t>
      </w:r>
      <w:r>
        <w:t>There</w:t>
      </w:r>
      <w:r>
        <w:rPr>
          <w:spacing w:val="-3"/>
        </w:rPr>
        <w:t xml:space="preserve"> </w:t>
      </w:r>
      <w:r>
        <w:t>will</w:t>
      </w:r>
      <w:r>
        <w:rPr>
          <w:spacing w:val="-3"/>
        </w:rPr>
        <w:t xml:space="preserve"> </w:t>
      </w:r>
      <w:r>
        <w:t>be</w:t>
      </w:r>
      <w:r>
        <w:rPr>
          <w:spacing w:val="-3"/>
        </w:rPr>
        <w:t xml:space="preserve"> </w:t>
      </w:r>
      <w:r>
        <w:t>10</w:t>
      </w:r>
      <w:r>
        <w:rPr>
          <w:spacing w:val="-3"/>
        </w:rPr>
        <w:t xml:space="preserve"> </w:t>
      </w:r>
      <w:r>
        <w:t>quizzes</w:t>
      </w:r>
      <w:r>
        <w:rPr>
          <w:spacing w:val="-3"/>
        </w:rPr>
        <w:t xml:space="preserve"> </w:t>
      </w:r>
      <w:r>
        <w:t>given</w:t>
      </w:r>
      <w:r>
        <w:rPr>
          <w:spacing w:val="-3"/>
        </w:rPr>
        <w:t xml:space="preserve"> </w:t>
      </w:r>
      <w:r>
        <w:t>during</w:t>
      </w:r>
      <w:r>
        <w:rPr>
          <w:spacing w:val="-3"/>
        </w:rPr>
        <w:t xml:space="preserve"> </w:t>
      </w:r>
      <w:r>
        <w:t>the</w:t>
      </w:r>
      <w:r>
        <w:rPr>
          <w:spacing w:val="-3"/>
        </w:rPr>
        <w:t xml:space="preserve"> </w:t>
      </w:r>
      <w:r>
        <w:t>semester.</w:t>
      </w:r>
      <w:r>
        <w:rPr>
          <w:spacing w:val="-3"/>
        </w:rPr>
        <w:t xml:space="preserve"> </w:t>
      </w:r>
      <w:r>
        <w:t>Only 8 of these quizzes will count toward your grade, and 2 will be dropped.</w:t>
      </w:r>
    </w:p>
    <w:p w14:paraId="35A53B9B" w14:textId="77777777" w:rsidR="00E60FFB" w:rsidRDefault="00737123" w:rsidP="00FB14BD">
      <w:pPr>
        <w:pStyle w:val="Heading3"/>
        <w:spacing w:line="276" w:lineRule="auto"/>
        <w:rPr>
          <w:u w:val="none"/>
        </w:rPr>
      </w:pPr>
      <w:r>
        <w:t xml:space="preserve">Lecture </w:t>
      </w:r>
      <w:r>
        <w:rPr>
          <w:spacing w:val="-2"/>
        </w:rPr>
        <w:t>Exams:</w:t>
      </w:r>
    </w:p>
    <w:p w14:paraId="35A53B9C" w14:textId="77777777" w:rsidR="00E60FFB" w:rsidRDefault="00737123" w:rsidP="00FB14BD">
      <w:pPr>
        <w:pStyle w:val="BodyText"/>
        <w:spacing w:line="276" w:lineRule="auto"/>
        <w:ind w:right="50"/>
      </w:pPr>
      <w:r>
        <w:t>The first 4 exams are non-comprehensive and only cover material from lectures, readings, and assignments since the previous exam. The final exam will be comprehensive and will cover material from the entire semester. If you do better on the final exam than you do on one of the previous</w:t>
      </w:r>
      <w:r>
        <w:rPr>
          <w:spacing w:val="-3"/>
        </w:rPr>
        <w:t xml:space="preserve"> </w:t>
      </w:r>
      <w:r>
        <w:t>exams,</w:t>
      </w:r>
      <w:r>
        <w:rPr>
          <w:spacing w:val="-3"/>
        </w:rPr>
        <w:t xml:space="preserve"> </w:t>
      </w:r>
      <w:r>
        <w:t>the</w:t>
      </w:r>
      <w:r>
        <w:rPr>
          <w:spacing w:val="-3"/>
        </w:rPr>
        <w:t xml:space="preserve"> </w:t>
      </w:r>
      <w:r>
        <w:t>final</w:t>
      </w:r>
      <w:r>
        <w:rPr>
          <w:spacing w:val="-3"/>
        </w:rPr>
        <w:t xml:space="preserve"> </w:t>
      </w:r>
      <w:r>
        <w:t>exam</w:t>
      </w:r>
      <w:r>
        <w:rPr>
          <w:spacing w:val="-3"/>
        </w:rPr>
        <w:t xml:space="preserve"> </w:t>
      </w:r>
      <w:r>
        <w:t>score</w:t>
      </w:r>
      <w:r>
        <w:rPr>
          <w:spacing w:val="-3"/>
        </w:rPr>
        <w:t xml:space="preserve"> </w:t>
      </w:r>
      <w:r>
        <w:t>will</w:t>
      </w:r>
      <w:r>
        <w:rPr>
          <w:spacing w:val="-3"/>
        </w:rPr>
        <w:t xml:space="preserve"> </w:t>
      </w:r>
      <w:r>
        <w:t>be</w:t>
      </w:r>
      <w:r>
        <w:rPr>
          <w:spacing w:val="-3"/>
        </w:rPr>
        <w:t xml:space="preserve"> </w:t>
      </w:r>
      <w:r>
        <w:t>“double</w:t>
      </w:r>
      <w:r>
        <w:rPr>
          <w:spacing w:val="-3"/>
        </w:rPr>
        <w:t xml:space="preserve"> </w:t>
      </w:r>
      <w:r>
        <w:t>counted”</w:t>
      </w:r>
      <w:r>
        <w:rPr>
          <w:spacing w:val="-3"/>
        </w:rPr>
        <w:t xml:space="preserve"> </w:t>
      </w:r>
      <w:r>
        <w:t>and</w:t>
      </w:r>
      <w:r>
        <w:rPr>
          <w:spacing w:val="-3"/>
        </w:rPr>
        <w:t xml:space="preserve"> </w:t>
      </w:r>
      <w:r>
        <w:t>replace</w:t>
      </w:r>
      <w:r>
        <w:rPr>
          <w:spacing w:val="-3"/>
        </w:rPr>
        <w:t xml:space="preserve"> </w:t>
      </w:r>
      <w:r>
        <w:t>one</w:t>
      </w:r>
      <w:r>
        <w:rPr>
          <w:spacing w:val="-3"/>
        </w:rPr>
        <w:t xml:space="preserve"> </w:t>
      </w:r>
      <w:r>
        <w:t>of</w:t>
      </w:r>
      <w:r>
        <w:rPr>
          <w:spacing w:val="-3"/>
        </w:rPr>
        <w:t xml:space="preserve"> </w:t>
      </w:r>
      <w:r>
        <w:t>your</w:t>
      </w:r>
      <w:r>
        <w:rPr>
          <w:spacing w:val="-3"/>
        </w:rPr>
        <w:t xml:space="preserve"> </w:t>
      </w:r>
      <w:r>
        <w:t>previous exam scores. This is not a straight “drop” of an exam score, and you must still take all the exams and the final exam.</w:t>
      </w:r>
    </w:p>
    <w:p w14:paraId="35A53B9D" w14:textId="77777777" w:rsidR="00E60FFB" w:rsidRDefault="00E60FFB" w:rsidP="00FB14BD">
      <w:pPr>
        <w:pStyle w:val="BodyText"/>
        <w:spacing w:line="276" w:lineRule="auto"/>
        <w:sectPr w:rsidR="00E60FFB">
          <w:pgSz w:w="12240" w:h="15840"/>
          <w:pgMar w:top="1360" w:right="1440" w:bottom="280" w:left="1080" w:header="720" w:footer="720" w:gutter="0"/>
          <w:cols w:space="720"/>
        </w:sectPr>
      </w:pPr>
    </w:p>
    <w:p w14:paraId="35A53B9E" w14:textId="77777777" w:rsidR="00E60FFB" w:rsidRDefault="00737123" w:rsidP="00FB14BD">
      <w:pPr>
        <w:pStyle w:val="Heading3"/>
        <w:spacing w:before="80" w:line="276" w:lineRule="auto"/>
        <w:rPr>
          <w:u w:val="none"/>
        </w:rPr>
      </w:pPr>
      <w:r>
        <w:lastRenderedPageBreak/>
        <w:t xml:space="preserve">Lab Assignments &amp; </w:t>
      </w:r>
      <w:r>
        <w:rPr>
          <w:spacing w:val="-2"/>
        </w:rPr>
        <w:t>Exams:</w:t>
      </w:r>
    </w:p>
    <w:p w14:paraId="35A53B9F" w14:textId="77777777" w:rsidR="00E60FFB" w:rsidRDefault="00737123" w:rsidP="00FB14BD">
      <w:pPr>
        <w:pStyle w:val="BodyText"/>
        <w:spacing w:line="276" w:lineRule="auto"/>
        <w:ind w:right="50"/>
      </w:pPr>
      <w:r>
        <w:t>The</w:t>
      </w:r>
      <w:r>
        <w:rPr>
          <w:spacing w:val="-2"/>
        </w:rPr>
        <w:t xml:space="preserve"> </w:t>
      </w:r>
      <w:r>
        <w:t>lab</w:t>
      </w:r>
      <w:r>
        <w:rPr>
          <w:spacing w:val="-2"/>
        </w:rPr>
        <w:t xml:space="preserve"> </w:t>
      </w:r>
      <w:proofErr w:type="gramStart"/>
      <w:r>
        <w:t>is</w:t>
      </w:r>
      <w:r>
        <w:rPr>
          <w:spacing w:val="-2"/>
        </w:rPr>
        <w:t xml:space="preserve"> </w:t>
      </w:r>
      <w:r>
        <w:t>considered</w:t>
      </w:r>
      <w:r>
        <w:rPr>
          <w:spacing w:val="-2"/>
        </w:rPr>
        <w:t xml:space="preserve"> </w:t>
      </w:r>
      <w:r>
        <w:t>to</w:t>
      </w:r>
      <w:r>
        <w:rPr>
          <w:spacing w:val="-2"/>
        </w:rPr>
        <w:t xml:space="preserve"> </w:t>
      </w:r>
      <w:r>
        <w:t>be</w:t>
      </w:r>
      <w:proofErr w:type="gramEnd"/>
      <w:r>
        <w:rPr>
          <w:spacing w:val="-2"/>
        </w:rPr>
        <w:t xml:space="preserve"> </w:t>
      </w:r>
      <w:r>
        <w:t>part</w:t>
      </w:r>
      <w:r>
        <w:rPr>
          <w:spacing w:val="-2"/>
        </w:rPr>
        <w:t xml:space="preserve"> </w:t>
      </w:r>
      <w:r>
        <w:t>of</w:t>
      </w:r>
      <w:r>
        <w:rPr>
          <w:spacing w:val="-2"/>
        </w:rPr>
        <w:t xml:space="preserve"> </w:t>
      </w:r>
      <w:r>
        <w:t>your</w:t>
      </w:r>
      <w:r>
        <w:rPr>
          <w:spacing w:val="-2"/>
        </w:rPr>
        <w:t xml:space="preserve"> </w:t>
      </w:r>
      <w:r>
        <w:t>entire</w:t>
      </w:r>
      <w:r>
        <w:rPr>
          <w:spacing w:val="-2"/>
        </w:rPr>
        <w:t xml:space="preserve"> </w:t>
      </w:r>
      <w:r>
        <w:t>grade</w:t>
      </w:r>
      <w:r>
        <w:rPr>
          <w:spacing w:val="-2"/>
        </w:rPr>
        <w:t xml:space="preserve"> </w:t>
      </w:r>
      <w:r>
        <w:t>for</w:t>
      </w:r>
      <w:r>
        <w:rPr>
          <w:spacing w:val="-2"/>
        </w:rPr>
        <w:t xml:space="preserve"> </w:t>
      </w:r>
      <w:r>
        <w:t>this</w:t>
      </w:r>
      <w:r>
        <w:rPr>
          <w:spacing w:val="-2"/>
        </w:rPr>
        <w:t xml:space="preserve"> </w:t>
      </w:r>
      <w:r>
        <w:t>course</w:t>
      </w:r>
      <w:r>
        <w:rPr>
          <w:spacing w:val="-2"/>
        </w:rPr>
        <w:t xml:space="preserve"> </w:t>
      </w:r>
      <w:r>
        <w:t>and</w:t>
      </w:r>
      <w:r>
        <w:rPr>
          <w:spacing w:val="-2"/>
        </w:rPr>
        <w:t xml:space="preserve"> </w:t>
      </w:r>
      <w:r>
        <w:t>makes</w:t>
      </w:r>
      <w:r>
        <w:rPr>
          <w:spacing w:val="-2"/>
        </w:rPr>
        <w:t xml:space="preserve"> </w:t>
      </w:r>
      <w:r>
        <w:t>up</w:t>
      </w:r>
      <w:r>
        <w:rPr>
          <w:spacing w:val="-2"/>
        </w:rPr>
        <w:t xml:space="preserve"> </w:t>
      </w:r>
      <w:r>
        <w:t>about</w:t>
      </w:r>
      <w:r>
        <w:rPr>
          <w:spacing w:val="-2"/>
        </w:rPr>
        <w:t xml:space="preserve"> </w:t>
      </w:r>
      <w:r>
        <w:t>30%</w:t>
      </w:r>
      <w:r>
        <w:rPr>
          <w:spacing w:val="-2"/>
        </w:rPr>
        <w:t xml:space="preserve"> </w:t>
      </w:r>
      <w:r>
        <w:t xml:space="preserve">of your total points. Lab grades are determined by 2 non-comprehensive practical exams, 2 lab reports based on physiology experiments in lab, and 8 lab worksheets. </w:t>
      </w:r>
      <w:proofErr w:type="gramStart"/>
      <w:r>
        <w:t>These lab</w:t>
      </w:r>
      <w:proofErr w:type="gramEnd"/>
      <w:r>
        <w:t xml:space="preserve"> worksheets </w:t>
      </w:r>
      <w:proofErr w:type="gramStart"/>
      <w:r>
        <w:t>include contain</w:t>
      </w:r>
      <w:proofErr w:type="gramEnd"/>
      <w:r>
        <w:t xml:space="preserve"> figures to label in class as well as questions to answer and submit on Brightspace by the beginning of the next lab. Instructors will check lab worksheets for completion of drawing- and labeling-based activities.</w:t>
      </w:r>
    </w:p>
    <w:p w14:paraId="35A53BA0" w14:textId="77777777" w:rsidR="00E60FFB" w:rsidRDefault="00737123" w:rsidP="00FB14BD">
      <w:pPr>
        <w:pStyle w:val="BodyText"/>
        <w:spacing w:before="253" w:line="276" w:lineRule="auto"/>
        <w:ind w:right="23"/>
      </w:pPr>
      <w:r>
        <w:t>Physiology-based labs will result in a lab report to be written up and turned in at the date given during the lab session. Details on how to write lab reports will be provided on Brightspace. You may</w:t>
      </w:r>
      <w:r>
        <w:rPr>
          <w:spacing w:val="-3"/>
        </w:rPr>
        <w:t xml:space="preserve"> </w:t>
      </w:r>
      <w:r>
        <w:t>work</w:t>
      </w:r>
      <w:r>
        <w:rPr>
          <w:spacing w:val="-3"/>
        </w:rPr>
        <w:t xml:space="preserve"> </w:t>
      </w:r>
      <w:r>
        <w:t>with</w:t>
      </w:r>
      <w:r>
        <w:rPr>
          <w:spacing w:val="-3"/>
        </w:rPr>
        <w:t xml:space="preserve"> </w:t>
      </w:r>
      <w:r>
        <w:t>your</w:t>
      </w:r>
      <w:r>
        <w:rPr>
          <w:spacing w:val="-3"/>
        </w:rPr>
        <w:t xml:space="preserve"> </w:t>
      </w:r>
      <w:r>
        <w:t>group</w:t>
      </w:r>
      <w:r>
        <w:rPr>
          <w:spacing w:val="-3"/>
        </w:rPr>
        <w:t xml:space="preserve"> </w:t>
      </w:r>
      <w:r>
        <w:t>on</w:t>
      </w:r>
      <w:r>
        <w:rPr>
          <w:spacing w:val="-3"/>
        </w:rPr>
        <w:t xml:space="preserve"> </w:t>
      </w:r>
      <w:r>
        <w:t>the</w:t>
      </w:r>
      <w:r>
        <w:rPr>
          <w:spacing w:val="-3"/>
        </w:rPr>
        <w:t xml:space="preserve"> </w:t>
      </w:r>
      <w:r>
        <w:t>content</w:t>
      </w:r>
      <w:r>
        <w:rPr>
          <w:spacing w:val="-3"/>
        </w:rPr>
        <w:t xml:space="preserve"> </w:t>
      </w:r>
      <w:r>
        <w:t>of</w:t>
      </w:r>
      <w:r>
        <w:rPr>
          <w:spacing w:val="-3"/>
        </w:rPr>
        <w:t xml:space="preserve"> </w:t>
      </w:r>
      <w:r>
        <w:t>the</w:t>
      </w:r>
      <w:r>
        <w:rPr>
          <w:spacing w:val="-3"/>
        </w:rPr>
        <w:t xml:space="preserve"> </w:t>
      </w:r>
      <w:r>
        <w:t>lab</w:t>
      </w:r>
      <w:r>
        <w:rPr>
          <w:spacing w:val="-3"/>
        </w:rPr>
        <w:t xml:space="preserve"> </w:t>
      </w:r>
      <w:r>
        <w:t>report,</w:t>
      </w:r>
      <w:r>
        <w:rPr>
          <w:spacing w:val="-3"/>
        </w:rPr>
        <w:t xml:space="preserve"> </w:t>
      </w:r>
      <w:r>
        <w:t>but</w:t>
      </w:r>
      <w:r>
        <w:rPr>
          <w:spacing w:val="-3"/>
        </w:rPr>
        <w:t xml:space="preserve"> </w:t>
      </w:r>
      <w:r>
        <w:t>each</w:t>
      </w:r>
      <w:r>
        <w:rPr>
          <w:spacing w:val="-3"/>
        </w:rPr>
        <w:t xml:space="preserve"> </w:t>
      </w:r>
      <w:r>
        <w:t>student</w:t>
      </w:r>
      <w:r>
        <w:rPr>
          <w:spacing w:val="-3"/>
        </w:rPr>
        <w:t xml:space="preserve"> </w:t>
      </w:r>
      <w:r>
        <w:t>must</w:t>
      </w:r>
      <w:r>
        <w:rPr>
          <w:spacing w:val="-3"/>
        </w:rPr>
        <w:t xml:space="preserve"> </w:t>
      </w:r>
      <w:r>
        <w:t>submit</w:t>
      </w:r>
      <w:r>
        <w:rPr>
          <w:spacing w:val="-3"/>
        </w:rPr>
        <w:t xml:space="preserve"> </w:t>
      </w:r>
      <w:r>
        <w:t>a</w:t>
      </w:r>
      <w:r>
        <w:rPr>
          <w:spacing w:val="-3"/>
        </w:rPr>
        <w:t xml:space="preserve"> </w:t>
      </w:r>
      <w:r>
        <w:t>typed report</w:t>
      </w:r>
      <w:r>
        <w:rPr>
          <w:spacing w:val="-2"/>
        </w:rPr>
        <w:t xml:space="preserve"> </w:t>
      </w:r>
      <w:r>
        <w:t>written</w:t>
      </w:r>
      <w:r>
        <w:rPr>
          <w:spacing w:val="-2"/>
        </w:rPr>
        <w:t xml:space="preserve"> </w:t>
      </w:r>
      <w:r>
        <w:t>in</w:t>
      </w:r>
      <w:r>
        <w:rPr>
          <w:spacing w:val="-2"/>
        </w:rPr>
        <w:t xml:space="preserve"> </w:t>
      </w:r>
      <w:r>
        <w:t>their</w:t>
      </w:r>
      <w:r>
        <w:rPr>
          <w:spacing w:val="-2"/>
        </w:rPr>
        <w:t xml:space="preserve"> </w:t>
      </w:r>
      <w:r>
        <w:t>own</w:t>
      </w:r>
      <w:r>
        <w:rPr>
          <w:spacing w:val="-2"/>
        </w:rPr>
        <w:t xml:space="preserve"> </w:t>
      </w:r>
      <w:r>
        <w:t>words.</w:t>
      </w:r>
      <w:r>
        <w:rPr>
          <w:spacing w:val="-2"/>
        </w:rPr>
        <w:t xml:space="preserve"> </w:t>
      </w:r>
      <w:r>
        <w:t>Lab</w:t>
      </w:r>
      <w:r>
        <w:rPr>
          <w:spacing w:val="-2"/>
        </w:rPr>
        <w:t xml:space="preserve"> </w:t>
      </w:r>
      <w:r>
        <w:t>worksheets</w:t>
      </w:r>
      <w:r>
        <w:rPr>
          <w:spacing w:val="-2"/>
        </w:rPr>
        <w:t xml:space="preserve"> </w:t>
      </w:r>
      <w:r>
        <w:t>will</w:t>
      </w:r>
      <w:r>
        <w:rPr>
          <w:spacing w:val="-2"/>
        </w:rPr>
        <w:t xml:space="preserve"> </w:t>
      </w:r>
      <w:r>
        <w:t>be</w:t>
      </w:r>
      <w:r>
        <w:rPr>
          <w:spacing w:val="-2"/>
        </w:rPr>
        <w:t xml:space="preserve"> </w:t>
      </w:r>
      <w:r>
        <w:t>due</w:t>
      </w:r>
      <w:r>
        <w:rPr>
          <w:spacing w:val="-2"/>
        </w:rPr>
        <w:t xml:space="preserve"> </w:t>
      </w:r>
      <w:r>
        <w:t>the</w:t>
      </w:r>
      <w:r>
        <w:rPr>
          <w:spacing w:val="-2"/>
        </w:rPr>
        <w:t xml:space="preserve"> </w:t>
      </w:r>
      <w:r>
        <w:t>same</w:t>
      </w:r>
      <w:r>
        <w:rPr>
          <w:spacing w:val="-2"/>
        </w:rPr>
        <w:t xml:space="preserve"> </w:t>
      </w:r>
      <w:r>
        <w:t>week.</w:t>
      </w:r>
      <w:r>
        <w:rPr>
          <w:spacing w:val="-2"/>
        </w:rPr>
        <w:t xml:space="preserve"> </w:t>
      </w:r>
      <w:r>
        <w:t>Lab</w:t>
      </w:r>
      <w:r>
        <w:rPr>
          <w:spacing w:val="-2"/>
        </w:rPr>
        <w:t xml:space="preserve"> </w:t>
      </w:r>
      <w:r>
        <w:t>reports</w:t>
      </w:r>
      <w:r>
        <w:rPr>
          <w:spacing w:val="-2"/>
        </w:rPr>
        <w:t xml:space="preserve"> </w:t>
      </w:r>
      <w:r>
        <w:t>will</w:t>
      </w:r>
      <w:r>
        <w:rPr>
          <w:spacing w:val="-2"/>
        </w:rPr>
        <w:t xml:space="preserve"> </w:t>
      </w:r>
      <w:r>
        <w:t>be due TWO WEEKS after experiments are performed. Assignments are due Sunday night at 11:59 before your assigned lab section. Late lab reports will be penalized by 5 points (one letter grade) for each day they are late.</w:t>
      </w:r>
    </w:p>
    <w:p w14:paraId="35A53BA1" w14:textId="77777777" w:rsidR="00E60FFB" w:rsidRDefault="00E60FFB" w:rsidP="00FB14BD">
      <w:pPr>
        <w:pStyle w:val="BodyText"/>
        <w:spacing w:before="30" w:line="276" w:lineRule="auto"/>
        <w:ind w:left="0"/>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2084"/>
        <w:gridCol w:w="1837"/>
        <w:gridCol w:w="1942"/>
      </w:tblGrid>
      <w:tr w:rsidR="00E60FFB" w14:paraId="35A53BA4" w14:textId="77777777">
        <w:trPr>
          <w:trHeight w:val="249"/>
        </w:trPr>
        <w:tc>
          <w:tcPr>
            <w:tcW w:w="2084" w:type="dxa"/>
          </w:tcPr>
          <w:p w14:paraId="35A53BA2" w14:textId="77777777" w:rsidR="00E60FFB" w:rsidRDefault="00737123" w:rsidP="00FB14BD">
            <w:pPr>
              <w:pStyle w:val="TableParagraph"/>
              <w:spacing w:before="0" w:line="276" w:lineRule="auto"/>
              <w:ind w:left="50"/>
              <w:rPr>
                <w:b/>
              </w:rPr>
            </w:pPr>
            <w:r>
              <w:rPr>
                <w:b/>
                <w:spacing w:val="-2"/>
              </w:rPr>
              <w:t>Lecture:</w:t>
            </w:r>
          </w:p>
        </w:tc>
        <w:tc>
          <w:tcPr>
            <w:tcW w:w="3779" w:type="dxa"/>
            <w:gridSpan w:val="2"/>
          </w:tcPr>
          <w:p w14:paraId="35A53BA3" w14:textId="77777777" w:rsidR="00E60FFB" w:rsidRDefault="00E60FFB" w:rsidP="00FB14BD">
            <w:pPr>
              <w:pStyle w:val="TableParagraph"/>
              <w:spacing w:before="0" w:line="276" w:lineRule="auto"/>
              <w:ind w:left="0"/>
              <w:rPr>
                <w:rFonts w:ascii="Times New Roman"/>
                <w:sz w:val="18"/>
              </w:rPr>
            </w:pPr>
          </w:p>
        </w:tc>
      </w:tr>
      <w:tr w:rsidR="00E60FFB" w14:paraId="35A53BA8" w14:textId="77777777">
        <w:trPr>
          <w:trHeight w:val="252"/>
        </w:trPr>
        <w:tc>
          <w:tcPr>
            <w:tcW w:w="2084" w:type="dxa"/>
          </w:tcPr>
          <w:p w14:paraId="35A53BA5" w14:textId="77777777" w:rsidR="00E60FFB" w:rsidRDefault="00737123" w:rsidP="00FB14BD">
            <w:pPr>
              <w:pStyle w:val="TableParagraph"/>
              <w:spacing w:before="0" w:line="276" w:lineRule="auto"/>
              <w:ind w:left="50"/>
            </w:pPr>
            <w:r>
              <w:t xml:space="preserve">Exams </w:t>
            </w:r>
            <w:r>
              <w:rPr>
                <w:spacing w:val="-5"/>
              </w:rPr>
              <w:t>(4)</w:t>
            </w:r>
          </w:p>
        </w:tc>
        <w:tc>
          <w:tcPr>
            <w:tcW w:w="1837" w:type="dxa"/>
          </w:tcPr>
          <w:p w14:paraId="35A53BA6" w14:textId="77777777" w:rsidR="00E60FFB" w:rsidRDefault="00737123" w:rsidP="00FB14BD">
            <w:pPr>
              <w:pStyle w:val="TableParagraph"/>
              <w:spacing w:before="0" w:line="276" w:lineRule="auto"/>
              <w:ind w:left="126"/>
            </w:pPr>
            <w:r>
              <w:t xml:space="preserve">100 pts </w:t>
            </w:r>
            <w:r>
              <w:rPr>
                <w:spacing w:val="-4"/>
              </w:rPr>
              <w:t>each</w:t>
            </w:r>
          </w:p>
        </w:tc>
        <w:tc>
          <w:tcPr>
            <w:tcW w:w="1942" w:type="dxa"/>
          </w:tcPr>
          <w:p w14:paraId="35A53BA7" w14:textId="77777777" w:rsidR="00E60FFB" w:rsidRDefault="00737123" w:rsidP="00FB14BD">
            <w:pPr>
              <w:pStyle w:val="TableParagraph"/>
              <w:spacing w:before="0" w:line="276" w:lineRule="auto"/>
              <w:ind w:left="449"/>
            </w:pPr>
            <w:r>
              <w:t xml:space="preserve">400 </w:t>
            </w:r>
            <w:r>
              <w:rPr>
                <w:spacing w:val="-5"/>
              </w:rPr>
              <w:t>pts</w:t>
            </w:r>
          </w:p>
        </w:tc>
      </w:tr>
      <w:tr w:rsidR="00E60FFB" w14:paraId="35A53BAC" w14:textId="77777777">
        <w:trPr>
          <w:trHeight w:val="252"/>
        </w:trPr>
        <w:tc>
          <w:tcPr>
            <w:tcW w:w="2084" w:type="dxa"/>
          </w:tcPr>
          <w:p w14:paraId="35A53BA9" w14:textId="77777777" w:rsidR="00E60FFB" w:rsidRDefault="00737123" w:rsidP="00FB14BD">
            <w:pPr>
              <w:pStyle w:val="TableParagraph"/>
              <w:spacing w:before="0" w:line="276" w:lineRule="auto"/>
              <w:ind w:left="50"/>
            </w:pPr>
            <w:r>
              <w:t xml:space="preserve">Final </w:t>
            </w:r>
            <w:r>
              <w:rPr>
                <w:spacing w:val="-4"/>
              </w:rPr>
              <w:t>Exam</w:t>
            </w:r>
          </w:p>
        </w:tc>
        <w:tc>
          <w:tcPr>
            <w:tcW w:w="1837" w:type="dxa"/>
          </w:tcPr>
          <w:p w14:paraId="35A53BAA" w14:textId="77777777" w:rsidR="00E60FFB" w:rsidRDefault="00737123" w:rsidP="00FB14BD">
            <w:pPr>
              <w:pStyle w:val="TableParagraph"/>
              <w:spacing w:before="0" w:line="276" w:lineRule="auto"/>
              <w:ind w:left="126"/>
            </w:pPr>
            <w:r>
              <w:t xml:space="preserve">100 </w:t>
            </w:r>
            <w:r>
              <w:rPr>
                <w:spacing w:val="-5"/>
              </w:rPr>
              <w:t>pts</w:t>
            </w:r>
          </w:p>
        </w:tc>
        <w:tc>
          <w:tcPr>
            <w:tcW w:w="1942" w:type="dxa"/>
          </w:tcPr>
          <w:p w14:paraId="35A53BAB" w14:textId="77777777" w:rsidR="00E60FFB" w:rsidRDefault="00737123" w:rsidP="00FB14BD">
            <w:pPr>
              <w:pStyle w:val="TableParagraph"/>
              <w:spacing w:before="0" w:line="276" w:lineRule="auto"/>
              <w:ind w:left="1169"/>
            </w:pPr>
            <w:r>
              <w:t xml:space="preserve">100 </w:t>
            </w:r>
            <w:r>
              <w:rPr>
                <w:spacing w:val="-5"/>
              </w:rPr>
              <w:t>pts</w:t>
            </w:r>
          </w:p>
        </w:tc>
      </w:tr>
      <w:tr w:rsidR="00E60FFB" w14:paraId="35A53BB0" w14:textId="77777777">
        <w:trPr>
          <w:trHeight w:val="252"/>
        </w:trPr>
        <w:tc>
          <w:tcPr>
            <w:tcW w:w="2084" w:type="dxa"/>
          </w:tcPr>
          <w:p w14:paraId="35A53BAD" w14:textId="77777777" w:rsidR="00E60FFB" w:rsidRDefault="00737123" w:rsidP="00FB14BD">
            <w:pPr>
              <w:pStyle w:val="TableParagraph"/>
              <w:spacing w:before="0" w:line="276" w:lineRule="auto"/>
              <w:ind w:left="50"/>
            </w:pPr>
            <w:r>
              <w:t xml:space="preserve">Quizzes </w:t>
            </w:r>
            <w:r>
              <w:rPr>
                <w:spacing w:val="-2"/>
              </w:rPr>
              <w:t>(8/10)</w:t>
            </w:r>
          </w:p>
        </w:tc>
        <w:tc>
          <w:tcPr>
            <w:tcW w:w="1837" w:type="dxa"/>
          </w:tcPr>
          <w:p w14:paraId="35A53BAE" w14:textId="77777777" w:rsidR="00E60FFB" w:rsidRDefault="00737123" w:rsidP="00FB14BD">
            <w:pPr>
              <w:pStyle w:val="TableParagraph"/>
              <w:spacing w:before="0" w:line="276" w:lineRule="auto"/>
              <w:ind w:left="126"/>
            </w:pPr>
            <w:r>
              <w:t xml:space="preserve">10 pts </w:t>
            </w:r>
            <w:r>
              <w:rPr>
                <w:spacing w:val="-4"/>
              </w:rPr>
              <w:t>each</w:t>
            </w:r>
          </w:p>
        </w:tc>
        <w:tc>
          <w:tcPr>
            <w:tcW w:w="1942" w:type="dxa"/>
          </w:tcPr>
          <w:p w14:paraId="35A53BAF" w14:textId="77777777" w:rsidR="00E60FFB" w:rsidRDefault="00737123" w:rsidP="00FB14BD">
            <w:pPr>
              <w:pStyle w:val="TableParagraph"/>
              <w:spacing w:before="0" w:line="276" w:lineRule="auto"/>
              <w:ind w:left="571"/>
            </w:pPr>
            <w:r>
              <w:t xml:space="preserve">80 </w:t>
            </w:r>
            <w:r>
              <w:rPr>
                <w:spacing w:val="-5"/>
              </w:rPr>
              <w:t>pts</w:t>
            </w:r>
          </w:p>
        </w:tc>
      </w:tr>
      <w:tr w:rsidR="00E60FFB" w14:paraId="35A53BB4" w14:textId="77777777">
        <w:trPr>
          <w:trHeight w:val="252"/>
        </w:trPr>
        <w:tc>
          <w:tcPr>
            <w:tcW w:w="2084" w:type="dxa"/>
          </w:tcPr>
          <w:p w14:paraId="35A53BB1" w14:textId="77777777" w:rsidR="00E60FFB" w:rsidRDefault="00737123" w:rsidP="00FB14BD">
            <w:pPr>
              <w:pStyle w:val="TableParagraph"/>
              <w:spacing w:before="0" w:line="276" w:lineRule="auto"/>
              <w:ind w:left="50"/>
            </w:pPr>
            <w:proofErr w:type="spellStart"/>
            <w:r>
              <w:t>Homeworks</w:t>
            </w:r>
            <w:proofErr w:type="spellEnd"/>
            <w:r>
              <w:t xml:space="preserve"> </w:t>
            </w:r>
            <w:r>
              <w:rPr>
                <w:spacing w:val="-4"/>
              </w:rPr>
              <w:t>(10)</w:t>
            </w:r>
          </w:p>
        </w:tc>
        <w:tc>
          <w:tcPr>
            <w:tcW w:w="1837" w:type="dxa"/>
          </w:tcPr>
          <w:p w14:paraId="35A53BB2" w14:textId="77777777" w:rsidR="00E60FFB" w:rsidRDefault="00737123" w:rsidP="00FB14BD">
            <w:pPr>
              <w:pStyle w:val="TableParagraph"/>
              <w:spacing w:before="0" w:line="276" w:lineRule="auto"/>
              <w:ind w:left="126"/>
            </w:pPr>
            <w:r>
              <w:t xml:space="preserve">5 pts </w:t>
            </w:r>
            <w:r>
              <w:rPr>
                <w:spacing w:val="-4"/>
              </w:rPr>
              <w:t>each</w:t>
            </w:r>
          </w:p>
        </w:tc>
        <w:tc>
          <w:tcPr>
            <w:tcW w:w="1942" w:type="dxa"/>
          </w:tcPr>
          <w:p w14:paraId="35A53BB3" w14:textId="77777777" w:rsidR="00E60FFB" w:rsidRDefault="00737123" w:rsidP="00FB14BD">
            <w:pPr>
              <w:pStyle w:val="TableParagraph"/>
              <w:spacing w:before="0" w:line="276" w:lineRule="auto"/>
              <w:ind w:left="571"/>
            </w:pPr>
            <w:r>
              <w:t xml:space="preserve">50 </w:t>
            </w:r>
            <w:r>
              <w:rPr>
                <w:spacing w:val="-5"/>
              </w:rPr>
              <w:t>pts</w:t>
            </w:r>
          </w:p>
        </w:tc>
      </w:tr>
      <w:tr w:rsidR="00E60FFB" w14:paraId="35A53BB8" w14:textId="77777777">
        <w:trPr>
          <w:trHeight w:val="252"/>
        </w:trPr>
        <w:tc>
          <w:tcPr>
            <w:tcW w:w="2084" w:type="dxa"/>
          </w:tcPr>
          <w:p w14:paraId="35A53BB5" w14:textId="77777777" w:rsidR="00E60FFB" w:rsidRDefault="00737123" w:rsidP="00FB14BD">
            <w:pPr>
              <w:pStyle w:val="TableParagraph"/>
              <w:spacing w:before="0" w:line="276" w:lineRule="auto"/>
              <w:ind w:left="50"/>
              <w:rPr>
                <w:b/>
              </w:rPr>
            </w:pPr>
            <w:r>
              <w:rPr>
                <w:b/>
                <w:spacing w:val="-4"/>
              </w:rPr>
              <w:t>Lab:</w:t>
            </w:r>
          </w:p>
        </w:tc>
        <w:tc>
          <w:tcPr>
            <w:tcW w:w="1837" w:type="dxa"/>
          </w:tcPr>
          <w:p w14:paraId="35A53BB6" w14:textId="77777777" w:rsidR="00E60FFB" w:rsidRDefault="00E60FFB" w:rsidP="00FB14BD">
            <w:pPr>
              <w:pStyle w:val="TableParagraph"/>
              <w:spacing w:before="0" w:line="276" w:lineRule="auto"/>
              <w:ind w:left="0"/>
              <w:rPr>
                <w:rFonts w:ascii="Times New Roman"/>
                <w:sz w:val="18"/>
              </w:rPr>
            </w:pPr>
          </w:p>
        </w:tc>
        <w:tc>
          <w:tcPr>
            <w:tcW w:w="1942" w:type="dxa"/>
          </w:tcPr>
          <w:p w14:paraId="35A53BB7" w14:textId="77777777" w:rsidR="00E60FFB" w:rsidRDefault="00E60FFB" w:rsidP="00FB14BD">
            <w:pPr>
              <w:pStyle w:val="TableParagraph"/>
              <w:spacing w:before="0" w:line="276" w:lineRule="auto"/>
              <w:ind w:left="0"/>
              <w:rPr>
                <w:rFonts w:ascii="Times New Roman"/>
                <w:sz w:val="18"/>
              </w:rPr>
            </w:pPr>
          </w:p>
        </w:tc>
      </w:tr>
      <w:tr w:rsidR="00E60FFB" w14:paraId="35A53BBC" w14:textId="77777777">
        <w:trPr>
          <w:trHeight w:val="252"/>
        </w:trPr>
        <w:tc>
          <w:tcPr>
            <w:tcW w:w="2084" w:type="dxa"/>
          </w:tcPr>
          <w:p w14:paraId="35A53BB9" w14:textId="77777777" w:rsidR="00E60FFB" w:rsidRDefault="00737123" w:rsidP="00FB14BD">
            <w:pPr>
              <w:pStyle w:val="TableParagraph"/>
              <w:spacing w:before="0" w:line="276" w:lineRule="auto"/>
              <w:ind w:left="50"/>
            </w:pPr>
            <w:r>
              <w:t xml:space="preserve">Practical Exams </w:t>
            </w:r>
            <w:r>
              <w:rPr>
                <w:spacing w:val="-5"/>
              </w:rPr>
              <w:t>(2)</w:t>
            </w:r>
          </w:p>
        </w:tc>
        <w:tc>
          <w:tcPr>
            <w:tcW w:w="1837" w:type="dxa"/>
          </w:tcPr>
          <w:p w14:paraId="35A53BBA" w14:textId="77777777" w:rsidR="00E60FFB" w:rsidRDefault="00737123" w:rsidP="00FB14BD">
            <w:pPr>
              <w:pStyle w:val="TableParagraph"/>
              <w:spacing w:before="0" w:line="276" w:lineRule="auto"/>
              <w:ind w:left="126"/>
            </w:pPr>
            <w:r>
              <w:t xml:space="preserve">60 pts </w:t>
            </w:r>
            <w:r>
              <w:rPr>
                <w:spacing w:val="-4"/>
              </w:rPr>
              <w:t>each</w:t>
            </w:r>
          </w:p>
        </w:tc>
        <w:tc>
          <w:tcPr>
            <w:tcW w:w="1942" w:type="dxa"/>
          </w:tcPr>
          <w:p w14:paraId="35A53BBB" w14:textId="77777777" w:rsidR="00E60FFB" w:rsidRDefault="00737123" w:rsidP="00FB14BD">
            <w:pPr>
              <w:pStyle w:val="TableParagraph"/>
              <w:spacing w:before="0" w:line="276" w:lineRule="auto"/>
              <w:ind w:left="449"/>
            </w:pPr>
            <w:r>
              <w:t xml:space="preserve">120 </w:t>
            </w:r>
            <w:r>
              <w:rPr>
                <w:spacing w:val="-5"/>
              </w:rPr>
              <w:t>pts</w:t>
            </w:r>
          </w:p>
        </w:tc>
      </w:tr>
      <w:tr w:rsidR="00E60FFB" w14:paraId="35A53BC0" w14:textId="77777777">
        <w:trPr>
          <w:trHeight w:val="249"/>
        </w:trPr>
        <w:tc>
          <w:tcPr>
            <w:tcW w:w="2084" w:type="dxa"/>
          </w:tcPr>
          <w:p w14:paraId="35A53BBD" w14:textId="77777777" w:rsidR="00E60FFB" w:rsidRDefault="00737123" w:rsidP="00FB14BD">
            <w:pPr>
              <w:pStyle w:val="TableParagraph"/>
              <w:spacing w:before="0" w:line="276" w:lineRule="auto"/>
              <w:ind w:left="50"/>
            </w:pPr>
            <w:r>
              <w:t xml:space="preserve">Lab Reports </w:t>
            </w:r>
            <w:r>
              <w:rPr>
                <w:spacing w:val="-5"/>
              </w:rPr>
              <w:t>(2)</w:t>
            </w:r>
          </w:p>
        </w:tc>
        <w:tc>
          <w:tcPr>
            <w:tcW w:w="1837" w:type="dxa"/>
          </w:tcPr>
          <w:p w14:paraId="35A53BBE" w14:textId="77777777" w:rsidR="00E60FFB" w:rsidRDefault="00737123" w:rsidP="00FB14BD">
            <w:pPr>
              <w:pStyle w:val="TableParagraph"/>
              <w:spacing w:before="0" w:line="276" w:lineRule="auto"/>
              <w:ind w:left="126"/>
            </w:pPr>
            <w:r>
              <w:t xml:space="preserve">50 pts </w:t>
            </w:r>
            <w:r>
              <w:rPr>
                <w:spacing w:val="-4"/>
              </w:rPr>
              <w:t>each</w:t>
            </w:r>
          </w:p>
        </w:tc>
        <w:tc>
          <w:tcPr>
            <w:tcW w:w="1942" w:type="dxa"/>
          </w:tcPr>
          <w:p w14:paraId="35A53BBF" w14:textId="77777777" w:rsidR="00E60FFB" w:rsidRDefault="00737123" w:rsidP="00FB14BD">
            <w:pPr>
              <w:pStyle w:val="TableParagraph"/>
              <w:spacing w:before="0" w:line="276" w:lineRule="auto"/>
              <w:ind w:left="449"/>
            </w:pPr>
            <w:r>
              <w:t xml:space="preserve">100 </w:t>
            </w:r>
            <w:r>
              <w:rPr>
                <w:spacing w:val="-5"/>
              </w:rPr>
              <w:t>pts</w:t>
            </w:r>
          </w:p>
        </w:tc>
      </w:tr>
    </w:tbl>
    <w:p w14:paraId="35A53BC1" w14:textId="77777777" w:rsidR="00E60FFB" w:rsidRDefault="00737123" w:rsidP="00FB14BD">
      <w:pPr>
        <w:pStyle w:val="BodyText"/>
        <w:tabs>
          <w:tab w:val="left" w:pos="2519"/>
          <w:tab w:val="left" w:pos="4741"/>
          <w:tab w:val="left" w:pos="4863"/>
        </w:tabs>
        <w:spacing w:before="6" w:line="276" w:lineRule="auto"/>
        <w:ind w:right="4255"/>
      </w:pPr>
      <w:r>
        <w:rPr>
          <w:u w:val="single"/>
        </w:rPr>
        <w:t>Lab Worksheets (8)</w:t>
      </w:r>
      <w:r>
        <w:rPr>
          <w:u w:val="single"/>
        </w:rPr>
        <w:tab/>
        <w:t>10 pts each</w:t>
      </w:r>
      <w:r>
        <w:rPr>
          <w:u w:val="single"/>
        </w:rPr>
        <w:tab/>
      </w:r>
      <w:r>
        <w:rPr>
          <w:u w:val="single"/>
        </w:rPr>
        <w:tab/>
        <w:t>80</w:t>
      </w:r>
      <w:r>
        <w:rPr>
          <w:spacing w:val="-16"/>
          <w:u w:val="single"/>
        </w:rPr>
        <w:t xml:space="preserve"> </w:t>
      </w:r>
      <w:r>
        <w:rPr>
          <w:u w:val="single"/>
        </w:rPr>
        <w:t>pts</w:t>
      </w:r>
      <w:r>
        <w:t xml:space="preserve"> Total </w:t>
      </w:r>
      <w:r>
        <w:rPr>
          <w:spacing w:val="-2"/>
        </w:rPr>
        <w:t>Points</w:t>
      </w:r>
      <w:r>
        <w:tab/>
      </w:r>
      <w:r>
        <w:tab/>
        <w:t xml:space="preserve">930 </w:t>
      </w:r>
      <w:r>
        <w:rPr>
          <w:spacing w:val="-5"/>
        </w:rPr>
        <w:t>pts</w:t>
      </w:r>
    </w:p>
    <w:p w14:paraId="35A53BC2" w14:textId="77777777" w:rsidR="00E60FFB" w:rsidRDefault="00E60FFB" w:rsidP="00FB14BD">
      <w:pPr>
        <w:pStyle w:val="BodyText"/>
        <w:spacing w:line="276" w:lineRule="auto"/>
        <w:ind w:left="0"/>
      </w:pPr>
    </w:p>
    <w:p w14:paraId="35A53BC3" w14:textId="77777777" w:rsidR="00E60FFB" w:rsidRDefault="00737123" w:rsidP="00FB14BD">
      <w:pPr>
        <w:pStyle w:val="BodyText"/>
        <w:tabs>
          <w:tab w:val="left" w:pos="1799"/>
        </w:tabs>
        <w:spacing w:line="276" w:lineRule="auto"/>
        <w:ind w:left="1080" w:right="4601" w:hanging="720"/>
      </w:pPr>
      <w:r>
        <w:t>The</w:t>
      </w:r>
      <w:r>
        <w:rPr>
          <w:spacing w:val="-5"/>
        </w:rPr>
        <w:t xml:space="preserve"> </w:t>
      </w:r>
      <w:r>
        <w:t>grading</w:t>
      </w:r>
      <w:r>
        <w:rPr>
          <w:spacing w:val="-5"/>
        </w:rPr>
        <w:t xml:space="preserve"> </w:t>
      </w:r>
      <w:r>
        <w:t>scale</w:t>
      </w:r>
      <w:r>
        <w:rPr>
          <w:spacing w:val="-5"/>
        </w:rPr>
        <w:t xml:space="preserve"> </w:t>
      </w:r>
      <w:r>
        <w:t>for</w:t>
      </w:r>
      <w:r>
        <w:rPr>
          <w:spacing w:val="-5"/>
        </w:rPr>
        <w:t xml:space="preserve"> </w:t>
      </w:r>
      <w:r>
        <w:t>this</w:t>
      </w:r>
      <w:r>
        <w:rPr>
          <w:spacing w:val="-5"/>
        </w:rPr>
        <w:t xml:space="preserve"> </w:t>
      </w:r>
      <w:r>
        <w:t>course</w:t>
      </w:r>
      <w:r>
        <w:rPr>
          <w:spacing w:val="-5"/>
        </w:rPr>
        <w:t xml:space="preserve"> </w:t>
      </w:r>
      <w:r>
        <w:t>is</w:t>
      </w:r>
      <w:r>
        <w:rPr>
          <w:spacing w:val="-5"/>
        </w:rPr>
        <w:t xml:space="preserve"> </w:t>
      </w:r>
      <w:r>
        <w:t>the</w:t>
      </w:r>
      <w:r>
        <w:rPr>
          <w:spacing w:val="-5"/>
        </w:rPr>
        <w:t xml:space="preserve"> </w:t>
      </w:r>
      <w:r>
        <w:t xml:space="preserve">following: </w:t>
      </w:r>
      <w:r>
        <w:rPr>
          <w:spacing w:val="-6"/>
        </w:rPr>
        <w:t>A:</w:t>
      </w:r>
      <w:r>
        <w:tab/>
      </w:r>
      <w:r>
        <w:rPr>
          <w:spacing w:val="-2"/>
        </w:rPr>
        <w:t>93%–100%</w:t>
      </w:r>
    </w:p>
    <w:p w14:paraId="35A53BC4" w14:textId="77777777" w:rsidR="00E60FFB" w:rsidRDefault="00737123" w:rsidP="00FB14BD">
      <w:pPr>
        <w:tabs>
          <w:tab w:val="left" w:pos="1799"/>
        </w:tabs>
        <w:spacing w:line="276" w:lineRule="auto"/>
        <w:ind w:left="1080"/>
      </w:pPr>
      <w:r>
        <w:t>A–</w:t>
      </w:r>
      <w:r>
        <w:rPr>
          <w:spacing w:val="-10"/>
        </w:rPr>
        <w:t>:</w:t>
      </w:r>
      <w:r>
        <w:tab/>
        <w:t>90%–</w:t>
      </w:r>
      <w:r>
        <w:rPr>
          <w:spacing w:val="-5"/>
        </w:rPr>
        <w:t>92%</w:t>
      </w:r>
    </w:p>
    <w:p w14:paraId="35A53BC5" w14:textId="77777777" w:rsidR="00E60FFB" w:rsidRDefault="00737123" w:rsidP="00FB14BD">
      <w:pPr>
        <w:tabs>
          <w:tab w:val="left" w:pos="1799"/>
        </w:tabs>
        <w:spacing w:line="276" w:lineRule="auto"/>
        <w:ind w:left="1080"/>
      </w:pPr>
      <w:r>
        <w:rPr>
          <w:spacing w:val="-5"/>
        </w:rPr>
        <w:t>B+:</w:t>
      </w:r>
      <w:r>
        <w:tab/>
        <w:t>87%–</w:t>
      </w:r>
      <w:r>
        <w:rPr>
          <w:spacing w:val="-5"/>
        </w:rPr>
        <w:t>89%</w:t>
      </w:r>
    </w:p>
    <w:p w14:paraId="35A53BC6" w14:textId="77777777" w:rsidR="00E60FFB" w:rsidRDefault="00737123" w:rsidP="00FB14BD">
      <w:pPr>
        <w:tabs>
          <w:tab w:val="left" w:pos="1799"/>
        </w:tabs>
        <w:spacing w:line="276" w:lineRule="auto"/>
        <w:ind w:left="1080"/>
      </w:pPr>
      <w:r>
        <w:rPr>
          <w:spacing w:val="-5"/>
        </w:rPr>
        <w:t>B:</w:t>
      </w:r>
      <w:r>
        <w:tab/>
        <w:t>83%–</w:t>
      </w:r>
      <w:r>
        <w:rPr>
          <w:spacing w:val="-5"/>
        </w:rPr>
        <w:t>86%</w:t>
      </w:r>
    </w:p>
    <w:p w14:paraId="35A53BC7" w14:textId="77777777" w:rsidR="00E60FFB" w:rsidRDefault="00737123" w:rsidP="00FB14BD">
      <w:pPr>
        <w:tabs>
          <w:tab w:val="left" w:pos="1799"/>
        </w:tabs>
        <w:spacing w:line="276" w:lineRule="auto"/>
        <w:ind w:left="1080"/>
      </w:pPr>
      <w:r>
        <w:t>B–</w:t>
      </w:r>
      <w:r>
        <w:rPr>
          <w:spacing w:val="-10"/>
        </w:rPr>
        <w:t>:</w:t>
      </w:r>
      <w:r>
        <w:tab/>
        <w:t>80%–</w:t>
      </w:r>
      <w:r>
        <w:rPr>
          <w:spacing w:val="-5"/>
        </w:rPr>
        <w:t>82%</w:t>
      </w:r>
    </w:p>
    <w:p w14:paraId="35A53BC8" w14:textId="77777777" w:rsidR="00E60FFB" w:rsidRDefault="00737123" w:rsidP="00FB14BD">
      <w:pPr>
        <w:tabs>
          <w:tab w:val="left" w:pos="1799"/>
        </w:tabs>
        <w:spacing w:line="276" w:lineRule="auto"/>
        <w:ind w:left="1080"/>
      </w:pPr>
      <w:r>
        <w:rPr>
          <w:spacing w:val="-5"/>
        </w:rPr>
        <w:t>C+:</w:t>
      </w:r>
      <w:r>
        <w:tab/>
        <w:t>77%–</w:t>
      </w:r>
      <w:r>
        <w:rPr>
          <w:spacing w:val="-5"/>
        </w:rPr>
        <w:t>79%</w:t>
      </w:r>
    </w:p>
    <w:p w14:paraId="35A53BC9" w14:textId="77777777" w:rsidR="00E60FFB" w:rsidRDefault="00737123" w:rsidP="00FB14BD">
      <w:pPr>
        <w:tabs>
          <w:tab w:val="left" w:pos="1799"/>
        </w:tabs>
        <w:spacing w:line="276" w:lineRule="auto"/>
        <w:ind w:left="1080"/>
      </w:pPr>
      <w:r>
        <w:rPr>
          <w:spacing w:val="-5"/>
        </w:rPr>
        <w:t>C:</w:t>
      </w:r>
      <w:r>
        <w:tab/>
        <w:t>73%–</w:t>
      </w:r>
      <w:r>
        <w:rPr>
          <w:spacing w:val="-5"/>
        </w:rPr>
        <w:t>76%</w:t>
      </w:r>
    </w:p>
    <w:p w14:paraId="35A53BCA" w14:textId="77777777" w:rsidR="00E60FFB" w:rsidRDefault="00737123" w:rsidP="00FB14BD">
      <w:pPr>
        <w:tabs>
          <w:tab w:val="left" w:pos="1799"/>
        </w:tabs>
        <w:spacing w:line="276" w:lineRule="auto"/>
        <w:ind w:left="1080"/>
      </w:pPr>
      <w:r>
        <w:t>C–</w:t>
      </w:r>
      <w:r>
        <w:rPr>
          <w:spacing w:val="-10"/>
        </w:rPr>
        <w:t>:</w:t>
      </w:r>
      <w:r>
        <w:tab/>
        <w:t>70%–</w:t>
      </w:r>
      <w:r>
        <w:rPr>
          <w:spacing w:val="-5"/>
        </w:rPr>
        <w:t>72%</w:t>
      </w:r>
    </w:p>
    <w:p w14:paraId="35A53BCB" w14:textId="77777777" w:rsidR="00E60FFB" w:rsidRDefault="00737123" w:rsidP="00FB14BD">
      <w:pPr>
        <w:tabs>
          <w:tab w:val="left" w:pos="1799"/>
        </w:tabs>
        <w:spacing w:line="276" w:lineRule="auto"/>
        <w:ind w:left="1080"/>
      </w:pPr>
      <w:r>
        <w:rPr>
          <w:spacing w:val="-5"/>
        </w:rPr>
        <w:t>D:</w:t>
      </w:r>
      <w:r>
        <w:tab/>
        <w:t>60%–</w:t>
      </w:r>
      <w:r>
        <w:rPr>
          <w:spacing w:val="-5"/>
        </w:rPr>
        <w:t>69%</w:t>
      </w:r>
    </w:p>
    <w:p w14:paraId="35A53BCC" w14:textId="77777777" w:rsidR="00E60FFB" w:rsidRDefault="00737123" w:rsidP="00FB14BD">
      <w:pPr>
        <w:tabs>
          <w:tab w:val="left" w:pos="1799"/>
        </w:tabs>
        <w:spacing w:line="276" w:lineRule="auto"/>
        <w:ind w:left="1080"/>
      </w:pPr>
      <w:r>
        <w:rPr>
          <w:spacing w:val="-5"/>
        </w:rPr>
        <w:t>E:</w:t>
      </w:r>
      <w:r>
        <w:tab/>
      </w:r>
      <w:r>
        <w:rPr>
          <w:spacing w:val="-4"/>
        </w:rPr>
        <w:t>&lt;59%</w:t>
      </w:r>
    </w:p>
    <w:p w14:paraId="35A53BCD" w14:textId="77777777" w:rsidR="00E60FFB" w:rsidRDefault="00E60FFB" w:rsidP="00FB14BD">
      <w:pPr>
        <w:pStyle w:val="BodyText"/>
        <w:spacing w:line="276" w:lineRule="auto"/>
        <w:ind w:left="0"/>
      </w:pPr>
    </w:p>
    <w:p w14:paraId="35A53BCE" w14:textId="77777777" w:rsidR="00E60FFB" w:rsidRDefault="00737123" w:rsidP="00FB14BD">
      <w:pPr>
        <w:pStyle w:val="Heading3"/>
        <w:spacing w:before="0" w:line="276" w:lineRule="auto"/>
        <w:jc w:val="center"/>
        <w:rPr>
          <w:u w:val="none"/>
        </w:rPr>
      </w:pPr>
      <w:r>
        <w:rPr>
          <w:u w:val="none"/>
        </w:rPr>
        <w:t xml:space="preserve">Course Policies and </w:t>
      </w:r>
      <w:r>
        <w:rPr>
          <w:spacing w:val="-2"/>
          <w:u w:val="none"/>
        </w:rPr>
        <w:t>Resources</w:t>
      </w:r>
    </w:p>
    <w:p w14:paraId="35A53BCF" w14:textId="77777777" w:rsidR="00E60FFB" w:rsidRDefault="00737123" w:rsidP="00FB14BD">
      <w:pPr>
        <w:spacing w:line="276" w:lineRule="auto"/>
        <w:ind w:right="6686"/>
        <w:jc w:val="center"/>
        <w:rPr>
          <w:b/>
        </w:rPr>
      </w:pPr>
      <w:r>
        <w:rPr>
          <w:b/>
          <w:u w:val="single"/>
        </w:rPr>
        <w:t xml:space="preserve">Exam Excuse </w:t>
      </w:r>
      <w:r>
        <w:rPr>
          <w:b/>
          <w:spacing w:val="-2"/>
          <w:u w:val="single"/>
        </w:rPr>
        <w:t>Policies</w:t>
      </w:r>
    </w:p>
    <w:p w14:paraId="35A53BD0" w14:textId="77777777" w:rsidR="00E60FFB" w:rsidRDefault="00737123" w:rsidP="00FB14BD">
      <w:pPr>
        <w:pStyle w:val="BodyText"/>
        <w:spacing w:line="276" w:lineRule="auto"/>
        <w:ind w:right="76"/>
      </w:pPr>
      <w:r>
        <w:t>Make-up</w:t>
      </w:r>
      <w:r>
        <w:rPr>
          <w:spacing w:val="-2"/>
        </w:rPr>
        <w:t xml:space="preserve"> </w:t>
      </w:r>
      <w:r>
        <w:t>exams</w:t>
      </w:r>
      <w:r>
        <w:rPr>
          <w:spacing w:val="-2"/>
        </w:rPr>
        <w:t xml:space="preserve"> </w:t>
      </w:r>
      <w:r>
        <w:t>and</w:t>
      </w:r>
      <w:r>
        <w:rPr>
          <w:spacing w:val="-2"/>
        </w:rPr>
        <w:t xml:space="preserve"> </w:t>
      </w:r>
      <w:r>
        <w:t>quizzes</w:t>
      </w:r>
      <w:r>
        <w:rPr>
          <w:spacing w:val="-2"/>
        </w:rPr>
        <w:t xml:space="preserve"> </w:t>
      </w:r>
      <w:r>
        <w:t>will</w:t>
      </w:r>
      <w:r>
        <w:rPr>
          <w:spacing w:val="-2"/>
        </w:rPr>
        <w:t xml:space="preserve"> </w:t>
      </w:r>
      <w:r>
        <w:t>only</w:t>
      </w:r>
      <w:r>
        <w:rPr>
          <w:spacing w:val="-2"/>
        </w:rPr>
        <w:t xml:space="preserve"> </w:t>
      </w:r>
      <w:r>
        <w:t>be</w:t>
      </w:r>
      <w:r>
        <w:rPr>
          <w:spacing w:val="-2"/>
        </w:rPr>
        <w:t xml:space="preserve"> </w:t>
      </w:r>
      <w:r>
        <w:t>given</w:t>
      </w:r>
      <w:r>
        <w:rPr>
          <w:spacing w:val="-2"/>
        </w:rPr>
        <w:t xml:space="preserve"> </w:t>
      </w:r>
      <w:r>
        <w:t>in</w:t>
      </w:r>
      <w:r>
        <w:rPr>
          <w:spacing w:val="-2"/>
        </w:rPr>
        <w:t xml:space="preserve"> </w:t>
      </w:r>
      <w:r>
        <w:t>cases</w:t>
      </w:r>
      <w:r>
        <w:rPr>
          <w:spacing w:val="-2"/>
        </w:rPr>
        <w:t xml:space="preserve"> </w:t>
      </w:r>
      <w:r>
        <w:t>of</w:t>
      </w:r>
      <w:r>
        <w:rPr>
          <w:spacing w:val="-2"/>
        </w:rPr>
        <w:t xml:space="preserve"> </w:t>
      </w:r>
      <w:r>
        <w:t>extenuating</w:t>
      </w:r>
      <w:r>
        <w:rPr>
          <w:spacing w:val="-2"/>
        </w:rPr>
        <w:t xml:space="preserve"> </w:t>
      </w:r>
      <w:r>
        <w:t>circumstances</w:t>
      </w:r>
      <w:r>
        <w:rPr>
          <w:spacing w:val="-2"/>
        </w:rPr>
        <w:t xml:space="preserve"> </w:t>
      </w:r>
      <w:r>
        <w:t>(a</w:t>
      </w:r>
      <w:r>
        <w:rPr>
          <w:spacing w:val="-2"/>
        </w:rPr>
        <w:t xml:space="preserve"> </w:t>
      </w:r>
      <w:r>
        <w:t xml:space="preserve">direct and unavoidable conflict of an academic or professional nature). Vacations, weddings, and </w:t>
      </w:r>
      <w:r>
        <w:lastRenderedPageBreak/>
        <w:t xml:space="preserve">leaving early for holidays are not acceptable excuses for taking an exam early or late. If you can’t make the scheduled exam date you must contact Dr. Sweet at least </w:t>
      </w:r>
      <w:r>
        <w:rPr>
          <w:b/>
        </w:rPr>
        <w:t xml:space="preserve">ONE WEEK PRIOR </w:t>
      </w:r>
      <w:r>
        <w:t>to the exam time. In cases of severe illness, family affairs, or quarantine restrictions, please contact</w:t>
      </w:r>
      <w:r>
        <w:rPr>
          <w:spacing w:val="-3"/>
        </w:rPr>
        <w:t xml:space="preserve"> </w:t>
      </w:r>
      <w:r>
        <w:t>Dr.</w:t>
      </w:r>
      <w:r>
        <w:rPr>
          <w:spacing w:val="-3"/>
        </w:rPr>
        <w:t xml:space="preserve"> </w:t>
      </w:r>
      <w:r>
        <w:t>Sweet</w:t>
      </w:r>
      <w:r>
        <w:rPr>
          <w:spacing w:val="-3"/>
        </w:rPr>
        <w:t xml:space="preserve"> </w:t>
      </w:r>
      <w:r>
        <w:t>as</w:t>
      </w:r>
      <w:r>
        <w:rPr>
          <w:spacing w:val="-3"/>
        </w:rPr>
        <w:t xml:space="preserve"> </w:t>
      </w:r>
      <w:r>
        <w:t>soon</w:t>
      </w:r>
      <w:r>
        <w:rPr>
          <w:spacing w:val="-3"/>
        </w:rPr>
        <w:t xml:space="preserve"> </w:t>
      </w:r>
      <w:r>
        <w:t>as</w:t>
      </w:r>
      <w:r>
        <w:rPr>
          <w:spacing w:val="-3"/>
        </w:rPr>
        <w:t xml:space="preserve"> </w:t>
      </w:r>
      <w:r>
        <w:t>you</w:t>
      </w:r>
      <w:r>
        <w:rPr>
          <w:spacing w:val="-3"/>
        </w:rPr>
        <w:t xml:space="preserve"> </w:t>
      </w:r>
      <w:proofErr w:type="gramStart"/>
      <w:r>
        <w:t>are</w:t>
      </w:r>
      <w:r>
        <w:rPr>
          <w:spacing w:val="-3"/>
        </w:rPr>
        <w:t xml:space="preserve"> </w:t>
      </w:r>
      <w:r>
        <w:t>able</w:t>
      </w:r>
      <w:r>
        <w:rPr>
          <w:spacing w:val="-3"/>
        </w:rPr>
        <w:t xml:space="preserve"> </w:t>
      </w:r>
      <w:r>
        <w:t>to</w:t>
      </w:r>
      <w:proofErr w:type="gramEnd"/>
      <w:r>
        <w:rPr>
          <w:spacing w:val="-3"/>
        </w:rPr>
        <w:t xml:space="preserve"> </w:t>
      </w:r>
      <w:r>
        <w:t>schedule</w:t>
      </w:r>
      <w:r>
        <w:rPr>
          <w:spacing w:val="-3"/>
        </w:rPr>
        <w:t xml:space="preserve"> </w:t>
      </w:r>
      <w:r>
        <w:t>accommodations.</w:t>
      </w:r>
      <w:r>
        <w:rPr>
          <w:spacing w:val="-3"/>
        </w:rPr>
        <w:t xml:space="preserve"> </w:t>
      </w:r>
      <w:r>
        <w:t>Exam</w:t>
      </w:r>
      <w:r>
        <w:rPr>
          <w:spacing w:val="-3"/>
        </w:rPr>
        <w:t xml:space="preserve"> </w:t>
      </w:r>
      <w:r>
        <w:t>dates</w:t>
      </w:r>
      <w:r>
        <w:rPr>
          <w:spacing w:val="-3"/>
        </w:rPr>
        <w:t xml:space="preserve"> </w:t>
      </w:r>
      <w:r>
        <w:t>are</w:t>
      </w:r>
      <w:r>
        <w:rPr>
          <w:spacing w:val="-3"/>
        </w:rPr>
        <w:t xml:space="preserve"> </w:t>
      </w:r>
      <w:r>
        <w:t>final and will not be changed.</w:t>
      </w:r>
    </w:p>
    <w:p w14:paraId="35A53BD2" w14:textId="77777777" w:rsidR="00E60FFB" w:rsidRDefault="00737123" w:rsidP="00FB14BD">
      <w:pPr>
        <w:pStyle w:val="Heading3"/>
        <w:spacing w:before="0" w:line="276" w:lineRule="auto"/>
        <w:rPr>
          <w:u w:val="none"/>
        </w:rPr>
      </w:pPr>
      <w:r>
        <w:rPr>
          <w:spacing w:val="-2"/>
        </w:rPr>
        <w:t>Attendance</w:t>
      </w:r>
    </w:p>
    <w:p w14:paraId="35A53BD4" w14:textId="77777777" w:rsidR="00E60FFB" w:rsidRDefault="00737123" w:rsidP="00FB14BD">
      <w:pPr>
        <w:pStyle w:val="BodyText"/>
        <w:spacing w:before="80" w:line="276" w:lineRule="auto"/>
      </w:pPr>
      <w:r>
        <w:t>Attendance</w:t>
      </w:r>
      <w:r>
        <w:rPr>
          <w:spacing w:val="-3"/>
        </w:rPr>
        <w:t xml:space="preserve"> </w:t>
      </w:r>
      <w:r>
        <w:t>is</w:t>
      </w:r>
      <w:r>
        <w:rPr>
          <w:spacing w:val="-3"/>
        </w:rPr>
        <w:t xml:space="preserve"> </w:t>
      </w:r>
      <w:r>
        <w:t>not</w:t>
      </w:r>
      <w:r>
        <w:rPr>
          <w:spacing w:val="-3"/>
        </w:rPr>
        <w:t xml:space="preserve"> </w:t>
      </w:r>
      <w:r>
        <w:t>a</w:t>
      </w:r>
      <w:r>
        <w:rPr>
          <w:spacing w:val="-3"/>
        </w:rPr>
        <w:t xml:space="preserve"> </w:t>
      </w:r>
      <w:r>
        <w:t>required</w:t>
      </w:r>
      <w:r>
        <w:rPr>
          <w:spacing w:val="-3"/>
        </w:rPr>
        <w:t xml:space="preserve"> </w:t>
      </w:r>
      <w:r>
        <w:t>part</w:t>
      </w:r>
      <w:r>
        <w:rPr>
          <w:spacing w:val="-3"/>
        </w:rPr>
        <w:t xml:space="preserve"> </w:t>
      </w:r>
      <w:r>
        <w:t>of</w:t>
      </w:r>
      <w:r>
        <w:rPr>
          <w:spacing w:val="-3"/>
        </w:rPr>
        <w:t xml:space="preserve"> </w:t>
      </w:r>
      <w:r>
        <w:t>your</w:t>
      </w:r>
      <w:r>
        <w:rPr>
          <w:spacing w:val="-3"/>
        </w:rPr>
        <w:t xml:space="preserve"> </w:t>
      </w:r>
      <w:r>
        <w:t>lecture</w:t>
      </w:r>
      <w:r>
        <w:rPr>
          <w:spacing w:val="-3"/>
        </w:rPr>
        <w:t xml:space="preserve"> </w:t>
      </w:r>
      <w:r>
        <w:t>grade.</w:t>
      </w:r>
      <w:r>
        <w:rPr>
          <w:spacing w:val="-3"/>
        </w:rPr>
        <w:t xml:space="preserve"> </w:t>
      </w:r>
      <w:r>
        <w:t>However,</w:t>
      </w:r>
      <w:r>
        <w:rPr>
          <w:spacing w:val="-3"/>
        </w:rPr>
        <w:t xml:space="preserve"> </w:t>
      </w:r>
      <w:r>
        <w:t>missing</w:t>
      </w:r>
      <w:r>
        <w:rPr>
          <w:spacing w:val="-3"/>
        </w:rPr>
        <w:t xml:space="preserve"> </w:t>
      </w:r>
      <w:r>
        <w:t>significant</w:t>
      </w:r>
      <w:r>
        <w:rPr>
          <w:spacing w:val="-3"/>
        </w:rPr>
        <w:t xml:space="preserve"> </w:t>
      </w:r>
      <w:r>
        <w:t>numbers</w:t>
      </w:r>
      <w:r>
        <w:rPr>
          <w:spacing w:val="-3"/>
        </w:rPr>
        <w:t xml:space="preserve"> </w:t>
      </w:r>
      <w:r>
        <w:t>of class</w:t>
      </w:r>
      <w:r>
        <w:rPr>
          <w:spacing w:val="-3"/>
        </w:rPr>
        <w:t xml:space="preserve"> </w:t>
      </w:r>
      <w:r>
        <w:t>days</w:t>
      </w:r>
      <w:r>
        <w:rPr>
          <w:spacing w:val="-3"/>
        </w:rPr>
        <w:t xml:space="preserve"> </w:t>
      </w:r>
      <w:r>
        <w:t>will</w:t>
      </w:r>
      <w:r>
        <w:rPr>
          <w:spacing w:val="-3"/>
        </w:rPr>
        <w:t xml:space="preserve"> </w:t>
      </w:r>
      <w:r>
        <w:t>impact</w:t>
      </w:r>
      <w:r>
        <w:rPr>
          <w:spacing w:val="-3"/>
        </w:rPr>
        <w:t xml:space="preserve"> </w:t>
      </w:r>
      <w:r>
        <w:t>your</w:t>
      </w:r>
      <w:r>
        <w:rPr>
          <w:spacing w:val="-3"/>
        </w:rPr>
        <w:t xml:space="preserve"> </w:t>
      </w:r>
      <w:r>
        <w:t>ability</w:t>
      </w:r>
      <w:r>
        <w:rPr>
          <w:spacing w:val="-3"/>
        </w:rPr>
        <w:t xml:space="preserve"> </w:t>
      </w:r>
      <w:r>
        <w:t>to</w:t>
      </w:r>
      <w:r>
        <w:rPr>
          <w:spacing w:val="-3"/>
        </w:rPr>
        <w:t xml:space="preserve"> </w:t>
      </w:r>
      <w:r>
        <w:t>gain</w:t>
      </w:r>
      <w:r>
        <w:rPr>
          <w:spacing w:val="-3"/>
        </w:rPr>
        <w:t xml:space="preserve"> </w:t>
      </w:r>
      <w:r>
        <w:t>the</w:t>
      </w:r>
      <w:r>
        <w:rPr>
          <w:spacing w:val="-3"/>
        </w:rPr>
        <w:t xml:space="preserve"> </w:t>
      </w:r>
      <w:proofErr w:type="spellStart"/>
      <w:r>
        <w:t>tophat</w:t>
      </w:r>
      <w:proofErr w:type="spellEnd"/>
      <w:r>
        <w:t>/QOD</w:t>
      </w:r>
      <w:r>
        <w:rPr>
          <w:spacing w:val="-3"/>
        </w:rPr>
        <w:t xml:space="preserve"> </w:t>
      </w:r>
      <w:r>
        <w:t>extra</w:t>
      </w:r>
      <w:r>
        <w:rPr>
          <w:spacing w:val="-3"/>
        </w:rPr>
        <w:t xml:space="preserve"> </w:t>
      </w:r>
      <w:r>
        <w:t>credit.</w:t>
      </w:r>
      <w:r>
        <w:rPr>
          <w:spacing w:val="-3"/>
        </w:rPr>
        <w:t xml:space="preserve"> </w:t>
      </w:r>
      <w:r>
        <w:t>Attendance</w:t>
      </w:r>
      <w:r>
        <w:rPr>
          <w:spacing w:val="-3"/>
        </w:rPr>
        <w:t xml:space="preserve"> </w:t>
      </w:r>
      <w:r>
        <w:t>is</w:t>
      </w:r>
      <w:r>
        <w:rPr>
          <w:spacing w:val="-3"/>
        </w:rPr>
        <w:t xml:space="preserve"> </w:t>
      </w:r>
      <w:r>
        <w:t>required</w:t>
      </w:r>
      <w:r>
        <w:rPr>
          <w:spacing w:val="-3"/>
        </w:rPr>
        <w:t xml:space="preserve"> </w:t>
      </w:r>
      <w:r>
        <w:t>for lab worksheet grades. In general, the excuse policy for exams above also applies to absences for the purposes of QODs and lab. If in doubt, contact the relevant instructor.</w:t>
      </w:r>
    </w:p>
    <w:p w14:paraId="35A53BD5" w14:textId="77777777" w:rsidR="00E60FFB" w:rsidRDefault="00737123" w:rsidP="00FB14BD">
      <w:pPr>
        <w:pStyle w:val="Heading3"/>
        <w:spacing w:line="276" w:lineRule="auto"/>
        <w:rPr>
          <w:u w:val="none"/>
        </w:rPr>
      </w:pPr>
      <w:r>
        <w:t xml:space="preserve">Academic </w:t>
      </w:r>
      <w:r>
        <w:rPr>
          <w:spacing w:val="-2"/>
        </w:rPr>
        <w:t>Dishonesty</w:t>
      </w:r>
    </w:p>
    <w:p w14:paraId="35A53BD6" w14:textId="77777777" w:rsidR="00E60FFB" w:rsidRDefault="00737123" w:rsidP="00FB14BD">
      <w:pPr>
        <w:pStyle w:val="BodyText"/>
        <w:spacing w:line="276" w:lineRule="auto"/>
        <w:ind w:right="76"/>
      </w:pPr>
      <w:r>
        <w:t>Academic</w:t>
      </w:r>
      <w:r>
        <w:rPr>
          <w:spacing w:val="-5"/>
        </w:rPr>
        <w:t xml:space="preserve"> </w:t>
      </w:r>
      <w:r>
        <w:t>dishonesty</w:t>
      </w:r>
      <w:r>
        <w:rPr>
          <w:spacing w:val="-5"/>
        </w:rPr>
        <w:t xml:space="preserve"> </w:t>
      </w:r>
      <w:r>
        <w:t>includes</w:t>
      </w:r>
      <w:r>
        <w:rPr>
          <w:spacing w:val="-5"/>
        </w:rPr>
        <w:t xml:space="preserve"> </w:t>
      </w:r>
      <w:r>
        <w:t>cheating,</w:t>
      </w:r>
      <w:r>
        <w:rPr>
          <w:spacing w:val="-5"/>
        </w:rPr>
        <w:t xml:space="preserve"> </w:t>
      </w:r>
      <w:r>
        <w:t>knowingly</w:t>
      </w:r>
      <w:r>
        <w:rPr>
          <w:spacing w:val="-5"/>
        </w:rPr>
        <w:t xml:space="preserve"> </w:t>
      </w:r>
      <w:r>
        <w:t>providing</w:t>
      </w:r>
      <w:r>
        <w:rPr>
          <w:spacing w:val="-5"/>
        </w:rPr>
        <w:t xml:space="preserve"> </w:t>
      </w:r>
      <w:r>
        <w:t>false</w:t>
      </w:r>
      <w:r>
        <w:rPr>
          <w:spacing w:val="-5"/>
        </w:rPr>
        <w:t xml:space="preserve"> </w:t>
      </w:r>
      <w:r>
        <w:t>information,</w:t>
      </w:r>
      <w:r>
        <w:rPr>
          <w:spacing w:val="-5"/>
        </w:rPr>
        <w:t xml:space="preserve"> </w:t>
      </w:r>
      <w:r>
        <w:t>plagiarizing,</w:t>
      </w:r>
      <w:r>
        <w:rPr>
          <w:spacing w:val="-5"/>
        </w:rPr>
        <w:t xml:space="preserve"> </w:t>
      </w:r>
      <w:r>
        <w:t xml:space="preserve">and any other form of academic misrepresentation. In this course, consequences of a first offense are a zero (0) on the relevant assignment or exam. Consequences of a second offense are a failing grade (E) overall in the course. For the college’s fully policy, see: </w:t>
      </w:r>
      <w:hyperlink r:id="rId8">
        <w:r>
          <w:rPr>
            <w:spacing w:val="-2"/>
            <w:u w:val="single"/>
          </w:rPr>
          <w:t>https://www.geneseo.edu/handbook/academic-dishonesty-policy</w:t>
        </w:r>
      </w:hyperlink>
    </w:p>
    <w:p w14:paraId="35A53BD7" w14:textId="77777777" w:rsidR="00E60FFB" w:rsidRDefault="00737123" w:rsidP="00FB14BD">
      <w:pPr>
        <w:pStyle w:val="BodyText"/>
        <w:spacing w:before="253" w:line="276" w:lineRule="auto"/>
      </w:pPr>
      <w:r>
        <w:t xml:space="preserve">Technology is rapidly changing; in some ways online and artificial intelligence tools have outpaced the skills of students and professors. One such tool is ChatGPT. Students should be aware that using ChatGPT for assignments </w:t>
      </w:r>
      <w:proofErr w:type="gramStart"/>
      <w:r>
        <w:t>a gray</w:t>
      </w:r>
      <w:proofErr w:type="gramEnd"/>
      <w:r>
        <w:t xml:space="preserve"> area for the honor code, and the artificial intelligence (AI) used by </w:t>
      </w:r>
      <w:proofErr w:type="spellStart"/>
      <w:r>
        <w:t>ChaptGPT</w:t>
      </w:r>
      <w:proofErr w:type="spellEnd"/>
      <w:r>
        <w:t xml:space="preserve"> may make significant mistakes. It is possible that AI will eventually</w:t>
      </w:r>
      <w:r>
        <w:rPr>
          <w:spacing w:val="-1"/>
        </w:rPr>
        <w:t xml:space="preserve"> </w:t>
      </w:r>
      <w:r>
        <w:t>get</w:t>
      </w:r>
      <w:r>
        <w:rPr>
          <w:spacing w:val="-1"/>
        </w:rPr>
        <w:t xml:space="preserve"> </w:t>
      </w:r>
      <w:r>
        <w:t>to</w:t>
      </w:r>
      <w:r>
        <w:rPr>
          <w:spacing w:val="-1"/>
        </w:rPr>
        <w:t xml:space="preserve"> </w:t>
      </w:r>
      <w:r>
        <w:t>the</w:t>
      </w:r>
      <w:r>
        <w:rPr>
          <w:spacing w:val="-1"/>
        </w:rPr>
        <w:t xml:space="preserve"> </w:t>
      </w:r>
      <w:r>
        <w:t>point</w:t>
      </w:r>
      <w:r>
        <w:rPr>
          <w:spacing w:val="-1"/>
        </w:rPr>
        <w:t xml:space="preserve"> </w:t>
      </w:r>
      <w:r>
        <w:t>where</w:t>
      </w:r>
      <w:r>
        <w:rPr>
          <w:spacing w:val="-1"/>
        </w:rPr>
        <w:t xml:space="preserve"> </w:t>
      </w:r>
      <w:r>
        <w:t>those</w:t>
      </w:r>
      <w:r>
        <w:rPr>
          <w:spacing w:val="-1"/>
        </w:rPr>
        <w:t xml:space="preserve"> </w:t>
      </w:r>
      <w:r>
        <w:t>mistakes</w:t>
      </w:r>
      <w:r>
        <w:rPr>
          <w:spacing w:val="-1"/>
        </w:rPr>
        <w:t xml:space="preserve"> </w:t>
      </w:r>
      <w:r>
        <w:t>rarely</w:t>
      </w:r>
      <w:r>
        <w:rPr>
          <w:spacing w:val="-1"/>
        </w:rPr>
        <w:t xml:space="preserve"> </w:t>
      </w:r>
      <w:r>
        <w:t>happen;</w:t>
      </w:r>
      <w:r>
        <w:rPr>
          <w:spacing w:val="-1"/>
        </w:rPr>
        <w:t xml:space="preserve"> </w:t>
      </w:r>
      <w:r>
        <w:t>that</w:t>
      </w:r>
      <w:r>
        <w:rPr>
          <w:spacing w:val="-1"/>
        </w:rPr>
        <w:t xml:space="preserve"> </w:t>
      </w:r>
      <w:r>
        <w:t>day,</w:t>
      </w:r>
      <w:r>
        <w:rPr>
          <w:spacing w:val="-1"/>
        </w:rPr>
        <w:t xml:space="preserve"> </w:t>
      </w:r>
      <w:r>
        <w:t>however,</w:t>
      </w:r>
      <w:r>
        <w:rPr>
          <w:spacing w:val="-1"/>
        </w:rPr>
        <w:t xml:space="preserve"> </w:t>
      </w:r>
      <w:r>
        <w:t>is</w:t>
      </w:r>
      <w:r>
        <w:rPr>
          <w:spacing w:val="-1"/>
        </w:rPr>
        <w:t xml:space="preserve"> </w:t>
      </w:r>
      <w:r>
        <w:t>not</w:t>
      </w:r>
      <w:r>
        <w:rPr>
          <w:spacing w:val="-1"/>
        </w:rPr>
        <w:t xml:space="preserve"> </w:t>
      </w:r>
      <w:r>
        <w:t>today. As such, I do not recommend using ChatGPT for lecture or lab assignments, unless specifically asked to do so by the instructor. If you do choose to use ChatGPT or any other Al system for language</w:t>
      </w:r>
      <w:r>
        <w:rPr>
          <w:spacing w:val="-3"/>
        </w:rPr>
        <w:t xml:space="preserve"> </w:t>
      </w:r>
      <w:r>
        <w:t>and</w:t>
      </w:r>
      <w:r>
        <w:rPr>
          <w:spacing w:val="-3"/>
        </w:rPr>
        <w:t xml:space="preserve"> </w:t>
      </w:r>
      <w:r>
        <w:t>writing</w:t>
      </w:r>
      <w:r>
        <w:rPr>
          <w:spacing w:val="-3"/>
        </w:rPr>
        <w:t xml:space="preserve"> </w:t>
      </w:r>
      <w:r>
        <w:t>generation,</w:t>
      </w:r>
      <w:r>
        <w:rPr>
          <w:spacing w:val="-3"/>
        </w:rPr>
        <w:t xml:space="preserve"> </w:t>
      </w:r>
      <w:r>
        <w:t>please</w:t>
      </w:r>
      <w:r>
        <w:rPr>
          <w:spacing w:val="-3"/>
        </w:rPr>
        <w:t xml:space="preserve"> </w:t>
      </w:r>
      <w:r>
        <w:t>cite</w:t>
      </w:r>
      <w:r>
        <w:rPr>
          <w:spacing w:val="-3"/>
        </w:rPr>
        <w:t xml:space="preserve"> </w:t>
      </w:r>
      <w:r>
        <w:t>the</w:t>
      </w:r>
      <w:r>
        <w:rPr>
          <w:spacing w:val="-3"/>
        </w:rPr>
        <w:t xml:space="preserve"> </w:t>
      </w:r>
      <w:r>
        <w:t>program</w:t>
      </w:r>
      <w:r>
        <w:rPr>
          <w:spacing w:val="-3"/>
        </w:rPr>
        <w:t xml:space="preserve"> </w:t>
      </w:r>
      <w:r>
        <w:t>in</w:t>
      </w:r>
      <w:r>
        <w:rPr>
          <w:spacing w:val="-3"/>
        </w:rPr>
        <w:t xml:space="preserve"> </w:t>
      </w:r>
      <w:r>
        <w:t>your</w:t>
      </w:r>
      <w:r>
        <w:rPr>
          <w:spacing w:val="-3"/>
        </w:rPr>
        <w:t xml:space="preserve"> </w:t>
      </w:r>
      <w:r>
        <w:t>works</w:t>
      </w:r>
      <w:r>
        <w:rPr>
          <w:spacing w:val="-3"/>
        </w:rPr>
        <w:t xml:space="preserve"> </w:t>
      </w:r>
      <w:r>
        <w:t>cited.</w:t>
      </w:r>
      <w:r>
        <w:rPr>
          <w:spacing w:val="-3"/>
        </w:rPr>
        <w:t xml:space="preserve"> </w:t>
      </w:r>
      <w:r>
        <w:t>Failure</w:t>
      </w:r>
      <w:r>
        <w:rPr>
          <w:spacing w:val="-3"/>
        </w:rPr>
        <w:t xml:space="preserve"> </w:t>
      </w:r>
      <w:r>
        <w:t>to</w:t>
      </w:r>
      <w:r>
        <w:rPr>
          <w:spacing w:val="-3"/>
        </w:rPr>
        <w:t xml:space="preserve"> </w:t>
      </w:r>
      <w:r>
        <w:t>do</w:t>
      </w:r>
      <w:r>
        <w:rPr>
          <w:spacing w:val="-3"/>
        </w:rPr>
        <w:t xml:space="preserve"> </w:t>
      </w:r>
      <w:r>
        <w:t>so</w:t>
      </w:r>
      <w:r>
        <w:rPr>
          <w:spacing w:val="-3"/>
        </w:rPr>
        <w:t xml:space="preserve"> </w:t>
      </w:r>
      <w:r>
        <w:t xml:space="preserve">is </w:t>
      </w:r>
      <w:proofErr w:type="gramStart"/>
      <w:r>
        <w:t>definitely academic</w:t>
      </w:r>
      <w:proofErr w:type="gramEnd"/>
      <w:r>
        <w:t xml:space="preserve"> misrepresentation.</w:t>
      </w:r>
    </w:p>
    <w:p w14:paraId="35A53BD8" w14:textId="77777777" w:rsidR="00E60FFB" w:rsidRDefault="00737123" w:rsidP="00FB14BD">
      <w:pPr>
        <w:spacing w:line="276" w:lineRule="auto"/>
        <w:ind w:left="4101"/>
        <w:rPr>
          <w:sz w:val="2"/>
        </w:rPr>
      </w:pPr>
      <w:r>
        <w:rPr>
          <w:noProof/>
          <w:sz w:val="2"/>
        </w:rPr>
        <mc:AlternateContent>
          <mc:Choice Requires="wpg">
            <w:drawing>
              <wp:inline distT="0" distB="0" distL="0" distR="0" wp14:anchorId="35A53D56" wp14:editId="35A53D57">
                <wp:extent cx="3937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 cy="9525"/>
                          <a:chOff x="0" y="0"/>
                          <a:chExt cx="39370" cy="9525"/>
                        </a:xfrm>
                      </wpg:grpSpPr>
                      <wps:wsp>
                        <wps:cNvPr id="2" name="Graphic 2"/>
                        <wps:cNvSpPr/>
                        <wps:spPr>
                          <a:xfrm>
                            <a:off x="0" y="4571"/>
                            <a:ext cx="39370" cy="1270"/>
                          </a:xfrm>
                          <a:custGeom>
                            <a:avLst/>
                            <a:gdLst/>
                            <a:ahLst/>
                            <a:cxnLst/>
                            <a:rect l="l" t="t" r="r" b="b"/>
                            <a:pathLst>
                              <a:path w="39370">
                                <a:moveTo>
                                  <a:pt x="0" y="0"/>
                                </a:moveTo>
                                <a:lnTo>
                                  <a:pt x="38813" y="0"/>
                                </a:lnTo>
                              </a:path>
                            </a:pathLst>
                          </a:custGeom>
                          <a:ln w="91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898957" id="Group 1" o:spid="_x0000_s1026" style="width:3.1pt;height:.75pt;mso-position-horizontal-relative:char;mso-position-vertical-relative:line" coordsize="39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4bAIAAIYFAAAOAAAAZHJzL2Uyb0RvYy54bWykVMlu2zAQvRfoPxC81/ISN7ZgOSjixigQ&#10;JAHiomeaohaUItkhbSl/3yG12HHSS6qDMOQMZ3nvkaubppLkKMCWWiV0MhpTIhTXaanyhP7c3X1Z&#10;UGIdUymTWomEvghLb9afP61qE4upLrRMBRBMomxcm4QWzpk4iiwvRMXsSBuh0JlpqJjDJeRRCqzG&#10;7JWMpuPx16jWkBrQXFiLu5vWSdchf5YJ7h6zzApHZEKxNxf+EP57/4/WKxbnwExR8q4N9oEuKlYq&#10;LDqk2jDHyAHKN6mqkoO2OnMjrqtIZ1nJRZgBp5mML6bZgj6YMEse17kZYEJoL3D6cFr+cNyCeTZP&#10;0HaP5r3mvy3iEtUmj8/9fp2fgpsMKn8IhyBNQPRlQFQ0jnDcnC1n1wg7R89yPp23cPMCOXlzhBff&#10;/30oYnFbLjQ1NFEbVI09AWP/D5jnghkR8LZ+8CcgZZrQKSWKVajdbSeTqR/Dl8YYj1y3sh2I7+Jy&#10;Nb+etNO/A81kiiB5xPspWcwP1m2FDgCz47116EZ1pb3Fit7ijepNQLl7ocsgdEcJCh0oQaHv29qG&#10;OX/Op/ImqXuG/E6lj2Kng89dsIONnbxSnUfNFovJjJKeeoxs/Wj4EmGooSxung8mle9gObmahbtj&#10;tSzTu1JK34OFfH8rgRyZv7nh6yB6FWbAug2zRRsXXF2YVEHCNm558XztdfqCpNbIY0LtnwMDQYn8&#10;oVA2/m3oDeiNfW+Ak7c6vCABHqy5a34xMMSXT6hDTh90rx4W94R5DIZYf1Lpbwens9KziUruO+oW&#10;qORghcuO1qvX5Hwdok7P5/ovAAAA//8DAFBLAwQUAAYACAAAACEAp/0Bb9kAAAABAQAADwAAAGRy&#10;cy9kb3ducmV2LnhtbEyPQUvDQBCF74L/YRnBm92k0iIxm1KKeiqCrSDeptlpEpqdDdltkv57Ry/2&#10;8mB4j/e+yVeTa9VAfWg8G0hnCSji0tuGKwOf+9eHJ1AhIltsPZOBCwVYFbc3OWbWj/xBwy5WSko4&#10;ZGigjrHLtA5lTQ7DzHfE4h197zDK2Vfa9jhKuWv1PEmW2mHDslBjR5uaytPu7Ay8jTiuH9OXYXs6&#10;bi7f+8X71zYlY+7vpvUzqEhT/A/DL76gQyFMB39mG1RrQB6Jfyrecg7qIJEF6CLX1+TFDwAAAP//&#10;AwBQSwECLQAUAAYACAAAACEAtoM4kv4AAADhAQAAEwAAAAAAAAAAAAAAAAAAAAAAW0NvbnRlbnRf&#10;VHlwZXNdLnhtbFBLAQItABQABgAIAAAAIQA4/SH/1gAAAJQBAAALAAAAAAAAAAAAAAAAAC8BAABf&#10;cmVscy8ucmVsc1BLAQItABQABgAIAAAAIQC/CaR4bAIAAIYFAAAOAAAAAAAAAAAAAAAAAC4CAABk&#10;cnMvZTJvRG9jLnhtbFBLAQItABQABgAIAAAAIQCn/QFv2QAAAAEBAAAPAAAAAAAAAAAAAAAAAMYE&#10;AABkcnMvZG93bnJldi54bWxQSwUGAAAAAAQABADzAAAAzAUAAAAA&#10;">
                <v:shape id="Graphic 2" o:spid="_x0000_s1027" style="position:absolute;top:4571;width:39370;height:1270;visibility:visible;mso-wrap-style:square;v-text-anchor:top" coordsize="39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HnwgAAANoAAAAPAAAAZHJzL2Rvd25yZXYueG1sRI/BasMw&#10;EETvhf6D2EBvjZwcSnGihJJQKPUpSZPzYm0tE2llrK1j9+urQqHHYWbeMOvtGLwaqE9tZAOLeQGK&#10;uI625cbAx+n18RlUEmSLPjIZmCjBdnN/t8bSxhsfaDhKozKEU4kGnEhXap1qRwHTPHbE2fuMfUDJ&#10;sm+07fGW4cHrZVE86YAt5wWHHe0c1dfjVzDg5f37cNaX+lpVlZ9kOBVu2hvzMBtfVqCERvkP/7Xf&#10;rIEl/F7JN0BvfgAAAP//AwBQSwECLQAUAAYACAAAACEA2+H2y+4AAACFAQAAEwAAAAAAAAAAAAAA&#10;AAAAAAAAW0NvbnRlbnRfVHlwZXNdLnhtbFBLAQItABQABgAIAAAAIQBa9CxbvwAAABUBAAALAAAA&#10;AAAAAAAAAAAAAB8BAABfcmVscy8ucmVsc1BLAQItABQABgAIAAAAIQBvK9HnwgAAANoAAAAPAAAA&#10;AAAAAAAAAAAAAAcCAABkcnMvZG93bnJldi54bWxQSwUGAAAAAAMAAwC3AAAA9gIAAAAA&#10;" path="m,l38813,e" filled="f" strokeweight=".25397mm">
                  <v:path arrowok="t"/>
                </v:shape>
                <w10:anchorlock/>
              </v:group>
            </w:pict>
          </mc:Fallback>
        </mc:AlternateContent>
      </w:r>
    </w:p>
    <w:p w14:paraId="35A53BD9" w14:textId="77777777" w:rsidR="00E60FFB" w:rsidRDefault="00737123" w:rsidP="00FB14BD">
      <w:pPr>
        <w:pStyle w:val="Heading3"/>
        <w:spacing w:before="233" w:line="276" w:lineRule="auto"/>
        <w:rPr>
          <w:u w:val="none"/>
        </w:rPr>
      </w:pPr>
      <w:r>
        <w:t xml:space="preserve">Academic &amp; Personal Support </w:t>
      </w:r>
      <w:r>
        <w:rPr>
          <w:spacing w:val="-2"/>
        </w:rPr>
        <w:t>Resources</w:t>
      </w:r>
    </w:p>
    <w:p w14:paraId="35A53BDA" w14:textId="77777777" w:rsidR="00E60FFB" w:rsidRDefault="00737123" w:rsidP="00FB14BD">
      <w:pPr>
        <w:pStyle w:val="BodyText"/>
        <w:spacing w:line="276" w:lineRule="auto"/>
      </w:pPr>
      <w:r>
        <w:t>Many</w:t>
      </w:r>
      <w:r>
        <w:rPr>
          <w:spacing w:val="-3"/>
        </w:rPr>
        <w:t xml:space="preserve"> </w:t>
      </w:r>
      <w:r>
        <w:t>students</w:t>
      </w:r>
      <w:r>
        <w:rPr>
          <w:spacing w:val="-3"/>
        </w:rPr>
        <w:t xml:space="preserve"> </w:t>
      </w:r>
      <w:r>
        <w:t>find</w:t>
      </w:r>
      <w:r>
        <w:rPr>
          <w:spacing w:val="-3"/>
        </w:rPr>
        <w:t xml:space="preserve"> </w:t>
      </w:r>
      <w:r>
        <w:t>A&amp;P</w:t>
      </w:r>
      <w:r>
        <w:rPr>
          <w:spacing w:val="-3"/>
        </w:rPr>
        <w:t xml:space="preserve"> </w:t>
      </w:r>
      <w:r>
        <w:t>to</w:t>
      </w:r>
      <w:r>
        <w:rPr>
          <w:spacing w:val="-3"/>
        </w:rPr>
        <w:t xml:space="preserve"> </w:t>
      </w:r>
      <w:r>
        <w:t>be</w:t>
      </w:r>
      <w:r>
        <w:rPr>
          <w:spacing w:val="-3"/>
        </w:rPr>
        <w:t xml:space="preserve"> </w:t>
      </w:r>
      <w:r>
        <w:t>a</w:t>
      </w:r>
      <w:r>
        <w:rPr>
          <w:spacing w:val="-3"/>
        </w:rPr>
        <w:t xml:space="preserve"> </w:t>
      </w:r>
      <w:r>
        <w:t>very</w:t>
      </w:r>
      <w:r>
        <w:rPr>
          <w:spacing w:val="-3"/>
        </w:rPr>
        <w:t xml:space="preserve"> </w:t>
      </w:r>
      <w:r>
        <w:t>demanding</w:t>
      </w:r>
      <w:r>
        <w:rPr>
          <w:spacing w:val="-3"/>
        </w:rPr>
        <w:t xml:space="preserve"> </w:t>
      </w:r>
      <w:r>
        <w:t>class.</w:t>
      </w:r>
      <w:r>
        <w:rPr>
          <w:spacing w:val="40"/>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prepare</w:t>
      </w:r>
      <w:r>
        <w:rPr>
          <w:spacing w:val="-3"/>
        </w:rPr>
        <w:t xml:space="preserve"> </w:t>
      </w:r>
      <w:r>
        <w:t>you</w:t>
      </w:r>
      <w:r>
        <w:rPr>
          <w:spacing w:val="-3"/>
        </w:rPr>
        <w:t xml:space="preserve"> </w:t>
      </w:r>
      <w:r>
        <w:t>for</w:t>
      </w:r>
      <w:r>
        <w:rPr>
          <w:spacing w:val="-3"/>
        </w:rPr>
        <w:t xml:space="preserve"> </w:t>
      </w:r>
      <w:r>
        <w:t>your</w:t>
      </w:r>
      <w:r>
        <w:rPr>
          <w:spacing w:val="-3"/>
        </w:rPr>
        <w:t xml:space="preserve"> </w:t>
      </w:r>
      <w:r>
        <w:t>future professional schools, we will cover a lot of material in a short amount of time, and if you fall behind it can be difficult to catch up. This, combined with the stresses we are all still under related</w:t>
      </w:r>
      <w:r>
        <w:rPr>
          <w:spacing w:val="-1"/>
        </w:rPr>
        <w:t xml:space="preserve"> </w:t>
      </w:r>
      <w:r>
        <w:t>to</w:t>
      </w:r>
      <w:r>
        <w:rPr>
          <w:spacing w:val="-1"/>
        </w:rPr>
        <w:t xml:space="preserve"> </w:t>
      </w:r>
      <w:r>
        <w:t>the</w:t>
      </w:r>
      <w:r>
        <w:rPr>
          <w:spacing w:val="-1"/>
        </w:rPr>
        <w:t xml:space="preserve"> </w:t>
      </w:r>
      <w:r>
        <w:t>pandemic</w:t>
      </w:r>
      <w:r>
        <w:rPr>
          <w:spacing w:val="-1"/>
        </w:rPr>
        <w:t xml:space="preserve"> </w:t>
      </w:r>
      <w:r>
        <w:t>can</w:t>
      </w:r>
      <w:r>
        <w:rPr>
          <w:spacing w:val="-1"/>
        </w:rPr>
        <w:t xml:space="preserve"> </w:t>
      </w:r>
      <w:r>
        <w:t>mean</w:t>
      </w:r>
      <w:r>
        <w:rPr>
          <w:spacing w:val="-1"/>
        </w:rPr>
        <w:t xml:space="preserve"> </w:t>
      </w:r>
      <w:r>
        <w:t>you</w:t>
      </w:r>
      <w:r>
        <w:rPr>
          <w:spacing w:val="-1"/>
        </w:rPr>
        <w:t xml:space="preserve"> </w:t>
      </w:r>
      <w:r>
        <w:t>may</w:t>
      </w:r>
      <w:r>
        <w:rPr>
          <w:spacing w:val="-1"/>
        </w:rPr>
        <w:t xml:space="preserve"> </w:t>
      </w:r>
      <w:r>
        <w:t>find</w:t>
      </w:r>
      <w:r>
        <w:rPr>
          <w:spacing w:val="-1"/>
        </w:rPr>
        <w:t xml:space="preserve"> </w:t>
      </w:r>
      <w:r>
        <w:t>yourself</w:t>
      </w:r>
      <w:r>
        <w:rPr>
          <w:spacing w:val="-1"/>
        </w:rPr>
        <w:t xml:space="preserve"> </w:t>
      </w:r>
      <w:r>
        <w:t>overwhelmed</w:t>
      </w:r>
      <w:r>
        <w:rPr>
          <w:spacing w:val="-1"/>
        </w:rPr>
        <w:t xml:space="preserve"> </w:t>
      </w:r>
      <w:r>
        <w:t>at</w:t>
      </w:r>
      <w:r>
        <w:rPr>
          <w:spacing w:val="-1"/>
        </w:rPr>
        <w:t xml:space="preserve"> </w:t>
      </w:r>
      <w:r>
        <w:t>various</w:t>
      </w:r>
      <w:r>
        <w:rPr>
          <w:spacing w:val="-1"/>
        </w:rPr>
        <w:t xml:space="preserve"> </w:t>
      </w:r>
      <w:r>
        <w:t>points</w:t>
      </w:r>
      <w:r>
        <w:rPr>
          <w:spacing w:val="-1"/>
        </w:rPr>
        <w:t xml:space="preserve"> </w:t>
      </w:r>
      <w:r>
        <w:t>in</w:t>
      </w:r>
      <w:r>
        <w:rPr>
          <w:spacing w:val="-1"/>
        </w:rPr>
        <w:t xml:space="preserve"> </w:t>
      </w:r>
      <w:r>
        <w:t>the semester. We want you all to have the best chance of succeeding in this course and in your future</w:t>
      </w:r>
      <w:r>
        <w:rPr>
          <w:spacing w:val="-2"/>
        </w:rPr>
        <w:t xml:space="preserve"> </w:t>
      </w:r>
      <w:r>
        <w:t>anatomy</w:t>
      </w:r>
      <w:r>
        <w:rPr>
          <w:spacing w:val="-2"/>
        </w:rPr>
        <w:t xml:space="preserve"> </w:t>
      </w:r>
      <w:r>
        <w:t>courses,</w:t>
      </w:r>
      <w:r>
        <w:rPr>
          <w:spacing w:val="-2"/>
        </w:rPr>
        <w:t xml:space="preserve"> </w:t>
      </w:r>
      <w:r>
        <w:t>so</w:t>
      </w:r>
      <w:r>
        <w:rPr>
          <w:spacing w:val="-2"/>
        </w:rPr>
        <w:t xml:space="preserve"> </w:t>
      </w:r>
      <w:r>
        <w:t>if</w:t>
      </w:r>
      <w:r>
        <w:rPr>
          <w:spacing w:val="-2"/>
        </w:rPr>
        <w:t xml:space="preserve"> </w:t>
      </w:r>
      <w:r>
        <w:t>you</w:t>
      </w:r>
      <w:r>
        <w:rPr>
          <w:spacing w:val="-2"/>
        </w:rPr>
        <w:t xml:space="preserve"> </w:t>
      </w:r>
      <w:r>
        <w:t>feel</w:t>
      </w:r>
      <w:r>
        <w:rPr>
          <w:spacing w:val="-2"/>
        </w:rPr>
        <w:t xml:space="preserve"> </w:t>
      </w:r>
      <w:r>
        <w:t>like</w:t>
      </w:r>
      <w:r>
        <w:rPr>
          <w:spacing w:val="-2"/>
        </w:rPr>
        <w:t xml:space="preserve"> </w:t>
      </w:r>
      <w:r>
        <w:t>you</w:t>
      </w:r>
      <w:r>
        <w:rPr>
          <w:spacing w:val="-2"/>
        </w:rPr>
        <w:t xml:space="preserve"> </w:t>
      </w:r>
      <w:r>
        <w:t>are</w:t>
      </w:r>
      <w:r>
        <w:rPr>
          <w:spacing w:val="-2"/>
        </w:rPr>
        <w:t xml:space="preserve"> </w:t>
      </w:r>
      <w:r>
        <w:t>struggling,</w:t>
      </w:r>
      <w:r>
        <w:rPr>
          <w:spacing w:val="-2"/>
        </w:rPr>
        <w:t xml:space="preserve"> </w:t>
      </w:r>
      <w:r>
        <w:t>we</w:t>
      </w:r>
      <w:r>
        <w:rPr>
          <w:spacing w:val="-2"/>
        </w:rPr>
        <w:t xml:space="preserve"> </w:t>
      </w:r>
      <w:r>
        <w:t>urge</w:t>
      </w:r>
      <w:r>
        <w:rPr>
          <w:spacing w:val="-2"/>
        </w:rPr>
        <w:t xml:space="preserve"> </w:t>
      </w:r>
      <w:r>
        <w:t>you</w:t>
      </w:r>
      <w:r>
        <w:rPr>
          <w:spacing w:val="-2"/>
        </w:rPr>
        <w:t xml:space="preserve"> </w:t>
      </w:r>
      <w:r>
        <w:t>to</w:t>
      </w:r>
      <w:r>
        <w:rPr>
          <w:spacing w:val="-2"/>
        </w:rPr>
        <w:t xml:space="preserve"> </w:t>
      </w:r>
      <w:r>
        <w:t>seek</w:t>
      </w:r>
      <w:r>
        <w:rPr>
          <w:spacing w:val="-2"/>
        </w:rPr>
        <w:t xml:space="preserve"> </w:t>
      </w:r>
      <w:r>
        <w:t>assistance. Please see the link titled “Academic &amp; Personal Support Resources” on Brightspace under Getting Started for a complete list of on and off-campus resources to help.</w:t>
      </w:r>
    </w:p>
    <w:p w14:paraId="35A53BDB" w14:textId="77777777" w:rsidR="00E60FFB" w:rsidRDefault="00737123" w:rsidP="00FB14BD">
      <w:pPr>
        <w:pStyle w:val="Heading3"/>
        <w:spacing w:line="276" w:lineRule="auto"/>
        <w:rPr>
          <w:u w:val="none"/>
        </w:rPr>
      </w:pPr>
      <w:proofErr w:type="gramStart"/>
      <w:r>
        <w:rPr>
          <w:spacing w:val="-2"/>
        </w:rPr>
        <w:t>Accommodations</w:t>
      </w:r>
      <w:proofErr w:type="gramEnd"/>
      <w:r>
        <w:rPr>
          <w:spacing w:val="-2"/>
        </w:rPr>
        <w:t>:</w:t>
      </w:r>
    </w:p>
    <w:p w14:paraId="35A53BDC" w14:textId="77777777" w:rsidR="00E60FFB" w:rsidRDefault="00737123" w:rsidP="00FB14BD">
      <w:pPr>
        <w:pStyle w:val="BodyText"/>
        <w:spacing w:line="276" w:lineRule="auto"/>
      </w:pPr>
      <w:r>
        <w:t>SUNY</w:t>
      </w:r>
      <w:r>
        <w:rPr>
          <w:spacing w:val="-1"/>
        </w:rPr>
        <w:t xml:space="preserve"> </w:t>
      </w:r>
      <w:r>
        <w:t>Geneseo</w:t>
      </w:r>
      <w:r>
        <w:rPr>
          <w:spacing w:val="-1"/>
        </w:rPr>
        <w:t xml:space="preserve"> </w:t>
      </w:r>
      <w:proofErr w:type="gramStart"/>
      <w:r>
        <w:t>is</w:t>
      </w:r>
      <w:r>
        <w:rPr>
          <w:spacing w:val="-1"/>
        </w:rPr>
        <w:t xml:space="preserve"> </w:t>
      </w:r>
      <w:r>
        <w:t>dedicated</w:t>
      </w:r>
      <w:r>
        <w:rPr>
          <w:spacing w:val="-1"/>
        </w:rPr>
        <w:t xml:space="preserve"> </w:t>
      </w:r>
      <w:r>
        <w:t>to</w:t>
      </w:r>
      <w:r>
        <w:rPr>
          <w:spacing w:val="-1"/>
        </w:rPr>
        <w:t xml:space="preserve"> </w:t>
      </w:r>
      <w:r>
        <w:t>providing</w:t>
      </w:r>
      <w:proofErr w:type="gramEnd"/>
      <w:r>
        <w:rPr>
          <w:spacing w:val="-1"/>
        </w:rPr>
        <w:t xml:space="preserve"> </w:t>
      </w:r>
      <w:r>
        <w:t>an</w:t>
      </w:r>
      <w:r>
        <w:rPr>
          <w:spacing w:val="-1"/>
        </w:rPr>
        <w:t xml:space="preserve"> </w:t>
      </w:r>
      <w:r>
        <w:t>equitable</w:t>
      </w:r>
      <w:r>
        <w:rPr>
          <w:spacing w:val="-1"/>
        </w:rPr>
        <w:t xml:space="preserve"> </w:t>
      </w:r>
      <w:r>
        <w:t>and</w:t>
      </w:r>
      <w:r>
        <w:rPr>
          <w:spacing w:val="-1"/>
        </w:rPr>
        <w:t xml:space="preserve"> </w:t>
      </w:r>
      <w:r>
        <w:t>inclusive</w:t>
      </w:r>
      <w:r>
        <w:rPr>
          <w:spacing w:val="-1"/>
        </w:rPr>
        <w:t xml:space="preserve"> </w:t>
      </w:r>
      <w:r>
        <w:t>educational</w:t>
      </w:r>
      <w:r>
        <w:rPr>
          <w:spacing w:val="-1"/>
        </w:rPr>
        <w:t xml:space="preserve"> </w:t>
      </w:r>
      <w:r>
        <w:t>experience</w:t>
      </w:r>
      <w:r>
        <w:rPr>
          <w:spacing w:val="-1"/>
        </w:rPr>
        <w:t xml:space="preserve"> </w:t>
      </w:r>
      <w:r>
        <w:t>for all</w:t>
      </w:r>
      <w:r>
        <w:rPr>
          <w:spacing w:val="-2"/>
        </w:rPr>
        <w:t xml:space="preserve"> </w:t>
      </w:r>
      <w:r>
        <w:t>students.</w:t>
      </w:r>
      <w:r>
        <w:rPr>
          <w:spacing w:val="-2"/>
        </w:rPr>
        <w:t xml:space="preserve"> </w:t>
      </w:r>
      <w:r>
        <w:t>The</w:t>
      </w:r>
      <w:r>
        <w:rPr>
          <w:spacing w:val="-2"/>
        </w:rPr>
        <w:t xml:space="preserve"> </w:t>
      </w:r>
      <w:r>
        <w:t>Office</w:t>
      </w:r>
      <w:r>
        <w:rPr>
          <w:spacing w:val="-2"/>
        </w:rPr>
        <w:t xml:space="preserve"> </w:t>
      </w:r>
      <w:r>
        <w:t>of</w:t>
      </w:r>
      <w:r>
        <w:rPr>
          <w:spacing w:val="-2"/>
        </w:rPr>
        <w:t xml:space="preserve"> </w:t>
      </w:r>
      <w:r>
        <w:t>Accessibility</w:t>
      </w:r>
      <w:r>
        <w:rPr>
          <w:spacing w:val="-2"/>
        </w:rPr>
        <w:t xml:space="preserve"> </w:t>
      </w:r>
      <w:r>
        <w:t>will</w:t>
      </w:r>
      <w:r>
        <w:rPr>
          <w:spacing w:val="-2"/>
        </w:rPr>
        <w:t xml:space="preserve"> </w:t>
      </w:r>
      <w:r>
        <w:t>coordinate</w:t>
      </w:r>
      <w:r>
        <w:rPr>
          <w:spacing w:val="-2"/>
        </w:rPr>
        <w:t xml:space="preserve"> </w:t>
      </w:r>
      <w:r>
        <w:t>reasonable</w:t>
      </w:r>
      <w:r>
        <w:rPr>
          <w:spacing w:val="-2"/>
        </w:rPr>
        <w:t xml:space="preserve"> </w:t>
      </w:r>
      <w:r>
        <w:t>accommodations</w:t>
      </w:r>
      <w:r>
        <w:rPr>
          <w:spacing w:val="-2"/>
        </w:rPr>
        <w:t xml:space="preserve"> </w:t>
      </w:r>
      <w:r>
        <w:t>for</w:t>
      </w:r>
      <w:r>
        <w:rPr>
          <w:spacing w:val="-2"/>
        </w:rPr>
        <w:t xml:space="preserve"> </w:t>
      </w:r>
      <w:proofErr w:type="gramStart"/>
      <w:r>
        <w:t>persons</w:t>
      </w:r>
      <w:proofErr w:type="gramEnd"/>
      <w:r>
        <w:t xml:space="preserve"> with</w:t>
      </w:r>
      <w:r>
        <w:rPr>
          <w:spacing w:val="-4"/>
        </w:rPr>
        <w:t xml:space="preserve"> </w:t>
      </w:r>
      <w:r>
        <w:t>physical,</w:t>
      </w:r>
      <w:r>
        <w:rPr>
          <w:spacing w:val="-4"/>
        </w:rPr>
        <w:t xml:space="preserve"> </w:t>
      </w:r>
      <w:r>
        <w:t>emotional,</w:t>
      </w:r>
      <w:r>
        <w:rPr>
          <w:spacing w:val="-4"/>
        </w:rPr>
        <w:t xml:space="preserve"> </w:t>
      </w:r>
      <w:r>
        <w:t>or</w:t>
      </w:r>
      <w:r>
        <w:rPr>
          <w:spacing w:val="-4"/>
        </w:rPr>
        <w:t xml:space="preserve"> </w:t>
      </w:r>
      <w:r>
        <w:t>cognitive</w:t>
      </w:r>
      <w:r>
        <w:rPr>
          <w:spacing w:val="-4"/>
        </w:rPr>
        <w:t xml:space="preserve"> </w:t>
      </w:r>
      <w:r>
        <w:t>disabilities</w:t>
      </w:r>
      <w:r>
        <w:rPr>
          <w:spacing w:val="-4"/>
        </w:rPr>
        <w:t xml:space="preserve"> </w:t>
      </w:r>
      <w:r>
        <w:t>to</w:t>
      </w:r>
      <w:r>
        <w:rPr>
          <w:spacing w:val="-4"/>
        </w:rPr>
        <w:t xml:space="preserve"> </w:t>
      </w:r>
      <w:r>
        <w:t>ensure</w:t>
      </w:r>
      <w:r>
        <w:rPr>
          <w:spacing w:val="-4"/>
        </w:rPr>
        <w:t xml:space="preserve"> </w:t>
      </w:r>
      <w:r>
        <w:t>equal</w:t>
      </w:r>
      <w:r>
        <w:rPr>
          <w:spacing w:val="-4"/>
        </w:rPr>
        <w:t xml:space="preserve"> </w:t>
      </w:r>
      <w:r>
        <w:t>access</w:t>
      </w:r>
      <w:r>
        <w:rPr>
          <w:spacing w:val="-4"/>
        </w:rPr>
        <w:t xml:space="preserve"> </w:t>
      </w:r>
      <w:r>
        <w:t>to</w:t>
      </w:r>
      <w:r>
        <w:rPr>
          <w:spacing w:val="-4"/>
        </w:rPr>
        <w:t xml:space="preserve"> </w:t>
      </w:r>
      <w:r>
        <w:t>academic</w:t>
      </w:r>
      <w:r>
        <w:rPr>
          <w:spacing w:val="-4"/>
        </w:rPr>
        <w:t xml:space="preserve"> </w:t>
      </w:r>
      <w:r>
        <w:t xml:space="preserve">programs, activities, and services at Geneseo. Students with letters of accommodation should submit a </w:t>
      </w:r>
      <w:r>
        <w:lastRenderedPageBreak/>
        <w:t>letter to each faculty member and discuss their needs at the beginning of each semester.</w:t>
      </w:r>
    </w:p>
    <w:p w14:paraId="35A53BDD" w14:textId="77777777" w:rsidR="00E60FFB" w:rsidRDefault="00737123" w:rsidP="00FB14BD">
      <w:pPr>
        <w:pStyle w:val="BodyText"/>
        <w:spacing w:line="276" w:lineRule="auto"/>
        <w:ind w:right="245"/>
      </w:pPr>
      <w:r>
        <w:t xml:space="preserve">Please contact the Office of Accessibility Services for questions related to access and </w:t>
      </w:r>
      <w:proofErr w:type="gramStart"/>
      <w:r>
        <w:t>accommodations</w:t>
      </w:r>
      <w:proofErr w:type="gramEnd"/>
      <w:r>
        <w:t>.</w:t>
      </w:r>
      <w:r>
        <w:rPr>
          <w:spacing w:val="-4"/>
        </w:rPr>
        <w:t xml:space="preserve"> </w:t>
      </w:r>
      <w:r>
        <w:t>Office</w:t>
      </w:r>
      <w:r>
        <w:rPr>
          <w:spacing w:val="-4"/>
        </w:rPr>
        <w:t xml:space="preserve"> </w:t>
      </w:r>
      <w:r>
        <w:t>of</w:t>
      </w:r>
      <w:r>
        <w:rPr>
          <w:spacing w:val="-4"/>
        </w:rPr>
        <w:t xml:space="preserve"> </w:t>
      </w:r>
      <w:r>
        <w:t>Accessibility</w:t>
      </w:r>
      <w:r>
        <w:rPr>
          <w:spacing w:val="-4"/>
        </w:rPr>
        <w:t xml:space="preserve"> </w:t>
      </w:r>
      <w:r>
        <w:t>Services</w:t>
      </w:r>
      <w:r>
        <w:rPr>
          <w:spacing w:val="-4"/>
        </w:rPr>
        <w:t xml:space="preserve"> </w:t>
      </w:r>
      <w:r>
        <w:t>in</w:t>
      </w:r>
      <w:r>
        <w:rPr>
          <w:spacing w:val="-4"/>
        </w:rPr>
        <w:t xml:space="preserve"> </w:t>
      </w:r>
      <w:r>
        <w:t>Erwin</w:t>
      </w:r>
      <w:r>
        <w:rPr>
          <w:spacing w:val="-4"/>
        </w:rPr>
        <w:t xml:space="preserve"> </w:t>
      </w:r>
      <w:r>
        <w:t>Hall</w:t>
      </w:r>
      <w:r>
        <w:rPr>
          <w:spacing w:val="-4"/>
        </w:rPr>
        <w:t xml:space="preserve"> </w:t>
      </w:r>
      <w:r>
        <w:t>22</w:t>
      </w:r>
      <w:r>
        <w:rPr>
          <w:spacing w:val="-4"/>
        </w:rPr>
        <w:t xml:space="preserve"> </w:t>
      </w:r>
      <w:r>
        <w:t>or</w:t>
      </w:r>
      <w:r>
        <w:rPr>
          <w:spacing w:val="-4"/>
        </w:rPr>
        <w:t xml:space="preserve"> </w:t>
      </w:r>
      <w:hyperlink r:id="rId9">
        <w:r>
          <w:rPr>
            <w:u w:val="single"/>
          </w:rPr>
          <w:t>access@geneseo.edu</w:t>
        </w:r>
      </w:hyperlink>
      <w:r>
        <w:rPr>
          <w:spacing w:val="-4"/>
        </w:rPr>
        <w:t xml:space="preserve"> </w:t>
      </w:r>
      <w:r>
        <w:t xml:space="preserve">or </w:t>
      </w:r>
      <w:r>
        <w:rPr>
          <w:spacing w:val="-2"/>
        </w:rPr>
        <w:t>585-245-5112.</w:t>
      </w:r>
    </w:p>
    <w:p w14:paraId="35A53BDE" w14:textId="77777777" w:rsidR="00E60FFB" w:rsidRDefault="00737123" w:rsidP="00FB14BD">
      <w:pPr>
        <w:pStyle w:val="Heading3"/>
        <w:spacing w:line="276" w:lineRule="auto"/>
        <w:rPr>
          <w:u w:val="none"/>
        </w:rPr>
      </w:pPr>
      <w:r>
        <w:t xml:space="preserve">Land </w:t>
      </w:r>
      <w:r>
        <w:rPr>
          <w:spacing w:val="-2"/>
        </w:rPr>
        <w:t>Acknowledgment</w:t>
      </w:r>
    </w:p>
    <w:p w14:paraId="35A53BDF" w14:textId="77777777" w:rsidR="00E60FFB" w:rsidRDefault="00737123" w:rsidP="00FB14BD">
      <w:pPr>
        <w:pStyle w:val="BodyText"/>
        <w:spacing w:line="276" w:lineRule="auto"/>
      </w:pPr>
      <w:r>
        <w:t>Land acknowledgements are expressions of sorrow and remembrance to those whose historic territory</w:t>
      </w:r>
      <w:r>
        <w:rPr>
          <w:spacing w:val="-3"/>
        </w:rPr>
        <w:t xml:space="preserve"> </w:t>
      </w:r>
      <w:r>
        <w:t>one</w:t>
      </w:r>
      <w:r>
        <w:rPr>
          <w:spacing w:val="-3"/>
        </w:rPr>
        <w:t xml:space="preserve"> </w:t>
      </w:r>
      <w:proofErr w:type="gramStart"/>
      <w:r>
        <w:t>resides</w:t>
      </w:r>
      <w:r>
        <w:rPr>
          <w:spacing w:val="-3"/>
        </w:rPr>
        <w:t xml:space="preserve"> </w:t>
      </w:r>
      <w:r>
        <w:t>on</w:t>
      </w:r>
      <w:proofErr w:type="gramEnd"/>
      <w:r>
        <w:t>.</w:t>
      </w:r>
      <w:r>
        <w:rPr>
          <w:spacing w:val="-3"/>
        </w:rPr>
        <w:t xml:space="preserve"> </w:t>
      </w:r>
      <w:r>
        <w:t>Geneseo</w:t>
      </w:r>
      <w:r>
        <w:rPr>
          <w:spacing w:val="-3"/>
        </w:rPr>
        <w:t xml:space="preserve"> </w:t>
      </w:r>
      <w:r>
        <w:t>resides</w:t>
      </w:r>
      <w:r>
        <w:rPr>
          <w:spacing w:val="-3"/>
        </w:rPr>
        <w:t xml:space="preserve"> </w:t>
      </w:r>
      <w:r>
        <w:t>on</w:t>
      </w:r>
      <w:r>
        <w:rPr>
          <w:spacing w:val="-3"/>
        </w:rPr>
        <w:t xml:space="preserve"> </w:t>
      </w:r>
      <w:r>
        <w:t>the</w:t>
      </w:r>
      <w:r>
        <w:rPr>
          <w:spacing w:val="-3"/>
        </w:rPr>
        <w:t xml:space="preserve"> </w:t>
      </w:r>
      <w:r>
        <w:t>homeland</w:t>
      </w:r>
      <w:r>
        <w:rPr>
          <w:spacing w:val="-3"/>
        </w:rPr>
        <w:t xml:space="preserve"> </w:t>
      </w:r>
      <w:r>
        <w:t>of</w:t>
      </w:r>
      <w:r>
        <w:rPr>
          <w:spacing w:val="-3"/>
        </w:rPr>
        <w:t xml:space="preserve"> </w:t>
      </w:r>
      <w:r>
        <w:t>the</w:t>
      </w:r>
      <w:r>
        <w:rPr>
          <w:spacing w:val="-3"/>
        </w:rPr>
        <w:t xml:space="preserve"> </w:t>
      </w:r>
      <w:r>
        <w:t>Seneca</w:t>
      </w:r>
      <w:r>
        <w:rPr>
          <w:spacing w:val="-3"/>
        </w:rPr>
        <w:t xml:space="preserve"> </w:t>
      </w:r>
      <w:r>
        <w:t>Nation</w:t>
      </w:r>
      <w:r>
        <w:rPr>
          <w:spacing w:val="-3"/>
        </w:rPr>
        <w:t xml:space="preserve"> </w:t>
      </w:r>
      <w:r>
        <w:t>of</w:t>
      </w:r>
      <w:r>
        <w:rPr>
          <w:spacing w:val="-3"/>
        </w:rPr>
        <w:t xml:space="preserve"> </w:t>
      </w:r>
      <w:r>
        <w:t>Indians</w:t>
      </w:r>
      <w:r>
        <w:rPr>
          <w:spacing w:val="-3"/>
        </w:rPr>
        <w:t xml:space="preserve"> </w:t>
      </w:r>
      <w:r>
        <w:t xml:space="preserve">and Tonawanda Seneca Nation. We encourage you to learn more about these original occupants and those indigenous to other places you have lived. You may consider using the Native Land app and/or websites such as </w:t>
      </w:r>
      <w:hyperlink r:id="rId10">
        <w:r>
          <w:rPr>
            <w:u w:val="single"/>
          </w:rPr>
          <w:t>sni.org</w:t>
        </w:r>
      </w:hyperlink>
      <w:r>
        <w:t xml:space="preserve"> to learn more about the community of more than 7,000 enrolled Indigenous Peoples.</w:t>
      </w:r>
    </w:p>
    <w:p w14:paraId="35A53BE1" w14:textId="77777777" w:rsidR="00E60FFB" w:rsidRDefault="00737123" w:rsidP="00FB14BD">
      <w:pPr>
        <w:pStyle w:val="Heading2"/>
        <w:spacing w:before="76" w:line="276" w:lineRule="auto"/>
      </w:pPr>
      <w:r>
        <w:rPr>
          <w:color w:val="1F4D67"/>
        </w:rPr>
        <w:t xml:space="preserve">Important </w:t>
      </w:r>
      <w:r>
        <w:rPr>
          <w:color w:val="1F4D67"/>
          <w:spacing w:val="-2"/>
        </w:rPr>
        <w:t>Dates:</w:t>
      </w:r>
    </w:p>
    <w:p w14:paraId="35A53BE2" w14:textId="77777777" w:rsidR="00E60FFB" w:rsidRDefault="00737123" w:rsidP="00FB14BD">
      <w:pPr>
        <w:spacing w:line="276" w:lineRule="auto"/>
        <w:ind w:left="360"/>
        <w:rPr>
          <w:b/>
        </w:rPr>
      </w:pPr>
      <w:r>
        <w:rPr>
          <w:b/>
        </w:rPr>
        <w:t xml:space="preserve">Spring </w:t>
      </w:r>
      <w:r>
        <w:rPr>
          <w:b/>
          <w:spacing w:val="-4"/>
        </w:rPr>
        <w:t>2025</w:t>
      </w:r>
    </w:p>
    <w:p w14:paraId="35A53BE3" w14:textId="77777777" w:rsidR="00E60FFB" w:rsidRDefault="00737123" w:rsidP="00FB14BD">
      <w:pPr>
        <w:spacing w:line="276" w:lineRule="auto"/>
        <w:ind w:left="720" w:right="5649"/>
        <w:rPr>
          <w:b/>
        </w:rPr>
      </w:pPr>
      <w:r>
        <w:rPr>
          <w:b/>
        </w:rPr>
        <w:t>Jan 21 – First day of classes Jan</w:t>
      </w:r>
      <w:r>
        <w:rPr>
          <w:b/>
          <w:spacing w:val="-7"/>
        </w:rPr>
        <w:t xml:space="preserve"> </w:t>
      </w:r>
      <w:r>
        <w:rPr>
          <w:b/>
        </w:rPr>
        <w:t>27</w:t>
      </w:r>
      <w:r>
        <w:rPr>
          <w:b/>
          <w:spacing w:val="-7"/>
        </w:rPr>
        <w:t xml:space="preserve"> </w:t>
      </w:r>
      <w:r>
        <w:rPr>
          <w:b/>
        </w:rPr>
        <w:t>–</w:t>
      </w:r>
      <w:r>
        <w:rPr>
          <w:b/>
          <w:spacing w:val="-7"/>
        </w:rPr>
        <w:t xml:space="preserve"> </w:t>
      </w:r>
      <w:r>
        <w:rPr>
          <w:b/>
        </w:rPr>
        <w:t>End</w:t>
      </w:r>
      <w:r>
        <w:rPr>
          <w:b/>
          <w:spacing w:val="-7"/>
        </w:rPr>
        <w:t xml:space="preserve"> </w:t>
      </w:r>
      <w:r>
        <w:rPr>
          <w:b/>
        </w:rPr>
        <w:t>of</w:t>
      </w:r>
      <w:r>
        <w:rPr>
          <w:b/>
          <w:spacing w:val="-7"/>
        </w:rPr>
        <w:t xml:space="preserve"> </w:t>
      </w:r>
      <w:r>
        <w:rPr>
          <w:b/>
        </w:rPr>
        <w:t>drop/add</w:t>
      </w:r>
      <w:r>
        <w:rPr>
          <w:b/>
          <w:spacing w:val="-7"/>
        </w:rPr>
        <w:t xml:space="preserve"> </w:t>
      </w:r>
      <w:r>
        <w:rPr>
          <w:b/>
        </w:rPr>
        <w:t>period</w:t>
      </w:r>
    </w:p>
    <w:p w14:paraId="35A53BE4" w14:textId="77777777" w:rsidR="00E60FFB" w:rsidRDefault="00737123" w:rsidP="00FB14BD">
      <w:pPr>
        <w:spacing w:line="276" w:lineRule="auto"/>
        <w:ind w:left="720" w:right="5009"/>
        <w:rPr>
          <w:b/>
        </w:rPr>
      </w:pPr>
      <w:r>
        <w:rPr>
          <w:b/>
        </w:rPr>
        <w:t>Feb 25 – Diversity day, No Classes Mar</w:t>
      </w:r>
      <w:r>
        <w:rPr>
          <w:b/>
          <w:spacing w:val="-7"/>
        </w:rPr>
        <w:t xml:space="preserve"> </w:t>
      </w:r>
      <w:r>
        <w:rPr>
          <w:b/>
        </w:rPr>
        <w:t>15-22</w:t>
      </w:r>
      <w:r>
        <w:rPr>
          <w:b/>
          <w:spacing w:val="-7"/>
        </w:rPr>
        <w:t xml:space="preserve"> </w:t>
      </w:r>
      <w:r>
        <w:rPr>
          <w:b/>
        </w:rPr>
        <w:t>–</w:t>
      </w:r>
      <w:r>
        <w:rPr>
          <w:b/>
          <w:spacing w:val="-7"/>
        </w:rPr>
        <w:t xml:space="preserve"> </w:t>
      </w:r>
      <w:r>
        <w:rPr>
          <w:b/>
        </w:rPr>
        <w:t>Spring</w:t>
      </w:r>
      <w:r>
        <w:rPr>
          <w:b/>
          <w:spacing w:val="-7"/>
        </w:rPr>
        <w:t xml:space="preserve"> </w:t>
      </w:r>
      <w:r>
        <w:rPr>
          <w:b/>
        </w:rPr>
        <w:t>Break,</w:t>
      </w:r>
      <w:r>
        <w:rPr>
          <w:b/>
          <w:spacing w:val="-7"/>
        </w:rPr>
        <w:t xml:space="preserve"> </w:t>
      </w:r>
      <w:r>
        <w:rPr>
          <w:b/>
        </w:rPr>
        <w:t>No</w:t>
      </w:r>
      <w:r>
        <w:rPr>
          <w:b/>
          <w:spacing w:val="-7"/>
        </w:rPr>
        <w:t xml:space="preserve"> </w:t>
      </w:r>
      <w:r>
        <w:rPr>
          <w:b/>
        </w:rPr>
        <w:t>Classes Apr 23 – Great Day, No Classes</w:t>
      </w:r>
    </w:p>
    <w:p w14:paraId="35A53BE5" w14:textId="77777777" w:rsidR="00E60FFB" w:rsidRDefault="00737123" w:rsidP="00FB14BD">
      <w:pPr>
        <w:spacing w:line="276" w:lineRule="auto"/>
        <w:ind w:left="720"/>
        <w:rPr>
          <w:b/>
        </w:rPr>
      </w:pPr>
      <w:r>
        <w:rPr>
          <w:b/>
        </w:rPr>
        <w:t xml:space="preserve">May 07 – last day of </w:t>
      </w:r>
      <w:r>
        <w:rPr>
          <w:b/>
          <w:spacing w:val="-2"/>
        </w:rPr>
        <w:t>classes</w:t>
      </w:r>
    </w:p>
    <w:p w14:paraId="35A53BE6" w14:textId="77777777" w:rsidR="00E60FFB" w:rsidRDefault="00E60FFB" w:rsidP="00FB14BD">
      <w:pPr>
        <w:pStyle w:val="BodyText"/>
        <w:spacing w:before="79" w:line="276" w:lineRule="auto"/>
        <w:ind w:left="0"/>
        <w:rPr>
          <w:b/>
        </w:rPr>
      </w:pPr>
    </w:p>
    <w:p w14:paraId="35A53BE7" w14:textId="77777777" w:rsidR="00E60FFB" w:rsidRDefault="00737123" w:rsidP="00FB14BD">
      <w:pPr>
        <w:spacing w:before="1" w:line="276" w:lineRule="auto"/>
        <w:ind w:left="360" w:right="28"/>
        <w:jc w:val="center"/>
        <w:rPr>
          <w:b/>
          <w:sz w:val="26"/>
        </w:rPr>
      </w:pPr>
      <w:r>
        <w:rPr>
          <w:b/>
          <w:sz w:val="26"/>
        </w:rPr>
        <w:t xml:space="preserve">Tentative Lecture </w:t>
      </w:r>
      <w:r>
        <w:rPr>
          <w:b/>
          <w:spacing w:val="-2"/>
          <w:sz w:val="26"/>
        </w:rPr>
        <w:t>Schedule</w:t>
      </w:r>
    </w:p>
    <w:p w14:paraId="35A53BE8" w14:textId="77777777" w:rsidR="00E60FFB" w:rsidRDefault="00E60FFB" w:rsidP="00FB14BD">
      <w:pPr>
        <w:pStyle w:val="BodyText"/>
        <w:spacing w:before="10" w:line="276" w:lineRule="auto"/>
        <w:ind w:left="0"/>
        <w:rPr>
          <w:b/>
          <w:sz w:val="6"/>
        </w:rPr>
      </w:pPr>
    </w:p>
    <w:tbl>
      <w:tblPr>
        <w:tblW w:w="0" w:type="auto"/>
        <w:tblInd w:w="3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52"/>
        <w:gridCol w:w="384"/>
        <w:gridCol w:w="368"/>
        <w:gridCol w:w="4610"/>
        <w:gridCol w:w="3162"/>
      </w:tblGrid>
      <w:tr w:rsidR="00E60FFB" w14:paraId="35A53BEE" w14:textId="77777777" w:rsidTr="00FB14BD">
        <w:trPr>
          <w:trHeight w:val="435"/>
          <w:tblHeader/>
        </w:trPr>
        <w:tc>
          <w:tcPr>
            <w:tcW w:w="752" w:type="dxa"/>
            <w:tcBorders>
              <w:bottom w:val="single" w:sz="4" w:space="0" w:color="000000"/>
            </w:tcBorders>
            <w:shd w:val="clear" w:color="auto" w:fill="BDBFBE"/>
          </w:tcPr>
          <w:p w14:paraId="35A53BE9" w14:textId="77777777" w:rsidR="00E60FFB" w:rsidRDefault="00737123" w:rsidP="00FB14BD">
            <w:pPr>
              <w:pStyle w:val="TableParagraph"/>
              <w:spacing w:line="276" w:lineRule="auto"/>
              <w:rPr>
                <w:b/>
                <w:sz w:val="20"/>
              </w:rPr>
            </w:pPr>
            <w:r>
              <w:rPr>
                <w:b/>
                <w:spacing w:val="-4"/>
                <w:sz w:val="20"/>
              </w:rPr>
              <w:t>DATE</w:t>
            </w:r>
          </w:p>
        </w:tc>
        <w:tc>
          <w:tcPr>
            <w:tcW w:w="384" w:type="dxa"/>
            <w:tcBorders>
              <w:bottom w:val="single" w:sz="4" w:space="0" w:color="000000"/>
            </w:tcBorders>
            <w:shd w:val="clear" w:color="auto" w:fill="BDBFBE"/>
          </w:tcPr>
          <w:p w14:paraId="35A53BEA" w14:textId="77777777" w:rsidR="00E60FFB" w:rsidRDefault="00E60FFB" w:rsidP="00FB14BD">
            <w:pPr>
              <w:pStyle w:val="TableParagraph"/>
              <w:spacing w:before="0" w:line="276" w:lineRule="auto"/>
              <w:ind w:left="0"/>
              <w:rPr>
                <w:rFonts w:ascii="Times New Roman"/>
                <w:sz w:val="20"/>
              </w:rPr>
            </w:pPr>
          </w:p>
        </w:tc>
        <w:tc>
          <w:tcPr>
            <w:tcW w:w="368" w:type="dxa"/>
            <w:tcBorders>
              <w:bottom w:val="single" w:sz="4" w:space="0" w:color="000000"/>
            </w:tcBorders>
            <w:shd w:val="clear" w:color="auto" w:fill="BDBFBE"/>
          </w:tcPr>
          <w:p w14:paraId="35A53BEB" w14:textId="77777777" w:rsidR="00E60FFB" w:rsidRDefault="00E60FFB" w:rsidP="00FB14BD">
            <w:pPr>
              <w:pStyle w:val="TableParagraph"/>
              <w:spacing w:before="0" w:line="276" w:lineRule="auto"/>
              <w:ind w:left="0"/>
              <w:rPr>
                <w:rFonts w:ascii="Times New Roman"/>
                <w:sz w:val="20"/>
              </w:rPr>
            </w:pPr>
          </w:p>
        </w:tc>
        <w:tc>
          <w:tcPr>
            <w:tcW w:w="4610" w:type="dxa"/>
            <w:tcBorders>
              <w:bottom w:val="single" w:sz="4" w:space="0" w:color="000000"/>
            </w:tcBorders>
            <w:shd w:val="clear" w:color="auto" w:fill="BDBFBE"/>
          </w:tcPr>
          <w:p w14:paraId="35A53BEC" w14:textId="77777777" w:rsidR="00E60FFB" w:rsidRDefault="00737123" w:rsidP="00FB14BD">
            <w:pPr>
              <w:pStyle w:val="TableParagraph"/>
              <w:spacing w:line="276" w:lineRule="auto"/>
              <w:rPr>
                <w:b/>
                <w:sz w:val="20"/>
              </w:rPr>
            </w:pPr>
            <w:r>
              <w:rPr>
                <w:b/>
                <w:spacing w:val="-2"/>
                <w:sz w:val="20"/>
              </w:rPr>
              <w:t>TOPIC</w:t>
            </w:r>
          </w:p>
        </w:tc>
        <w:tc>
          <w:tcPr>
            <w:tcW w:w="3162" w:type="dxa"/>
            <w:tcBorders>
              <w:bottom w:val="single" w:sz="4" w:space="0" w:color="000000"/>
            </w:tcBorders>
            <w:shd w:val="clear" w:color="auto" w:fill="BDBFBE"/>
          </w:tcPr>
          <w:p w14:paraId="35A53BED" w14:textId="77777777" w:rsidR="00E60FFB" w:rsidRDefault="00737123" w:rsidP="00FB14BD">
            <w:pPr>
              <w:pStyle w:val="TableParagraph"/>
              <w:spacing w:line="276" w:lineRule="auto"/>
              <w:rPr>
                <w:b/>
                <w:sz w:val="20"/>
              </w:rPr>
            </w:pPr>
            <w:r>
              <w:rPr>
                <w:b/>
                <w:spacing w:val="-2"/>
                <w:sz w:val="20"/>
              </w:rPr>
              <w:t>READING</w:t>
            </w:r>
          </w:p>
        </w:tc>
      </w:tr>
      <w:tr w:rsidR="00E60FFB" w14:paraId="35A53BF4" w14:textId="77777777">
        <w:trPr>
          <w:trHeight w:val="389"/>
        </w:trPr>
        <w:tc>
          <w:tcPr>
            <w:tcW w:w="752" w:type="dxa"/>
            <w:tcBorders>
              <w:top w:val="single" w:sz="4" w:space="0" w:color="000000"/>
              <w:bottom w:val="single" w:sz="4" w:space="0" w:color="000000"/>
            </w:tcBorders>
          </w:tcPr>
          <w:p w14:paraId="35A53BEF" w14:textId="77777777" w:rsidR="00E60FFB" w:rsidRDefault="00737123" w:rsidP="00FB14BD">
            <w:pPr>
              <w:pStyle w:val="TableParagraph"/>
              <w:spacing w:line="276" w:lineRule="auto"/>
              <w:rPr>
                <w:sz w:val="20"/>
              </w:rPr>
            </w:pPr>
            <w:r>
              <w:rPr>
                <w:spacing w:val="-5"/>
                <w:sz w:val="20"/>
              </w:rPr>
              <w:t>Jan</w:t>
            </w:r>
          </w:p>
        </w:tc>
        <w:tc>
          <w:tcPr>
            <w:tcW w:w="384" w:type="dxa"/>
            <w:tcBorders>
              <w:top w:val="single" w:sz="4" w:space="0" w:color="000000"/>
              <w:bottom w:val="single" w:sz="4" w:space="0" w:color="000000"/>
            </w:tcBorders>
          </w:tcPr>
          <w:p w14:paraId="35A53BF0" w14:textId="77777777" w:rsidR="00E60FFB" w:rsidRDefault="00737123" w:rsidP="00FB14BD">
            <w:pPr>
              <w:pStyle w:val="TableParagraph"/>
              <w:spacing w:line="276" w:lineRule="auto"/>
              <w:ind w:left="6"/>
              <w:jc w:val="center"/>
              <w:rPr>
                <w:sz w:val="20"/>
              </w:rPr>
            </w:pPr>
            <w:r>
              <w:rPr>
                <w:spacing w:val="-5"/>
                <w:sz w:val="20"/>
              </w:rPr>
              <w:t>20</w:t>
            </w:r>
          </w:p>
        </w:tc>
        <w:tc>
          <w:tcPr>
            <w:tcW w:w="368" w:type="dxa"/>
            <w:tcBorders>
              <w:top w:val="single" w:sz="4" w:space="0" w:color="000000"/>
              <w:bottom w:val="single" w:sz="4" w:space="0" w:color="000000"/>
            </w:tcBorders>
          </w:tcPr>
          <w:p w14:paraId="35A53BF1"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BF2" w14:textId="77777777" w:rsidR="00E60FFB" w:rsidRDefault="00737123" w:rsidP="00FB14BD">
            <w:pPr>
              <w:pStyle w:val="TableParagraph"/>
              <w:spacing w:line="276" w:lineRule="auto"/>
              <w:rPr>
                <w:b/>
                <w:sz w:val="20"/>
              </w:rPr>
            </w:pPr>
            <w:r>
              <w:rPr>
                <w:b/>
                <w:sz w:val="20"/>
              </w:rPr>
              <w:t xml:space="preserve">MLK </w:t>
            </w:r>
            <w:r>
              <w:rPr>
                <w:b/>
                <w:spacing w:val="-5"/>
                <w:sz w:val="20"/>
              </w:rPr>
              <w:t>day</w:t>
            </w:r>
          </w:p>
        </w:tc>
        <w:tc>
          <w:tcPr>
            <w:tcW w:w="3162" w:type="dxa"/>
            <w:tcBorders>
              <w:top w:val="single" w:sz="4" w:space="0" w:color="000000"/>
              <w:bottom w:val="single" w:sz="4" w:space="0" w:color="000000"/>
            </w:tcBorders>
          </w:tcPr>
          <w:p w14:paraId="35A53BF3" w14:textId="77777777" w:rsidR="00E60FFB" w:rsidRDefault="00E60FFB" w:rsidP="00FB14BD">
            <w:pPr>
              <w:pStyle w:val="TableParagraph"/>
              <w:spacing w:before="0" w:line="276" w:lineRule="auto"/>
              <w:ind w:left="0"/>
              <w:rPr>
                <w:rFonts w:ascii="Times New Roman"/>
                <w:sz w:val="20"/>
              </w:rPr>
            </w:pPr>
          </w:p>
        </w:tc>
      </w:tr>
      <w:tr w:rsidR="00E60FFB" w14:paraId="35A53BFA" w14:textId="77777777">
        <w:trPr>
          <w:trHeight w:val="389"/>
        </w:trPr>
        <w:tc>
          <w:tcPr>
            <w:tcW w:w="752" w:type="dxa"/>
            <w:tcBorders>
              <w:top w:val="single" w:sz="4" w:space="0" w:color="000000"/>
              <w:bottom w:val="single" w:sz="4" w:space="0" w:color="000000"/>
            </w:tcBorders>
          </w:tcPr>
          <w:p w14:paraId="35A53BF5"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BF6" w14:textId="77777777" w:rsidR="00E60FFB" w:rsidRDefault="00737123" w:rsidP="00FB14BD">
            <w:pPr>
              <w:pStyle w:val="TableParagraph"/>
              <w:spacing w:line="276" w:lineRule="auto"/>
              <w:ind w:left="6"/>
              <w:jc w:val="center"/>
              <w:rPr>
                <w:sz w:val="20"/>
              </w:rPr>
            </w:pPr>
            <w:r>
              <w:rPr>
                <w:spacing w:val="-5"/>
                <w:sz w:val="20"/>
              </w:rPr>
              <w:t>22</w:t>
            </w:r>
          </w:p>
        </w:tc>
        <w:tc>
          <w:tcPr>
            <w:tcW w:w="368" w:type="dxa"/>
            <w:tcBorders>
              <w:top w:val="single" w:sz="4" w:space="0" w:color="000000"/>
              <w:bottom w:val="single" w:sz="4" w:space="0" w:color="000000"/>
            </w:tcBorders>
          </w:tcPr>
          <w:p w14:paraId="35A53BF7"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BF8" w14:textId="77777777" w:rsidR="00E60FFB" w:rsidRDefault="00737123" w:rsidP="00FB14BD">
            <w:pPr>
              <w:pStyle w:val="TableParagraph"/>
              <w:spacing w:line="276" w:lineRule="auto"/>
              <w:rPr>
                <w:b/>
                <w:sz w:val="20"/>
              </w:rPr>
            </w:pPr>
            <w:r>
              <w:rPr>
                <w:sz w:val="20"/>
              </w:rPr>
              <w:t xml:space="preserve">1. Course Intro </w:t>
            </w:r>
            <w:r>
              <w:rPr>
                <w:b/>
                <w:sz w:val="20"/>
              </w:rPr>
              <w:t xml:space="preserve">[Syllabus </w:t>
            </w:r>
            <w:r>
              <w:rPr>
                <w:b/>
                <w:spacing w:val="-2"/>
                <w:sz w:val="20"/>
              </w:rPr>
              <w:t>quiz]</w:t>
            </w:r>
          </w:p>
        </w:tc>
        <w:tc>
          <w:tcPr>
            <w:tcW w:w="3162" w:type="dxa"/>
            <w:tcBorders>
              <w:top w:val="single" w:sz="4" w:space="0" w:color="000000"/>
              <w:bottom w:val="single" w:sz="4" w:space="0" w:color="000000"/>
            </w:tcBorders>
          </w:tcPr>
          <w:p w14:paraId="35A53BF9" w14:textId="77777777" w:rsidR="00E60FFB" w:rsidRDefault="00E60FFB" w:rsidP="00FB14BD">
            <w:pPr>
              <w:pStyle w:val="TableParagraph"/>
              <w:spacing w:before="0" w:line="276" w:lineRule="auto"/>
              <w:ind w:left="0"/>
              <w:rPr>
                <w:rFonts w:ascii="Times New Roman"/>
                <w:sz w:val="20"/>
              </w:rPr>
            </w:pPr>
          </w:p>
        </w:tc>
      </w:tr>
      <w:tr w:rsidR="00E60FFB" w14:paraId="35A53C00" w14:textId="77777777">
        <w:trPr>
          <w:trHeight w:val="389"/>
        </w:trPr>
        <w:tc>
          <w:tcPr>
            <w:tcW w:w="752" w:type="dxa"/>
            <w:tcBorders>
              <w:top w:val="single" w:sz="4" w:space="0" w:color="000000"/>
              <w:bottom w:val="single" w:sz="4" w:space="0" w:color="000000"/>
            </w:tcBorders>
          </w:tcPr>
          <w:p w14:paraId="35A53BFB"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BFC" w14:textId="77777777" w:rsidR="00E60FFB" w:rsidRDefault="00737123" w:rsidP="00FB14BD">
            <w:pPr>
              <w:pStyle w:val="TableParagraph"/>
              <w:spacing w:line="276" w:lineRule="auto"/>
              <w:ind w:left="6"/>
              <w:jc w:val="center"/>
              <w:rPr>
                <w:sz w:val="20"/>
              </w:rPr>
            </w:pPr>
            <w:r>
              <w:rPr>
                <w:spacing w:val="-5"/>
                <w:sz w:val="20"/>
              </w:rPr>
              <w:t>24</w:t>
            </w:r>
          </w:p>
        </w:tc>
        <w:tc>
          <w:tcPr>
            <w:tcW w:w="368" w:type="dxa"/>
            <w:tcBorders>
              <w:top w:val="single" w:sz="4" w:space="0" w:color="000000"/>
              <w:bottom w:val="single" w:sz="4" w:space="0" w:color="000000"/>
            </w:tcBorders>
          </w:tcPr>
          <w:p w14:paraId="35A53BFD"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BFE" w14:textId="77777777" w:rsidR="00E60FFB" w:rsidRDefault="00737123" w:rsidP="00FB14BD">
            <w:pPr>
              <w:pStyle w:val="TableParagraph"/>
              <w:spacing w:line="276" w:lineRule="auto"/>
              <w:rPr>
                <w:sz w:val="20"/>
              </w:rPr>
            </w:pPr>
            <w:r>
              <w:rPr>
                <w:sz w:val="20"/>
              </w:rPr>
              <w:t xml:space="preserve">2. CV: </w:t>
            </w:r>
            <w:r>
              <w:rPr>
                <w:spacing w:val="-2"/>
                <w:sz w:val="20"/>
              </w:rPr>
              <w:t>Blood</w:t>
            </w:r>
          </w:p>
        </w:tc>
        <w:tc>
          <w:tcPr>
            <w:tcW w:w="3162" w:type="dxa"/>
            <w:tcBorders>
              <w:top w:val="single" w:sz="4" w:space="0" w:color="000000"/>
              <w:bottom w:val="single" w:sz="4" w:space="0" w:color="000000"/>
            </w:tcBorders>
          </w:tcPr>
          <w:p w14:paraId="35A53BFF" w14:textId="77777777" w:rsidR="00E60FFB" w:rsidRDefault="00737123" w:rsidP="00FB14BD">
            <w:pPr>
              <w:pStyle w:val="TableParagraph"/>
              <w:spacing w:line="276" w:lineRule="auto"/>
              <w:rPr>
                <w:sz w:val="20"/>
              </w:rPr>
            </w:pPr>
            <w:r>
              <w:rPr>
                <w:sz w:val="20"/>
              </w:rPr>
              <w:t>Sections 18.1–</w:t>
            </w:r>
            <w:r>
              <w:rPr>
                <w:spacing w:val="-2"/>
                <w:sz w:val="20"/>
              </w:rPr>
              <w:t>18.3b</w:t>
            </w:r>
          </w:p>
        </w:tc>
      </w:tr>
      <w:tr w:rsidR="00E60FFB" w14:paraId="35A53C06" w14:textId="77777777">
        <w:trPr>
          <w:trHeight w:val="389"/>
        </w:trPr>
        <w:tc>
          <w:tcPr>
            <w:tcW w:w="752" w:type="dxa"/>
            <w:tcBorders>
              <w:top w:val="single" w:sz="4" w:space="0" w:color="000000"/>
              <w:bottom w:val="single" w:sz="4" w:space="0" w:color="000000"/>
            </w:tcBorders>
          </w:tcPr>
          <w:p w14:paraId="35A53C01"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02" w14:textId="77777777" w:rsidR="00E60FFB" w:rsidRDefault="00737123" w:rsidP="00FB14BD">
            <w:pPr>
              <w:pStyle w:val="TableParagraph"/>
              <w:spacing w:line="276" w:lineRule="auto"/>
              <w:ind w:left="6"/>
              <w:jc w:val="center"/>
              <w:rPr>
                <w:sz w:val="20"/>
              </w:rPr>
            </w:pPr>
            <w:r>
              <w:rPr>
                <w:spacing w:val="-5"/>
                <w:sz w:val="20"/>
              </w:rPr>
              <w:t>27</w:t>
            </w:r>
          </w:p>
        </w:tc>
        <w:tc>
          <w:tcPr>
            <w:tcW w:w="368" w:type="dxa"/>
            <w:tcBorders>
              <w:top w:val="single" w:sz="4" w:space="0" w:color="000000"/>
              <w:bottom w:val="single" w:sz="4" w:space="0" w:color="000000"/>
            </w:tcBorders>
          </w:tcPr>
          <w:p w14:paraId="35A53C03"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04" w14:textId="77777777" w:rsidR="00E60FFB" w:rsidRDefault="00737123" w:rsidP="00FB14BD">
            <w:pPr>
              <w:pStyle w:val="TableParagraph"/>
              <w:spacing w:before="84" w:line="276" w:lineRule="auto"/>
              <w:rPr>
                <w:b/>
                <w:sz w:val="20"/>
              </w:rPr>
            </w:pPr>
            <w:r>
              <w:rPr>
                <w:sz w:val="20"/>
              </w:rPr>
              <w:t xml:space="preserve">3. CV: Blood </w:t>
            </w:r>
            <w:r>
              <w:rPr>
                <w:b/>
                <w:spacing w:val="-2"/>
                <w:sz w:val="18"/>
              </w:rPr>
              <w:t>[</w:t>
            </w:r>
            <w:r>
              <w:rPr>
                <w:b/>
                <w:spacing w:val="-2"/>
                <w:sz w:val="20"/>
              </w:rPr>
              <w:t>HW1][Q1]</w:t>
            </w:r>
          </w:p>
        </w:tc>
        <w:tc>
          <w:tcPr>
            <w:tcW w:w="3162" w:type="dxa"/>
            <w:tcBorders>
              <w:top w:val="single" w:sz="4" w:space="0" w:color="000000"/>
              <w:bottom w:val="single" w:sz="4" w:space="0" w:color="000000"/>
            </w:tcBorders>
          </w:tcPr>
          <w:p w14:paraId="35A53C05" w14:textId="77777777" w:rsidR="00E60FFB" w:rsidRDefault="00737123" w:rsidP="00FB14BD">
            <w:pPr>
              <w:pStyle w:val="TableParagraph"/>
              <w:spacing w:line="276" w:lineRule="auto"/>
              <w:rPr>
                <w:sz w:val="20"/>
              </w:rPr>
            </w:pPr>
            <w:r>
              <w:rPr>
                <w:sz w:val="20"/>
              </w:rPr>
              <w:t>Sections 18.3c–</w:t>
            </w:r>
            <w:r>
              <w:rPr>
                <w:spacing w:val="-4"/>
                <w:sz w:val="20"/>
              </w:rPr>
              <w:t>18.4</w:t>
            </w:r>
          </w:p>
        </w:tc>
      </w:tr>
      <w:tr w:rsidR="00E60FFB" w14:paraId="35A53C0C" w14:textId="77777777">
        <w:trPr>
          <w:trHeight w:val="389"/>
        </w:trPr>
        <w:tc>
          <w:tcPr>
            <w:tcW w:w="752" w:type="dxa"/>
            <w:tcBorders>
              <w:top w:val="single" w:sz="4" w:space="0" w:color="000000"/>
              <w:bottom w:val="single" w:sz="4" w:space="0" w:color="000000"/>
            </w:tcBorders>
          </w:tcPr>
          <w:p w14:paraId="35A53C07"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08" w14:textId="77777777" w:rsidR="00E60FFB" w:rsidRDefault="00737123" w:rsidP="00FB14BD">
            <w:pPr>
              <w:pStyle w:val="TableParagraph"/>
              <w:spacing w:line="276" w:lineRule="auto"/>
              <w:ind w:left="6"/>
              <w:jc w:val="center"/>
              <w:rPr>
                <w:sz w:val="20"/>
              </w:rPr>
            </w:pPr>
            <w:r>
              <w:rPr>
                <w:spacing w:val="-5"/>
                <w:sz w:val="20"/>
              </w:rPr>
              <w:t>29</w:t>
            </w:r>
          </w:p>
        </w:tc>
        <w:tc>
          <w:tcPr>
            <w:tcW w:w="368" w:type="dxa"/>
            <w:tcBorders>
              <w:top w:val="single" w:sz="4" w:space="0" w:color="000000"/>
              <w:bottom w:val="single" w:sz="4" w:space="0" w:color="000000"/>
            </w:tcBorders>
          </w:tcPr>
          <w:p w14:paraId="35A53C09"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0A" w14:textId="77777777" w:rsidR="00E60FFB" w:rsidRDefault="00737123" w:rsidP="00FB14BD">
            <w:pPr>
              <w:pStyle w:val="TableParagraph"/>
              <w:spacing w:line="276" w:lineRule="auto"/>
              <w:rPr>
                <w:sz w:val="20"/>
              </w:rPr>
            </w:pPr>
            <w:r>
              <w:rPr>
                <w:sz w:val="20"/>
              </w:rPr>
              <w:t xml:space="preserve">4. CV: </w:t>
            </w:r>
            <w:r>
              <w:rPr>
                <w:spacing w:val="-2"/>
                <w:sz w:val="20"/>
              </w:rPr>
              <w:t>Blood</w:t>
            </w:r>
          </w:p>
        </w:tc>
        <w:tc>
          <w:tcPr>
            <w:tcW w:w="3162" w:type="dxa"/>
            <w:tcBorders>
              <w:top w:val="single" w:sz="4" w:space="0" w:color="000000"/>
              <w:bottom w:val="single" w:sz="4" w:space="0" w:color="000000"/>
            </w:tcBorders>
          </w:tcPr>
          <w:p w14:paraId="35A53C0B" w14:textId="77777777" w:rsidR="00E60FFB" w:rsidRDefault="00E60FFB" w:rsidP="00FB14BD">
            <w:pPr>
              <w:pStyle w:val="TableParagraph"/>
              <w:spacing w:before="0" w:line="276" w:lineRule="auto"/>
              <w:ind w:left="0"/>
              <w:rPr>
                <w:rFonts w:ascii="Times New Roman"/>
                <w:sz w:val="20"/>
              </w:rPr>
            </w:pPr>
          </w:p>
        </w:tc>
      </w:tr>
      <w:tr w:rsidR="00E60FFB" w14:paraId="35A53C12" w14:textId="77777777">
        <w:trPr>
          <w:trHeight w:val="389"/>
        </w:trPr>
        <w:tc>
          <w:tcPr>
            <w:tcW w:w="752" w:type="dxa"/>
            <w:tcBorders>
              <w:top w:val="single" w:sz="4" w:space="0" w:color="000000"/>
              <w:bottom w:val="single" w:sz="4" w:space="0" w:color="000000"/>
            </w:tcBorders>
          </w:tcPr>
          <w:p w14:paraId="35A53C0D"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0E" w14:textId="77777777" w:rsidR="00E60FFB" w:rsidRDefault="00737123" w:rsidP="00FB14BD">
            <w:pPr>
              <w:pStyle w:val="TableParagraph"/>
              <w:spacing w:line="276" w:lineRule="auto"/>
              <w:ind w:left="6"/>
              <w:jc w:val="center"/>
              <w:rPr>
                <w:sz w:val="20"/>
              </w:rPr>
            </w:pPr>
            <w:r>
              <w:rPr>
                <w:spacing w:val="-5"/>
                <w:sz w:val="20"/>
              </w:rPr>
              <w:t>31</w:t>
            </w:r>
          </w:p>
        </w:tc>
        <w:tc>
          <w:tcPr>
            <w:tcW w:w="368" w:type="dxa"/>
            <w:tcBorders>
              <w:top w:val="single" w:sz="4" w:space="0" w:color="000000"/>
              <w:bottom w:val="single" w:sz="4" w:space="0" w:color="000000"/>
            </w:tcBorders>
          </w:tcPr>
          <w:p w14:paraId="35A53C0F"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10" w14:textId="77777777" w:rsidR="00E60FFB" w:rsidRDefault="00737123" w:rsidP="00FB14BD">
            <w:pPr>
              <w:pStyle w:val="TableParagraph"/>
              <w:spacing w:line="276" w:lineRule="auto"/>
              <w:rPr>
                <w:sz w:val="20"/>
              </w:rPr>
            </w:pPr>
            <w:r>
              <w:rPr>
                <w:sz w:val="20"/>
              </w:rPr>
              <w:t xml:space="preserve">5. CV: </w:t>
            </w:r>
            <w:r>
              <w:rPr>
                <w:spacing w:val="-2"/>
                <w:sz w:val="20"/>
              </w:rPr>
              <w:t>Heart</w:t>
            </w:r>
          </w:p>
        </w:tc>
        <w:tc>
          <w:tcPr>
            <w:tcW w:w="3162" w:type="dxa"/>
            <w:tcBorders>
              <w:top w:val="single" w:sz="4" w:space="0" w:color="000000"/>
              <w:bottom w:val="single" w:sz="4" w:space="0" w:color="000000"/>
            </w:tcBorders>
          </w:tcPr>
          <w:p w14:paraId="35A53C11" w14:textId="77777777" w:rsidR="00E60FFB" w:rsidRDefault="00737123" w:rsidP="00FB14BD">
            <w:pPr>
              <w:pStyle w:val="TableParagraph"/>
              <w:spacing w:line="276" w:lineRule="auto"/>
              <w:rPr>
                <w:sz w:val="20"/>
              </w:rPr>
            </w:pPr>
            <w:r>
              <w:rPr>
                <w:sz w:val="20"/>
              </w:rPr>
              <w:t>Sections 19.1–</w:t>
            </w:r>
            <w:r>
              <w:rPr>
                <w:spacing w:val="-4"/>
                <w:sz w:val="20"/>
              </w:rPr>
              <w:t>19.2</w:t>
            </w:r>
          </w:p>
        </w:tc>
      </w:tr>
      <w:tr w:rsidR="00E60FFB" w14:paraId="35A53C18" w14:textId="77777777">
        <w:trPr>
          <w:trHeight w:val="389"/>
        </w:trPr>
        <w:tc>
          <w:tcPr>
            <w:tcW w:w="752" w:type="dxa"/>
            <w:tcBorders>
              <w:top w:val="single" w:sz="4" w:space="0" w:color="000000"/>
              <w:bottom w:val="single" w:sz="4" w:space="0" w:color="000000"/>
            </w:tcBorders>
          </w:tcPr>
          <w:p w14:paraId="35A53C13" w14:textId="77777777" w:rsidR="00E60FFB" w:rsidRDefault="00737123" w:rsidP="00FB14BD">
            <w:pPr>
              <w:pStyle w:val="TableParagraph"/>
              <w:spacing w:line="276" w:lineRule="auto"/>
              <w:rPr>
                <w:sz w:val="20"/>
              </w:rPr>
            </w:pPr>
            <w:r>
              <w:rPr>
                <w:spacing w:val="-5"/>
                <w:sz w:val="20"/>
              </w:rPr>
              <w:t>Feb</w:t>
            </w:r>
          </w:p>
        </w:tc>
        <w:tc>
          <w:tcPr>
            <w:tcW w:w="384" w:type="dxa"/>
            <w:tcBorders>
              <w:top w:val="single" w:sz="4" w:space="0" w:color="000000"/>
              <w:bottom w:val="single" w:sz="4" w:space="0" w:color="000000"/>
            </w:tcBorders>
          </w:tcPr>
          <w:p w14:paraId="35A53C14" w14:textId="77777777" w:rsidR="00E60FFB" w:rsidRDefault="00737123" w:rsidP="00FB14BD">
            <w:pPr>
              <w:pStyle w:val="TableParagraph"/>
              <w:spacing w:line="276" w:lineRule="auto"/>
              <w:ind w:left="117"/>
              <w:jc w:val="center"/>
              <w:rPr>
                <w:sz w:val="20"/>
              </w:rPr>
            </w:pPr>
            <w:r>
              <w:rPr>
                <w:spacing w:val="-10"/>
                <w:sz w:val="20"/>
              </w:rPr>
              <w:t>3</w:t>
            </w:r>
          </w:p>
        </w:tc>
        <w:tc>
          <w:tcPr>
            <w:tcW w:w="368" w:type="dxa"/>
            <w:tcBorders>
              <w:top w:val="single" w:sz="4" w:space="0" w:color="000000"/>
              <w:bottom w:val="single" w:sz="4" w:space="0" w:color="000000"/>
            </w:tcBorders>
          </w:tcPr>
          <w:p w14:paraId="35A53C15"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16" w14:textId="77777777" w:rsidR="00E60FFB" w:rsidRDefault="00737123" w:rsidP="00FB14BD">
            <w:pPr>
              <w:pStyle w:val="TableParagraph"/>
              <w:spacing w:line="276" w:lineRule="auto"/>
              <w:rPr>
                <w:b/>
                <w:sz w:val="20"/>
              </w:rPr>
            </w:pPr>
            <w:r>
              <w:rPr>
                <w:sz w:val="20"/>
              </w:rPr>
              <w:t xml:space="preserve">6. CV: Heart </w:t>
            </w:r>
            <w:r>
              <w:rPr>
                <w:b/>
                <w:spacing w:val="-2"/>
                <w:sz w:val="20"/>
              </w:rPr>
              <w:t>[HW2][Q2]</w:t>
            </w:r>
          </w:p>
        </w:tc>
        <w:tc>
          <w:tcPr>
            <w:tcW w:w="3162" w:type="dxa"/>
            <w:tcBorders>
              <w:top w:val="single" w:sz="4" w:space="0" w:color="000000"/>
              <w:bottom w:val="single" w:sz="4" w:space="0" w:color="000000"/>
            </w:tcBorders>
          </w:tcPr>
          <w:p w14:paraId="35A53C17" w14:textId="77777777" w:rsidR="00E60FFB" w:rsidRDefault="00737123" w:rsidP="00FB14BD">
            <w:pPr>
              <w:pStyle w:val="TableParagraph"/>
              <w:spacing w:line="276" w:lineRule="auto"/>
              <w:rPr>
                <w:sz w:val="20"/>
              </w:rPr>
            </w:pPr>
            <w:r>
              <w:rPr>
                <w:sz w:val="20"/>
              </w:rPr>
              <w:t>Sections 19.3–</w:t>
            </w:r>
            <w:r>
              <w:rPr>
                <w:spacing w:val="-4"/>
                <w:sz w:val="20"/>
              </w:rPr>
              <w:t>19.4</w:t>
            </w:r>
          </w:p>
        </w:tc>
      </w:tr>
      <w:tr w:rsidR="00E60FFB" w14:paraId="35A53C1E" w14:textId="77777777">
        <w:trPr>
          <w:trHeight w:val="389"/>
        </w:trPr>
        <w:tc>
          <w:tcPr>
            <w:tcW w:w="752" w:type="dxa"/>
            <w:tcBorders>
              <w:top w:val="single" w:sz="4" w:space="0" w:color="000000"/>
              <w:bottom w:val="single" w:sz="4" w:space="0" w:color="000000"/>
            </w:tcBorders>
          </w:tcPr>
          <w:p w14:paraId="35A53C19"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1A" w14:textId="77777777" w:rsidR="00E60FFB" w:rsidRDefault="00737123" w:rsidP="00FB14BD">
            <w:pPr>
              <w:pStyle w:val="TableParagraph"/>
              <w:spacing w:line="276" w:lineRule="auto"/>
              <w:ind w:left="117"/>
              <w:jc w:val="center"/>
              <w:rPr>
                <w:sz w:val="20"/>
              </w:rPr>
            </w:pPr>
            <w:r>
              <w:rPr>
                <w:spacing w:val="-10"/>
                <w:sz w:val="20"/>
              </w:rPr>
              <w:t>5</w:t>
            </w:r>
          </w:p>
        </w:tc>
        <w:tc>
          <w:tcPr>
            <w:tcW w:w="368" w:type="dxa"/>
            <w:tcBorders>
              <w:top w:val="single" w:sz="4" w:space="0" w:color="000000"/>
              <w:bottom w:val="single" w:sz="4" w:space="0" w:color="000000"/>
            </w:tcBorders>
          </w:tcPr>
          <w:p w14:paraId="35A53C1B"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1C" w14:textId="77777777" w:rsidR="00E60FFB" w:rsidRDefault="00737123" w:rsidP="00FB14BD">
            <w:pPr>
              <w:pStyle w:val="TableParagraph"/>
              <w:spacing w:line="276" w:lineRule="auto"/>
              <w:rPr>
                <w:sz w:val="20"/>
              </w:rPr>
            </w:pPr>
            <w:r>
              <w:rPr>
                <w:sz w:val="20"/>
              </w:rPr>
              <w:t xml:space="preserve">7. CV: </w:t>
            </w:r>
            <w:r>
              <w:rPr>
                <w:spacing w:val="-2"/>
                <w:sz w:val="20"/>
              </w:rPr>
              <w:t>Heart</w:t>
            </w:r>
          </w:p>
        </w:tc>
        <w:tc>
          <w:tcPr>
            <w:tcW w:w="3162" w:type="dxa"/>
            <w:tcBorders>
              <w:top w:val="single" w:sz="4" w:space="0" w:color="000000"/>
              <w:bottom w:val="single" w:sz="4" w:space="0" w:color="000000"/>
            </w:tcBorders>
          </w:tcPr>
          <w:p w14:paraId="35A53C1D" w14:textId="77777777" w:rsidR="00E60FFB" w:rsidRDefault="00737123" w:rsidP="00FB14BD">
            <w:pPr>
              <w:pStyle w:val="TableParagraph"/>
              <w:spacing w:line="276" w:lineRule="auto"/>
              <w:rPr>
                <w:sz w:val="20"/>
              </w:rPr>
            </w:pPr>
            <w:r>
              <w:rPr>
                <w:sz w:val="20"/>
              </w:rPr>
              <w:t>Sections 19.5–</w:t>
            </w:r>
            <w:r>
              <w:rPr>
                <w:spacing w:val="-4"/>
                <w:sz w:val="20"/>
              </w:rPr>
              <w:t>19.7</w:t>
            </w:r>
          </w:p>
        </w:tc>
      </w:tr>
      <w:tr w:rsidR="00E60FFB" w14:paraId="35A53C24" w14:textId="77777777">
        <w:trPr>
          <w:trHeight w:val="389"/>
        </w:trPr>
        <w:tc>
          <w:tcPr>
            <w:tcW w:w="752" w:type="dxa"/>
            <w:tcBorders>
              <w:top w:val="single" w:sz="4" w:space="0" w:color="000000"/>
              <w:bottom w:val="single" w:sz="4" w:space="0" w:color="000000"/>
            </w:tcBorders>
          </w:tcPr>
          <w:p w14:paraId="35A53C1F"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20" w14:textId="77777777" w:rsidR="00E60FFB" w:rsidRDefault="00737123" w:rsidP="00FB14BD">
            <w:pPr>
              <w:pStyle w:val="TableParagraph"/>
              <w:spacing w:line="276" w:lineRule="auto"/>
              <w:ind w:left="117"/>
              <w:jc w:val="center"/>
              <w:rPr>
                <w:sz w:val="20"/>
              </w:rPr>
            </w:pPr>
            <w:r>
              <w:rPr>
                <w:spacing w:val="-10"/>
                <w:sz w:val="20"/>
              </w:rPr>
              <w:t>7</w:t>
            </w:r>
          </w:p>
        </w:tc>
        <w:tc>
          <w:tcPr>
            <w:tcW w:w="368" w:type="dxa"/>
            <w:tcBorders>
              <w:top w:val="single" w:sz="4" w:space="0" w:color="000000"/>
              <w:bottom w:val="single" w:sz="4" w:space="0" w:color="000000"/>
            </w:tcBorders>
          </w:tcPr>
          <w:p w14:paraId="35A53C21"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22" w14:textId="77777777" w:rsidR="00E60FFB" w:rsidRDefault="00737123" w:rsidP="00FB14BD">
            <w:pPr>
              <w:pStyle w:val="TableParagraph"/>
              <w:spacing w:line="276" w:lineRule="auto"/>
              <w:rPr>
                <w:b/>
                <w:sz w:val="20"/>
              </w:rPr>
            </w:pPr>
            <w:r>
              <w:rPr>
                <w:sz w:val="20"/>
              </w:rPr>
              <w:t xml:space="preserve">8. CV: Heart </w:t>
            </w:r>
            <w:r>
              <w:rPr>
                <w:b/>
                <w:spacing w:val="-4"/>
                <w:sz w:val="20"/>
              </w:rPr>
              <w:t>[Q3]</w:t>
            </w:r>
          </w:p>
        </w:tc>
        <w:tc>
          <w:tcPr>
            <w:tcW w:w="3162" w:type="dxa"/>
            <w:tcBorders>
              <w:top w:val="single" w:sz="4" w:space="0" w:color="000000"/>
              <w:bottom w:val="single" w:sz="4" w:space="0" w:color="000000"/>
            </w:tcBorders>
          </w:tcPr>
          <w:p w14:paraId="35A53C23" w14:textId="77777777" w:rsidR="00E60FFB" w:rsidRDefault="00737123" w:rsidP="00FB14BD">
            <w:pPr>
              <w:pStyle w:val="TableParagraph"/>
              <w:spacing w:line="276" w:lineRule="auto"/>
              <w:rPr>
                <w:sz w:val="20"/>
              </w:rPr>
            </w:pPr>
            <w:r>
              <w:rPr>
                <w:sz w:val="20"/>
              </w:rPr>
              <w:t>Sections 19.8–</w:t>
            </w:r>
            <w:r>
              <w:rPr>
                <w:spacing w:val="-4"/>
                <w:sz w:val="20"/>
              </w:rPr>
              <w:t>19.9</w:t>
            </w:r>
          </w:p>
        </w:tc>
      </w:tr>
      <w:tr w:rsidR="00E60FFB" w14:paraId="35A53C2A" w14:textId="77777777">
        <w:trPr>
          <w:trHeight w:val="389"/>
        </w:trPr>
        <w:tc>
          <w:tcPr>
            <w:tcW w:w="752" w:type="dxa"/>
            <w:tcBorders>
              <w:top w:val="single" w:sz="4" w:space="0" w:color="000000"/>
              <w:bottom w:val="single" w:sz="4" w:space="0" w:color="000000"/>
            </w:tcBorders>
          </w:tcPr>
          <w:p w14:paraId="35A53C25"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26" w14:textId="77777777" w:rsidR="00E60FFB" w:rsidRDefault="00737123" w:rsidP="00FB14BD">
            <w:pPr>
              <w:pStyle w:val="TableParagraph"/>
              <w:spacing w:line="276" w:lineRule="auto"/>
              <w:ind w:left="6"/>
              <w:jc w:val="center"/>
              <w:rPr>
                <w:sz w:val="20"/>
              </w:rPr>
            </w:pPr>
            <w:r>
              <w:rPr>
                <w:spacing w:val="-5"/>
                <w:sz w:val="20"/>
              </w:rPr>
              <w:t>10</w:t>
            </w:r>
          </w:p>
        </w:tc>
        <w:tc>
          <w:tcPr>
            <w:tcW w:w="368" w:type="dxa"/>
            <w:tcBorders>
              <w:top w:val="single" w:sz="4" w:space="0" w:color="000000"/>
              <w:bottom w:val="single" w:sz="4" w:space="0" w:color="000000"/>
            </w:tcBorders>
          </w:tcPr>
          <w:p w14:paraId="35A53C27"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28" w14:textId="77777777" w:rsidR="00E60FFB" w:rsidRDefault="00737123" w:rsidP="00FB14BD">
            <w:pPr>
              <w:pStyle w:val="TableParagraph"/>
              <w:spacing w:line="276" w:lineRule="auto"/>
              <w:rPr>
                <w:b/>
                <w:sz w:val="20"/>
              </w:rPr>
            </w:pPr>
            <w:r>
              <w:rPr>
                <w:sz w:val="20"/>
              </w:rPr>
              <w:t xml:space="preserve">9. CV: Heart </w:t>
            </w:r>
            <w:r>
              <w:rPr>
                <w:b/>
                <w:spacing w:val="-2"/>
                <w:sz w:val="20"/>
              </w:rPr>
              <w:t>[HW3]</w:t>
            </w:r>
          </w:p>
        </w:tc>
        <w:tc>
          <w:tcPr>
            <w:tcW w:w="3162" w:type="dxa"/>
            <w:tcBorders>
              <w:top w:val="single" w:sz="4" w:space="0" w:color="000000"/>
              <w:bottom w:val="single" w:sz="4" w:space="0" w:color="000000"/>
            </w:tcBorders>
          </w:tcPr>
          <w:p w14:paraId="35A53C29" w14:textId="77777777" w:rsidR="00E60FFB" w:rsidRDefault="00E60FFB" w:rsidP="00FB14BD">
            <w:pPr>
              <w:pStyle w:val="TableParagraph"/>
              <w:spacing w:before="0" w:line="276" w:lineRule="auto"/>
              <w:ind w:left="0"/>
              <w:rPr>
                <w:rFonts w:ascii="Times New Roman"/>
                <w:sz w:val="20"/>
              </w:rPr>
            </w:pPr>
          </w:p>
        </w:tc>
      </w:tr>
      <w:tr w:rsidR="00E60FFB" w14:paraId="35A53C30" w14:textId="77777777">
        <w:trPr>
          <w:trHeight w:val="389"/>
        </w:trPr>
        <w:tc>
          <w:tcPr>
            <w:tcW w:w="752" w:type="dxa"/>
            <w:tcBorders>
              <w:top w:val="single" w:sz="4" w:space="0" w:color="000000"/>
              <w:bottom w:val="single" w:sz="4" w:space="0" w:color="000000"/>
            </w:tcBorders>
          </w:tcPr>
          <w:p w14:paraId="35A53C2B"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2C" w14:textId="77777777" w:rsidR="00E60FFB" w:rsidRDefault="00737123" w:rsidP="00FB14BD">
            <w:pPr>
              <w:pStyle w:val="TableParagraph"/>
              <w:spacing w:line="276" w:lineRule="auto"/>
              <w:ind w:left="6"/>
              <w:jc w:val="center"/>
              <w:rPr>
                <w:sz w:val="20"/>
              </w:rPr>
            </w:pPr>
            <w:r>
              <w:rPr>
                <w:spacing w:val="-5"/>
                <w:sz w:val="20"/>
              </w:rPr>
              <w:t>12</w:t>
            </w:r>
          </w:p>
        </w:tc>
        <w:tc>
          <w:tcPr>
            <w:tcW w:w="368" w:type="dxa"/>
            <w:tcBorders>
              <w:top w:val="single" w:sz="4" w:space="0" w:color="000000"/>
              <w:bottom w:val="single" w:sz="4" w:space="0" w:color="000000"/>
            </w:tcBorders>
          </w:tcPr>
          <w:p w14:paraId="35A53C2D"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2E" w14:textId="77777777" w:rsidR="00E60FFB" w:rsidRDefault="00737123" w:rsidP="00FB14BD">
            <w:pPr>
              <w:pStyle w:val="TableParagraph"/>
              <w:spacing w:line="276" w:lineRule="auto"/>
              <w:rPr>
                <w:b/>
                <w:sz w:val="20"/>
              </w:rPr>
            </w:pPr>
            <w:r>
              <w:rPr>
                <w:b/>
                <w:sz w:val="20"/>
              </w:rPr>
              <w:t xml:space="preserve">10. Lecture Exam </w:t>
            </w:r>
            <w:r>
              <w:rPr>
                <w:b/>
                <w:spacing w:val="-10"/>
                <w:sz w:val="20"/>
              </w:rPr>
              <w:t>1</w:t>
            </w:r>
          </w:p>
        </w:tc>
        <w:tc>
          <w:tcPr>
            <w:tcW w:w="3162" w:type="dxa"/>
            <w:tcBorders>
              <w:top w:val="single" w:sz="4" w:space="0" w:color="000000"/>
              <w:bottom w:val="single" w:sz="4" w:space="0" w:color="000000"/>
            </w:tcBorders>
          </w:tcPr>
          <w:p w14:paraId="35A53C2F" w14:textId="77777777" w:rsidR="00E60FFB" w:rsidRDefault="00E60FFB" w:rsidP="00FB14BD">
            <w:pPr>
              <w:pStyle w:val="TableParagraph"/>
              <w:spacing w:before="0" w:line="276" w:lineRule="auto"/>
              <w:ind w:left="0"/>
              <w:rPr>
                <w:rFonts w:ascii="Times New Roman"/>
                <w:sz w:val="20"/>
              </w:rPr>
            </w:pPr>
          </w:p>
        </w:tc>
      </w:tr>
      <w:tr w:rsidR="00E60FFB" w14:paraId="35A53C36" w14:textId="77777777">
        <w:trPr>
          <w:trHeight w:val="389"/>
        </w:trPr>
        <w:tc>
          <w:tcPr>
            <w:tcW w:w="752" w:type="dxa"/>
            <w:tcBorders>
              <w:top w:val="single" w:sz="4" w:space="0" w:color="000000"/>
              <w:bottom w:val="single" w:sz="4" w:space="0" w:color="000000"/>
            </w:tcBorders>
          </w:tcPr>
          <w:p w14:paraId="35A53C31"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32" w14:textId="77777777" w:rsidR="00E60FFB" w:rsidRDefault="00737123" w:rsidP="00FB14BD">
            <w:pPr>
              <w:pStyle w:val="TableParagraph"/>
              <w:spacing w:line="276" w:lineRule="auto"/>
              <w:ind w:left="6"/>
              <w:jc w:val="center"/>
              <w:rPr>
                <w:sz w:val="20"/>
              </w:rPr>
            </w:pPr>
            <w:r>
              <w:rPr>
                <w:spacing w:val="-5"/>
                <w:sz w:val="20"/>
              </w:rPr>
              <w:t>14</w:t>
            </w:r>
          </w:p>
        </w:tc>
        <w:tc>
          <w:tcPr>
            <w:tcW w:w="368" w:type="dxa"/>
            <w:tcBorders>
              <w:top w:val="single" w:sz="4" w:space="0" w:color="000000"/>
              <w:bottom w:val="single" w:sz="4" w:space="0" w:color="000000"/>
            </w:tcBorders>
          </w:tcPr>
          <w:p w14:paraId="35A53C33"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34" w14:textId="77777777" w:rsidR="00E60FFB" w:rsidRDefault="00737123" w:rsidP="00FB14BD">
            <w:pPr>
              <w:pStyle w:val="TableParagraph"/>
              <w:spacing w:line="276" w:lineRule="auto"/>
              <w:rPr>
                <w:sz w:val="20"/>
              </w:rPr>
            </w:pPr>
            <w:r>
              <w:rPr>
                <w:sz w:val="20"/>
              </w:rPr>
              <w:t xml:space="preserve">11. CV: Circulatory </w:t>
            </w:r>
            <w:r>
              <w:rPr>
                <w:spacing w:val="-2"/>
                <w:sz w:val="20"/>
              </w:rPr>
              <w:t>System</w:t>
            </w:r>
          </w:p>
        </w:tc>
        <w:tc>
          <w:tcPr>
            <w:tcW w:w="3162" w:type="dxa"/>
            <w:tcBorders>
              <w:top w:val="single" w:sz="4" w:space="0" w:color="000000"/>
              <w:bottom w:val="single" w:sz="4" w:space="0" w:color="000000"/>
            </w:tcBorders>
          </w:tcPr>
          <w:p w14:paraId="35A53C35" w14:textId="77777777" w:rsidR="00E60FFB" w:rsidRDefault="00737123" w:rsidP="00FB14BD">
            <w:pPr>
              <w:pStyle w:val="TableParagraph"/>
              <w:spacing w:line="276" w:lineRule="auto"/>
              <w:rPr>
                <w:sz w:val="20"/>
              </w:rPr>
            </w:pPr>
            <w:r>
              <w:rPr>
                <w:sz w:val="20"/>
              </w:rPr>
              <w:t>Sections 20.1–</w:t>
            </w:r>
            <w:r>
              <w:rPr>
                <w:spacing w:val="-4"/>
                <w:sz w:val="20"/>
              </w:rPr>
              <w:t>20.3</w:t>
            </w:r>
          </w:p>
        </w:tc>
      </w:tr>
      <w:tr w:rsidR="00E60FFB" w14:paraId="35A53C3C" w14:textId="77777777">
        <w:trPr>
          <w:trHeight w:val="389"/>
        </w:trPr>
        <w:tc>
          <w:tcPr>
            <w:tcW w:w="752" w:type="dxa"/>
            <w:tcBorders>
              <w:top w:val="single" w:sz="4" w:space="0" w:color="000000"/>
              <w:bottom w:val="single" w:sz="4" w:space="0" w:color="000000"/>
            </w:tcBorders>
          </w:tcPr>
          <w:p w14:paraId="35A53C37"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38" w14:textId="77777777" w:rsidR="00E60FFB" w:rsidRDefault="00737123" w:rsidP="00FB14BD">
            <w:pPr>
              <w:pStyle w:val="TableParagraph"/>
              <w:spacing w:line="276" w:lineRule="auto"/>
              <w:ind w:left="6"/>
              <w:jc w:val="center"/>
              <w:rPr>
                <w:sz w:val="20"/>
              </w:rPr>
            </w:pPr>
            <w:r>
              <w:rPr>
                <w:spacing w:val="-5"/>
                <w:sz w:val="20"/>
              </w:rPr>
              <w:t>17</w:t>
            </w:r>
          </w:p>
        </w:tc>
        <w:tc>
          <w:tcPr>
            <w:tcW w:w="368" w:type="dxa"/>
            <w:tcBorders>
              <w:top w:val="single" w:sz="4" w:space="0" w:color="000000"/>
              <w:bottom w:val="single" w:sz="4" w:space="0" w:color="000000"/>
            </w:tcBorders>
          </w:tcPr>
          <w:p w14:paraId="35A53C39"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3A" w14:textId="77777777" w:rsidR="00E60FFB" w:rsidRDefault="00737123" w:rsidP="00FB14BD">
            <w:pPr>
              <w:pStyle w:val="TableParagraph"/>
              <w:spacing w:line="276" w:lineRule="auto"/>
              <w:rPr>
                <w:sz w:val="20"/>
              </w:rPr>
            </w:pPr>
            <w:r>
              <w:rPr>
                <w:sz w:val="20"/>
              </w:rPr>
              <w:t xml:space="preserve">12. CV: Circulatory </w:t>
            </w:r>
            <w:r>
              <w:rPr>
                <w:spacing w:val="-2"/>
                <w:sz w:val="20"/>
              </w:rPr>
              <w:t>System</w:t>
            </w:r>
          </w:p>
        </w:tc>
        <w:tc>
          <w:tcPr>
            <w:tcW w:w="3162" w:type="dxa"/>
            <w:tcBorders>
              <w:top w:val="single" w:sz="4" w:space="0" w:color="000000"/>
              <w:bottom w:val="single" w:sz="4" w:space="0" w:color="000000"/>
            </w:tcBorders>
          </w:tcPr>
          <w:p w14:paraId="35A53C3B" w14:textId="77777777" w:rsidR="00E60FFB" w:rsidRDefault="00737123" w:rsidP="00FB14BD">
            <w:pPr>
              <w:pStyle w:val="TableParagraph"/>
              <w:spacing w:line="276" w:lineRule="auto"/>
              <w:rPr>
                <w:sz w:val="20"/>
              </w:rPr>
            </w:pPr>
            <w:r>
              <w:rPr>
                <w:sz w:val="20"/>
              </w:rPr>
              <w:t>Sections 20.4–</w:t>
            </w:r>
            <w:r>
              <w:rPr>
                <w:spacing w:val="-2"/>
                <w:sz w:val="20"/>
              </w:rPr>
              <w:t>20.11</w:t>
            </w:r>
          </w:p>
        </w:tc>
      </w:tr>
      <w:tr w:rsidR="00E60FFB" w14:paraId="35A53C42" w14:textId="77777777">
        <w:trPr>
          <w:trHeight w:val="389"/>
        </w:trPr>
        <w:tc>
          <w:tcPr>
            <w:tcW w:w="752" w:type="dxa"/>
            <w:tcBorders>
              <w:top w:val="single" w:sz="4" w:space="0" w:color="000000"/>
              <w:bottom w:val="single" w:sz="4" w:space="0" w:color="000000"/>
            </w:tcBorders>
          </w:tcPr>
          <w:p w14:paraId="35A53C3D"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3E" w14:textId="77777777" w:rsidR="00E60FFB" w:rsidRDefault="00737123" w:rsidP="00FB14BD">
            <w:pPr>
              <w:pStyle w:val="TableParagraph"/>
              <w:spacing w:line="276" w:lineRule="auto"/>
              <w:ind w:left="6"/>
              <w:jc w:val="center"/>
              <w:rPr>
                <w:sz w:val="20"/>
              </w:rPr>
            </w:pPr>
            <w:r>
              <w:rPr>
                <w:spacing w:val="-5"/>
                <w:sz w:val="20"/>
              </w:rPr>
              <w:t>19</w:t>
            </w:r>
          </w:p>
        </w:tc>
        <w:tc>
          <w:tcPr>
            <w:tcW w:w="368" w:type="dxa"/>
            <w:tcBorders>
              <w:top w:val="single" w:sz="4" w:space="0" w:color="000000"/>
              <w:bottom w:val="single" w:sz="4" w:space="0" w:color="000000"/>
            </w:tcBorders>
          </w:tcPr>
          <w:p w14:paraId="35A53C3F"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40" w14:textId="77777777" w:rsidR="00E60FFB" w:rsidRDefault="00737123" w:rsidP="00FB14BD">
            <w:pPr>
              <w:pStyle w:val="TableParagraph"/>
              <w:spacing w:line="276" w:lineRule="auto"/>
              <w:rPr>
                <w:b/>
                <w:sz w:val="20"/>
              </w:rPr>
            </w:pPr>
            <w:r>
              <w:rPr>
                <w:sz w:val="20"/>
              </w:rPr>
              <w:t xml:space="preserve">13. CV: Circulatory System </w:t>
            </w:r>
            <w:r>
              <w:rPr>
                <w:b/>
                <w:spacing w:val="-2"/>
                <w:sz w:val="20"/>
              </w:rPr>
              <w:t>[HW4][Q4]</w:t>
            </w:r>
          </w:p>
        </w:tc>
        <w:tc>
          <w:tcPr>
            <w:tcW w:w="3162" w:type="dxa"/>
            <w:tcBorders>
              <w:top w:val="single" w:sz="4" w:space="0" w:color="000000"/>
              <w:bottom w:val="single" w:sz="4" w:space="0" w:color="000000"/>
            </w:tcBorders>
          </w:tcPr>
          <w:p w14:paraId="35A53C41" w14:textId="77777777" w:rsidR="00E60FFB" w:rsidRDefault="00E60FFB" w:rsidP="00FB14BD">
            <w:pPr>
              <w:pStyle w:val="TableParagraph"/>
              <w:spacing w:before="0" w:line="276" w:lineRule="auto"/>
              <w:ind w:left="0"/>
              <w:rPr>
                <w:rFonts w:ascii="Times New Roman"/>
                <w:sz w:val="20"/>
              </w:rPr>
            </w:pPr>
          </w:p>
        </w:tc>
      </w:tr>
      <w:tr w:rsidR="00E60FFB" w14:paraId="35A53C48" w14:textId="77777777">
        <w:trPr>
          <w:trHeight w:val="389"/>
        </w:trPr>
        <w:tc>
          <w:tcPr>
            <w:tcW w:w="752" w:type="dxa"/>
            <w:tcBorders>
              <w:top w:val="single" w:sz="4" w:space="0" w:color="000000"/>
              <w:bottom w:val="single" w:sz="4" w:space="0" w:color="000000"/>
            </w:tcBorders>
          </w:tcPr>
          <w:p w14:paraId="35A53C43"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44" w14:textId="77777777" w:rsidR="00E60FFB" w:rsidRDefault="00737123" w:rsidP="00FB14BD">
            <w:pPr>
              <w:pStyle w:val="TableParagraph"/>
              <w:spacing w:line="276" w:lineRule="auto"/>
              <w:ind w:left="6"/>
              <w:jc w:val="center"/>
              <w:rPr>
                <w:sz w:val="20"/>
              </w:rPr>
            </w:pPr>
            <w:r>
              <w:rPr>
                <w:spacing w:val="-5"/>
                <w:sz w:val="20"/>
              </w:rPr>
              <w:t>21</w:t>
            </w:r>
          </w:p>
        </w:tc>
        <w:tc>
          <w:tcPr>
            <w:tcW w:w="368" w:type="dxa"/>
            <w:tcBorders>
              <w:top w:val="single" w:sz="4" w:space="0" w:color="000000"/>
              <w:bottom w:val="single" w:sz="4" w:space="0" w:color="000000"/>
            </w:tcBorders>
          </w:tcPr>
          <w:p w14:paraId="35A53C45"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46" w14:textId="77777777" w:rsidR="00E60FFB" w:rsidRDefault="00737123" w:rsidP="00FB14BD">
            <w:pPr>
              <w:pStyle w:val="TableParagraph"/>
              <w:spacing w:line="276" w:lineRule="auto"/>
              <w:rPr>
                <w:sz w:val="20"/>
              </w:rPr>
            </w:pPr>
            <w:r>
              <w:rPr>
                <w:sz w:val="20"/>
              </w:rPr>
              <w:t xml:space="preserve">14. Respiratory </w:t>
            </w:r>
            <w:r>
              <w:rPr>
                <w:spacing w:val="-2"/>
                <w:sz w:val="20"/>
              </w:rPr>
              <w:t>System</w:t>
            </w:r>
          </w:p>
        </w:tc>
        <w:tc>
          <w:tcPr>
            <w:tcW w:w="3162" w:type="dxa"/>
            <w:tcBorders>
              <w:top w:val="single" w:sz="4" w:space="0" w:color="000000"/>
              <w:bottom w:val="single" w:sz="4" w:space="0" w:color="000000"/>
            </w:tcBorders>
          </w:tcPr>
          <w:p w14:paraId="35A53C47" w14:textId="77777777" w:rsidR="00E60FFB" w:rsidRDefault="00737123" w:rsidP="00FB14BD">
            <w:pPr>
              <w:pStyle w:val="TableParagraph"/>
              <w:spacing w:line="276" w:lineRule="auto"/>
              <w:rPr>
                <w:sz w:val="20"/>
              </w:rPr>
            </w:pPr>
            <w:r>
              <w:rPr>
                <w:sz w:val="20"/>
              </w:rPr>
              <w:t>Sections 23.1–</w:t>
            </w:r>
            <w:r>
              <w:rPr>
                <w:spacing w:val="-4"/>
                <w:sz w:val="20"/>
              </w:rPr>
              <w:t>23.2</w:t>
            </w:r>
          </w:p>
        </w:tc>
      </w:tr>
      <w:tr w:rsidR="00E60FFB" w14:paraId="35A53C4E" w14:textId="77777777">
        <w:trPr>
          <w:trHeight w:val="389"/>
        </w:trPr>
        <w:tc>
          <w:tcPr>
            <w:tcW w:w="752" w:type="dxa"/>
            <w:tcBorders>
              <w:top w:val="single" w:sz="4" w:space="0" w:color="000000"/>
              <w:bottom w:val="single" w:sz="4" w:space="0" w:color="000000"/>
            </w:tcBorders>
          </w:tcPr>
          <w:p w14:paraId="35A53C49"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4A" w14:textId="77777777" w:rsidR="00E60FFB" w:rsidRDefault="00737123" w:rsidP="00FB14BD">
            <w:pPr>
              <w:pStyle w:val="TableParagraph"/>
              <w:spacing w:line="276" w:lineRule="auto"/>
              <w:ind w:left="6"/>
              <w:jc w:val="center"/>
              <w:rPr>
                <w:sz w:val="20"/>
              </w:rPr>
            </w:pPr>
            <w:r>
              <w:rPr>
                <w:spacing w:val="-5"/>
                <w:sz w:val="20"/>
              </w:rPr>
              <w:t>24</w:t>
            </w:r>
          </w:p>
        </w:tc>
        <w:tc>
          <w:tcPr>
            <w:tcW w:w="368" w:type="dxa"/>
            <w:tcBorders>
              <w:top w:val="single" w:sz="4" w:space="0" w:color="000000"/>
              <w:bottom w:val="single" w:sz="4" w:space="0" w:color="000000"/>
            </w:tcBorders>
          </w:tcPr>
          <w:p w14:paraId="35A53C4B"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4C" w14:textId="77777777" w:rsidR="00E60FFB" w:rsidRDefault="00737123" w:rsidP="00FB14BD">
            <w:pPr>
              <w:pStyle w:val="TableParagraph"/>
              <w:spacing w:line="276" w:lineRule="auto"/>
              <w:rPr>
                <w:sz w:val="20"/>
              </w:rPr>
            </w:pPr>
            <w:r>
              <w:rPr>
                <w:sz w:val="20"/>
              </w:rPr>
              <w:t xml:space="preserve">15. Respiratory </w:t>
            </w:r>
            <w:r>
              <w:rPr>
                <w:spacing w:val="-2"/>
                <w:sz w:val="20"/>
              </w:rPr>
              <w:t>System</w:t>
            </w:r>
          </w:p>
        </w:tc>
        <w:tc>
          <w:tcPr>
            <w:tcW w:w="3162" w:type="dxa"/>
            <w:tcBorders>
              <w:top w:val="single" w:sz="4" w:space="0" w:color="000000"/>
              <w:bottom w:val="single" w:sz="4" w:space="0" w:color="000000"/>
            </w:tcBorders>
          </w:tcPr>
          <w:p w14:paraId="35A53C4D" w14:textId="77777777" w:rsidR="00E60FFB" w:rsidRDefault="00737123" w:rsidP="00FB14BD">
            <w:pPr>
              <w:pStyle w:val="TableParagraph"/>
              <w:spacing w:line="276" w:lineRule="auto"/>
              <w:rPr>
                <w:sz w:val="20"/>
              </w:rPr>
            </w:pPr>
            <w:r>
              <w:rPr>
                <w:sz w:val="20"/>
              </w:rPr>
              <w:t>Sections 23.3–</w:t>
            </w:r>
            <w:r>
              <w:rPr>
                <w:spacing w:val="-4"/>
                <w:sz w:val="20"/>
              </w:rPr>
              <w:t>23.4</w:t>
            </w:r>
          </w:p>
        </w:tc>
      </w:tr>
      <w:tr w:rsidR="00E60FFB" w14:paraId="35A53C54" w14:textId="77777777">
        <w:trPr>
          <w:trHeight w:val="389"/>
        </w:trPr>
        <w:tc>
          <w:tcPr>
            <w:tcW w:w="752" w:type="dxa"/>
            <w:tcBorders>
              <w:top w:val="single" w:sz="4" w:space="0" w:color="000000"/>
              <w:bottom w:val="single" w:sz="4" w:space="0" w:color="000000"/>
            </w:tcBorders>
          </w:tcPr>
          <w:p w14:paraId="35A53C4F"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50" w14:textId="77777777" w:rsidR="00E60FFB" w:rsidRDefault="00737123" w:rsidP="00FB14BD">
            <w:pPr>
              <w:pStyle w:val="TableParagraph"/>
              <w:spacing w:line="276" w:lineRule="auto"/>
              <w:ind w:left="6"/>
              <w:jc w:val="center"/>
              <w:rPr>
                <w:sz w:val="20"/>
              </w:rPr>
            </w:pPr>
            <w:r>
              <w:rPr>
                <w:spacing w:val="-5"/>
                <w:sz w:val="20"/>
              </w:rPr>
              <w:t>26</w:t>
            </w:r>
          </w:p>
        </w:tc>
        <w:tc>
          <w:tcPr>
            <w:tcW w:w="368" w:type="dxa"/>
            <w:tcBorders>
              <w:top w:val="single" w:sz="4" w:space="0" w:color="000000"/>
              <w:bottom w:val="single" w:sz="4" w:space="0" w:color="000000"/>
            </w:tcBorders>
          </w:tcPr>
          <w:p w14:paraId="35A53C51"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52" w14:textId="77777777" w:rsidR="00E60FFB" w:rsidRDefault="00737123" w:rsidP="00FB14BD">
            <w:pPr>
              <w:pStyle w:val="TableParagraph"/>
              <w:spacing w:line="276" w:lineRule="auto"/>
              <w:rPr>
                <w:sz w:val="20"/>
              </w:rPr>
            </w:pPr>
            <w:r>
              <w:rPr>
                <w:sz w:val="20"/>
              </w:rPr>
              <w:t xml:space="preserve">16. Respiratory </w:t>
            </w:r>
            <w:r>
              <w:rPr>
                <w:spacing w:val="-2"/>
                <w:sz w:val="20"/>
              </w:rPr>
              <w:t>System</w:t>
            </w:r>
          </w:p>
        </w:tc>
        <w:tc>
          <w:tcPr>
            <w:tcW w:w="3162" w:type="dxa"/>
            <w:tcBorders>
              <w:top w:val="single" w:sz="4" w:space="0" w:color="000000"/>
              <w:bottom w:val="single" w:sz="4" w:space="0" w:color="000000"/>
            </w:tcBorders>
          </w:tcPr>
          <w:p w14:paraId="35A53C53" w14:textId="77777777" w:rsidR="00E60FFB" w:rsidRDefault="00737123" w:rsidP="00FB14BD">
            <w:pPr>
              <w:pStyle w:val="TableParagraph"/>
              <w:spacing w:line="276" w:lineRule="auto"/>
              <w:rPr>
                <w:sz w:val="20"/>
              </w:rPr>
            </w:pPr>
            <w:r>
              <w:rPr>
                <w:sz w:val="20"/>
              </w:rPr>
              <w:t>Sections 23.5–</w:t>
            </w:r>
            <w:r>
              <w:rPr>
                <w:spacing w:val="-4"/>
                <w:sz w:val="20"/>
              </w:rPr>
              <w:t>23.6</w:t>
            </w:r>
          </w:p>
        </w:tc>
      </w:tr>
      <w:tr w:rsidR="00E60FFB" w14:paraId="35A53C5A" w14:textId="77777777">
        <w:trPr>
          <w:trHeight w:val="389"/>
        </w:trPr>
        <w:tc>
          <w:tcPr>
            <w:tcW w:w="752" w:type="dxa"/>
            <w:tcBorders>
              <w:top w:val="single" w:sz="4" w:space="0" w:color="000000"/>
              <w:bottom w:val="single" w:sz="4" w:space="0" w:color="000000"/>
            </w:tcBorders>
          </w:tcPr>
          <w:p w14:paraId="35A53C55"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56" w14:textId="77777777" w:rsidR="00E60FFB" w:rsidRDefault="00737123" w:rsidP="00FB14BD">
            <w:pPr>
              <w:pStyle w:val="TableParagraph"/>
              <w:spacing w:line="276" w:lineRule="auto"/>
              <w:ind w:left="6"/>
              <w:jc w:val="center"/>
              <w:rPr>
                <w:sz w:val="20"/>
              </w:rPr>
            </w:pPr>
            <w:r>
              <w:rPr>
                <w:spacing w:val="-5"/>
                <w:sz w:val="20"/>
              </w:rPr>
              <w:t>28</w:t>
            </w:r>
          </w:p>
        </w:tc>
        <w:tc>
          <w:tcPr>
            <w:tcW w:w="368" w:type="dxa"/>
            <w:tcBorders>
              <w:top w:val="single" w:sz="4" w:space="0" w:color="000000"/>
              <w:bottom w:val="single" w:sz="4" w:space="0" w:color="000000"/>
            </w:tcBorders>
          </w:tcPr>
          <w:p w14:paraId="35A53C57"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58" w14:textId="77777777" w:rsidR="00E60FFB" w:rsidRDefault="00737123" w:rsidP="00FB14BD">
            <w:pPr>
              <w:pStyle w:val="TableParagraph"/>
              <w:spacing w:line="276" w:lineRule="auto"/>
              <w:rPr>
                <w:sz w:val="20"/>
              </w:rPr>
            </w:pPr>
            <w:r>
              <w:rPr>
                <w:sz w:val="20"/>
              </w:rPr>
              <w:t xml:space="preserve">17. Respiratory </w:t>
            </w:r>
            <w:r>
              <w:rPr>
                <w:spacing w:val="-2"/>
                <w:sz w:val="20"/>
              </w:rPr>
              <w:t>System</w:t>
            </w:r>
          </w:p>
        </w:tc>
        <w:tc>
          <w:tcPr>
            <w:tcW w:w="3162" w:type="dxa"/>
            <w:tcBorders>
              <w:top w:val="single" w:sz="4" w:space="0" w:color="000000"/>
              <w:bottom w:val="single" w:sz="4" w:space="0" w:color="000000"/>
            </w:tcBorders>
          </w:tcPr>
          <w:p w14:paraId="35A53C59" w14:textId="77777777" w:rsidR="00E60FFB" w:rsidRDefault="00737123" w:rsidP="00FB14BD">
            <w:pPr>
              <w:pStyle w:val="TableParagraph"/>
              <w:spacing w:line="276" w:lineRule="auto"/>
              <w:rPr>
                <w:sz w:val="20"/>
              </w:rPr>
            </w:pPr>
            <w:r>
              <w:rPr>
                <w:sz w:val="20"/>
              </w:rPr>
              <w:t>Sections 23.7–</w:t>
            </w:r>
            <w:r>
              <w:rPr>
                <w:spacing w:val="-4"/>
                <w:sz w:val="20"/>
              </w:rPr>
              <w:t>23.8</w:t>
            </w:r>
          </w:p>
        </w:tc>
      </w:tr>
      <w:tr w:rsidR="00E60FFB" w14:paraId="35A53C60" w14:textId="77777777">
        <w:trPr>
          <w:trHeight w:val="389"/>
        </w:trPr>
        <w:tc>
          <w:tcPr>
            <w:tcW w:w="752" w:type="dxa"/>
            <w:tcBorders>
              <w:top w:val="single" w:sz="4" w:space="0" w:color="000000"/>
              <w:bottom w:val="single" w:sz="4" w:space="0" w:color="000000"/>
            </w:tcBorders>
          </w:tcPr>
          <w:p w14:paraId="35A53C5B" w14:textId="77777777" w:rsidR="00E60FFB" w:rsidRDefault="00737123" w:rsidP="00FB14BD">
            <w:pPr>
              <w:pStyle w:val="TableParagraph"/>
              <w:spacing w:line="276" w:lineRule="auto"/>
              <w:rPr>
                <w:sz w:val="20"/>
              </w:rPr>
            </w:pPr>
            <w:r>
              <w:rPr>
                <w:spacing w:val="-5"/>
                <w:sz w:val="20"/>
              </w:rPr>
              <w:t>Mar</w:t>
            </w:r>
          </w:p>
        </w:tc>
        <w:tc>
          <w:tcPr>
            <w:tcW w:w="384" w:type="dxa"/>
            <w:tcBorders>
              <w:top w:val="single" w:sz="4" w:space="0" w:color="000000"/>
              <w:bottom w:val="single" w:sz="4" w:space="0" w:color="000000"/>
            </w:tcBorders>
          </w:tcPr>
          <w:p w14:paraId="35A53C5C" w14:textId="77777777" w:rsidR="00E60FFB" w:rsidRDefault="00737123" w:rsidP="00FB14BD">
            <w:pPr>
              <w:pStyle w:val="TableParagraph"/>
              <w:spacing w:line="276" w:lineRule="auto"/>
              <w:ind w:left="117"/>
              <w:jc w:val="center"/>
              <w:rPr>
                <w:sz w:val="20"/>
              </w:rPr>
            </w:pPr>
            <w:r>
              <w:rPr>
                <w:spacing w:val="-10"/>
                <w:sz w:val="20"/>
              </w:rPr>
              <w:t>3</w:t>
            </w:r>
          </w:p>
        </w:tc>
        <w:tc>
          <w:tcPr>
            <w:tcW w:w="368" w:type="dxa"/>
            <w:tcBorders>
              <w:top w:val="single" w:sz="4" w:space="0" w:color="000000"/>
              <w:bottom w:val="single" w:sz="4" w:space="0" w:color="000000"/>
            </w:tcBorders>
          </w:tcPr>
          <w:p w14:paraId="35A53C5D"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5E" w14:textId="77777777" w:rsidR="00E60FFB" w:rsidRDefault="00737123" w:rsidP="00FB14BD">
            <w:pPr>
              <w:pStyle w:val="TableParagraph"/>
              <w:spacing w:line="276" w:lineRule="auto"/>
              <w:rPr>
                <w:b/>
                <w:sz w:val="20"/>
              </w:rPr>
            </w:pPr>
            <w:r>
              <w:rPr>
                <w:sz w:val="20"/>
              </w:rPr>
              <w:t xml:space="preserve">18. Respiratory System </w:t>
            </w:r>
            <w:r>
              <w:rPr>
                <w:b/>
                <w:spacing w:val="-2"/>
                <w:sz w:val="20"/>
              </w:rPr>
              <w:t>[HW5][Q5]</w:t>
            </w:r>
          </w:p>
        </w:tc>
        <w:tc>
          <w:tcPr>
            <w:tcW w:w="3162" w:type="dxa"/>
            <w:tcBorders>
              <w:top w:val="single" w:sz="4" w:space="0" w:color="000000"/>
              <w:bottom w:val="single" w:sz="4" w:space="0" w:color="000000"/>
            </w:tcBorders>
          </w:tcPr>
          <w:p w14:paraId="35A53C5F" w14:textId="77777777" w:rsidR="00E60FFB" w:rsidRDefault="00E60FFB" w:rsidP="00FB14BD">
            <w:pPr>
              <w:pStyle w:val="TableParagraph"/>
              <w:spacing w:before="0" w:line="276" w:lineRule="auto"/>
              <w:ind w:left="0"/>
              <w:rPr>
                <w:rFonts w:ascii="Times New Roman"/>
                <w:sz w:val="20"/>
              </w:rPr>
            </w:pPr>
          </w:p>
        </w:tc>
      </w:tr>
      <w:tr w:rsidR="00E60FFB" w14:paraId="35A53C66" w14:textId="77777777">
        <w:trPr>
          <w:trHeight w:val="389"/>
        </w:trPr>
        <w:tc>
          <w:tcPr>
            <w:tcW w:w="752" w:type="dxa"/>
            <w:tcBorders>
              <w:top w:val="single" w:sz="4" w:space="0" w:color="000000"/>
              <w:bottom w:val="single" w:sz="4" w:space="0" w:color="000000"/>
            </w:tcBorders>
          </w:tcPr>
          <w:p w14:paraId="35A53C61"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62" w14:textId="77777777" w:rsidR="00E60FFB" w:rsidRDefault="00737123" w:rsidP="00FB14BD">
            <w:pPr>
              <w:pStyle w:val="TableParagraph"/>
              <w:spacing w:line="276" w:lineRule="auto"/>
              <w:ind w:left="117"/>
              <w:jc w:val="center"/>
              <w:rPr>
                <w:sz w:val="20"/>
              </w:rPr>
            </w:pPr>
            <w:r>
              <w:rPr>
                <w:spacing w:val="-10"/>
                <w:sz w:val="20"/>
              </w:rPr>
              <w:t>5</w:t>
            </w:r>
          </w:p>
        </w:tc>
        <w:tc>
          <w:tcPr>
            <w:tcW w:w="368" w:type="dxa"/>
            <w:tcBorders>
              <w:top w:val="single" w:sz="4" w:space="0" w:color="000000"/>
              <w:bottom w:val="single" w:sz="4" w:space="0" w:color="000000"/>
            </w:tcBorders>
          </w:tcPr>
          <w:p w14:paraId="35A53C63"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bottom w:val="single" w:sz="4" w:space="0" w:color="000000"/>
            </w:tcBorders>
          </w:tcPr>
          <w:p w14:paraId="35A53C64" w14:textId="77777777" w:rsidR="00E60FFB" w:rsidRDefault="00737123" w:rsidP="00FB14BD">
            <w:pPr>
              <w:pStyle w:val="TableParagraph"/>
              <w:spacing w:line="276" w:lineRule="auto"/>
              <w:rPr>
                <w:sz w:val="20"/>
              </w:rPr>
            </w:pPr>
            <w:r>
              <w:rPr>
                <w:sz w:val="20"/>
              </w:rPr>
              <w:t xml:space="preserve">19. Respiratory </w:t>
            </w:r>
            <w:r>
              <w:rPr>
                <w:spacing w:val="-2"/>
                <w:sz w:val="20"/>
              </w:rPr>
              <w:t>System</w:t>
            </w:r>
          </w:p>
        </w:tc>
        <w:tc>
          <w:tcPr>
            <w:tcW w:w="3162" w:type="dxa"/>
            <w:tcBorders>
              <w:top w:val="single" w:sz="4" w:space="0" w:color="000000"/>
              <w:bottom w:val="single" w:sz="4" w:space="0" w:color="000000"/>
            </w:tcBorders>
          </w:tcPr>
          <w:p w14:paraId="35A53C65" w14:textId="77777777" w:rsidR="00E60FFB" w:rsidRDefault="00E60FFB" w:rsidP="00FB14BD">
            <w:pPr>
              <w:pStyle w:val="TableParagraph"/>
              <w:spacing w:before="0" w:line="276" w:lineRule="auto"/>
              <w:ind w:left="0"/>
              <w:rPr>
                <w:rFonts w:ascii="Times New Roman"/>
                <w:sz w:val="20"/>
              </w:rPr>
            </w:pPr>
          </w:p>
        </w:tc>
      </w:tr>
      <w:tr w:rsidR="00E60FFB" w14:paraId="35A53C6C" w14:textId="77777777">
        <w:trPr>
          <w:trHeight w:val="389"/>
        </w:trPr>
        <w:tc>
          <w:tcPr>
            <w:tcW w:w="752" w:type="dxa"/>
            <w:tcBorders>
              <w:top w:val="single" w:sz="4" w:space="0" w:color="000000"/>
              <w:bottom w:val="single" w:sz="4" w:space="0" w:color="000000"/>
            </w:tcBorders>
          </w:tcPr>
          <w:p w14:paraId="35A53C67"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68" w14:textId="77777777" w:rsidR="00E60FFB" w:rsidRDefault="00737123" w:rsidP="00FB14BD">
            <w:pPr>
              <w:pStyle w:val="TableParagraph"/>
              <w:spacing w:line="276" w:lineRule="auto"/>
              <w:ind w:left="117"/>
              <w:jc w:val="center"/>
              <w:rPr>
                <w:sz w:val="20"/>
              </w:rPr>
            </w:pPr>
            <w:r>
              <w:rPr>
                <w:spacing w:val="-10"/>
                <w:sz w:val="20"/>
              </w:rPr>
              <w:t>7</w:t>
            </w:r>
          </w:p>
        </w:tc>
        <w:tc>
          <w:tcPr>
            <w:tcW w:w="368" w:type="dxa"/>
            <w:tcBorders>
              <w:top w:val="single" w:sz="4" w:space="0" w:color="000000"/>
              <w:bottom w:val="single" w:sz="4" w:space="0" w:color="000000"/>
            </w:tcBorders>
          </w:tcPr>
          <w:p w14:paraId="35A53C69"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top w:val="single" w:sz="4" w:space="0" w:color="000000"/>
              <w:bottom w:val="single" w:sz="4" w:space="0" w:color="000000"/>
            </w:tcBorders>
          </w:tcPr>
          <w:p w14:paraId="35A53C6A" w14:textId="77777777" w:rsidR="00E60FFB" w:rsidRDefault="00737123" w:rsidP="00FB14BD">
            <w:pPr>
              <w:pStyle w:val="TableParagraph"/>
              <w:spacing w:line="276" w:lineRule="auto"/>
              <w:rPr>
                <w:b/>
                <w:sz w:val="20"/>
              </w:rPr>
            </w:pPr>
            <w:r>
              <w:rPr>
                <w:b/>
                <w:sz w:val="20"/>
              </w:rPr>
              <w:t xml:space="preserve">20. Lecture Exam </w:t>
            </w:r>
            <w:r>
              <w:rPr>
                <w:b/>
                <w:spacing w:val="-10"/>
                <w:sz w:val="20"/>
              </w:rPr>
              <w:t>2</w:t>
            </w:r>
          </w:p>
        </w:tc>
        <w:tc>
          <w:tcPr>
            <w:tcW w:w="3162" w:type="dxa"/>
            <w:tcBorders>
              <w:top w:val="single" w:sz="4" w:space="0" w:color="000000"/>
              <w:bottom w:val="single" w:sz="4" w:space="0" w:color="000000"/>
            </w:tcBorders>
          </w:tcPr>
          <w:p w14:paraId="35A53C6B" w14:textId="77777777" w:rsidR="00E60FFB" w:rsidRDefault="00E60FFB" w:rsidP="00FB14BD">
            <w:pPr>
              <w:pStyle w:val="TableParagraph"/>
              <w:spacing w:before="0" w:line="276" w:lineRule="auto"/>
              <w:ind w:left="0"/>
              <w:rPr>
                <w:rFonts w:ascii="Times New Roman"/>
                <w:sz w:val="20"/>
              </w:rPr>
            </w:pPr>
          </w:p>
        </w:tc>
      </w:tr>
      <w:tr w:rsidR="00E60FFB" w14:paraId="35A53C72" w14:textId="77777777">
        <w:trPr>
          <w:trHeight w:val="389"/>
        </w:trPr>
        <w:tc>
          <w:tcPr>
            <w:tcW w:w="752" w:type="dxa"/>
            <w:tcBorders>
              <w:top w:val="single" w:sz="4" w:space="0" w:color="000000"/>
              <w:bottom w:val="single" w:sz="4" w:space="0" w:color="000000"/>
            </w:tcBorders>
          </w:tcPr>
          <w:p w14:paraId="35A53C6D"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bottom w:val="single" w:sz="4" w:space="0" w:color="000000"/>
            </w:tcBorders>
          </w:tcPr>
          <w:p w14:paraId="35A53C6E" w14:textId="77777777" w:rsidR="00E60FFB" w:rsidRDefault="00737123" w:rsidP="00FB14BD">
            <w:pPr>
              <w:pStyle w:val="TableParagraph"/>
              <w:spacing w:line="276" w:lineRule="auto"/>
              <w:ind w:left="6"/>
              <w:jc w:val="center"/>
              <w:rPr>
                <w:sz w:val="20"/>
              </w:rPr>
            </w:pPr>
            <w:r>
              <w:rPr>
                <w:spacing w:val="-5"/>
                <w:sz w:val="20"/>
              </w:rPr>
              <w:t>10</w:t>
            </w:r>
          </w:p>
        </w:tc>
        <w:tc>
          <w:tcPr>
            <w:tcW w:w="368" w:type="dxa"/>
            <w:tcBorders>
              <w:top w:val="single" w:sz="4" w:space="0" w:color="000000"/>
              <w:bottom w:val="single" w:sz="4" w:space="0" w:color="000000"/>
            </w:tcBorders>
          </w:tcPr>
          <w:p w14:paraId="35A53C6F"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top w:val="single" w:sz="4" w:space="0" w:color="000000"/>
              <w:bottom w:val="single" w:sz="4" w:space="0" w:color="000000"/>
            </w:tcBorders>
          </w:tcPr>
          <w:p w14:paraId="35A53C70" w14:textId="77777777" w:rsidR="00E60FFB" w:rsidRDefault="00737123" w:rsidP="00FB14BD">
            <w:pPr>
              <w:pStyle w:val="TableParagraph"/>
              <w:spacing w:line="276" w:lineRule="auto"/>
              <w:rPr>
                <w:sz w:val="20"/>
              </w:rPr>
            </w:pPr>
            <w:r>
              <w:rPr>
                <w:sz w:val="20"/>
              </w:rPr>
              <w:t xml:space="preserve">21. Endocrine </w:t>
            </w:r>
            <w:r>
              <w:rPr>
                <w:spacing w:val="-2"/>
                <w:sz w:val="20"/>
              </w:rPr>
              <w:t>System</w:t>
            </w:r>
          </w:p>
        </w:tc>
        <w:tc>
          <w:tcPr>
            <w:tcW w:w="3162" w:type="dxa"/>
            <w:tcBorders>
              <w:top w:val="single" w:sz="4" w:space="0" w:color="000000"/>
              <w:bottom w:val="single" w:sz="4" w:space="0" w:color="000000"/>
            </w:tcBorders>
          </w:tcPr>
          <w:p w14:paraId="35A53C71" w14:textId="77777777" w:rsidR="00E60FFB" w:rsidRDefault="00737123" w:rsidP="00FB14BD">
            <w:pPr>
              <w:pStyle w:val="TableParagraph"/>
              <w:spacing w:line="276" w:lineRule="auto"/>
              <w:rPr>
                <w:sz w:val="20"/>
              </w:rPr>
            </w:pPr>
            <w:r>
              <w:rPr>
                <w:sz w:val="20"/>
              </w:rPr>
              <w:t>Sections 17.1–</w:t>
            </w:r>
            <w:r>
              <w:rPr>
                <w:spacing w:val="-4"/>
                <w:sz w:val="20"/>
              </w:rPr>
              <w:t>17.6</w:t>
            </w:r>
          </w:p>
        </w:tc>
      </w:tr>
      <w:tr w:rsidR="00E60FFB" w14:paraId="35A53C78" w14:textId="77777777">
        <w:trPr>
          <w:trHeight w:val="392"/>
        </w:trPr>
        <w:tc>
          <w:tcPr>
            <w:tcW w:w="752" w:type="dxa"/>
            <w:tcBorders>
              <w:top w:val="single" w:sz="4" w:space="0" w:color="000000"/>
            </w:tcBorders>
          </w:tcPr>
          <w:p w14:paraId="35A53C73" w14:textId="77777777" w:rsidR="00E60FFB" w:rsidRDefault="00E60FFB" w:rsidP="00FB14BD">
            <w:pPr>
              <w:pStyle w:val="TableParagraph"/>
              <w:spacing w:before="0" w:line="276" w:lineRule="auto"/>
              <w:ind w:left="0"/>
              <w:rPr>
                <w:rFonts w:ascii="Times New Roman"/>
                <w:sz w:val="20"/>
              </w:rPr>
            </w:pPr>
          </w:p>
        </w:tc>
        <w:tc>
          <w:tcPr>
            <w:tcW w:w="384" w:type="dxa"/>
            <w:tcBorders>
              <w:top w:val="single" w:sz="4" w:space="0" w:color="000000"/>
            </w:tcBorders>
          </w:tcPr>
          <w:p w14:paraId="35A53C74" w14:textId="77777777" w:rsidR="00E60FFB" w:rsidRDefault="00737123" w:rsidP="00FB14BD">
            <w:pPr>
              <w:pStyle w:val="TableParagraph"/>
              <w:spacing w:line="276" w:lineRule="auto"/>
              <w:ind w:left="6"/>
              <w:jc w:val="center"/>
              <w:rPr>
                <w:sz w:val="20"/>
              </w:rPr>
            </w:pPr>
            <w:r>
              <w:rPr>
                <w:spacing w:val="-5"/>
                <w:sz w:val="20"/>
              </w:rPr>
              <w:t>12</w:t>
            </w:r>
          </w:p>
        </w:tc>
        <w:tc>
          <w:tcPr>
            <w:tcW w:w="368" w:type="dxa"/>
            <w:tcBorders>
              <w:top w:val="single" w:sz="4" w:space="0" w:color="000000"/>
            </w:tcBorders>
          </w:tcPr>
          <w:p w14:paraId="35A53C75"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top w:val="single" w:sz="4" w:space="0" w:color="000000"/>
            </w:tcBorders>
          </w:tcPr>
          <w:p w14:paraId="35A53C76" w14:textId="77777777" w:rsidR="00E60FFB" w:rsidRDefault="00737123" w:rsidP="00FB14BD">
            <w:pPr>
              <w:pStyle w:val="TableParagraph"/>
              <w:spacing w:line="276" w:lineRule="auto"/>
              <w:rPr>
                <w:sz w:val="20"/>
              </w:rPr>
            </w:pPr>
            <w:r>
              <w:rPr>
                <w:sz w:val="20"/>
              </w:rPr>
              <w:t xml:space="preserve">22. Endocrine </w:t>
            </w:r>
            <w:r>
              <w:rPr>
                <w:spacing w:val="-2"/>
                <w:sz w:val="20"/>
              </w:rPr>
              <w:t>System</w:t>
            </w:r>
          </w:p>
        </w:tc>
        <w:tc>
          <w:tcPr>
            <w:tcW w:w="3162" w:type="dxa"/>
            <w:tcBorders>
              <w:top w:val="single" w:sz="4" w:space="0" w:color="000000"/>
            </w:tcBorders>
          </w:tcPr>
          <w:p w14:paraId="35A53C77" w14:textId="77777777" w:rsidR="00E60FFB" w:rsidRDefault="00737123" w:rsidP="00FB14BD">
            <w:pPr>
              <w:pStyle w:val="TableParagraph"/>
              <w:spacing w:line="276" w:lineRule="auto"/>
              <w:rPr>
                <w:sz w:val="20"/>
              </w:rPr>
            </w:pPr>
            <w:r>
              <w:rPr>
                <w:sz w:val="20"/>
              </w:rPr>
              <w:t>Sections 17.7–</w:t>
            </w:r>
            <w:r>
              <w:rPr>
                <w:spacing w:val="-2"/>
                <w:sz w:val="20"/>
              </w:rPr>
              <w:t>17.10</w:t>
            </w:r>
          </w:p>
        </w:tc>
      </w:tr>
    </w:tbl>
    <w:p w14:paraId="35A53C79" w14:textId="77777777" w:rsidR="00E60FFB" w:rsidRDefault="00E60FFB" w:rsidP="00FB14BD">
      <w:pPr>
        <w:pStyle w:val="TableParagraph"/>
        <w:spacing w:line="276" w:lineRule="auto"/>
        <w:rPr>
          <w:sz w:val="20"/>
        </w:rPr>
        <w:sectPr w:rsidR="00E60FFB">
          <w:pgSz w:w="12240" w:h="15840"/>
          <w:pgMar w:top="1680" w:right="1440" w:bottom="1507" w:left="1080" w:header="720" w:footer="720" w:gutter="0"/>
          <w:cols w:space="720"/>
        </w:sect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384"/>
        <w:gridCol w:w="368"/>
        <w:gridCol w:w="4610"/>
        <w:gridCol w:w="3162"/>
      </w:tblGrid>
      <w:tr w:rsidR="00E60FFB" w14:paraId="35A53C7F" w14:textId="77777777">
        <w:trPr>
          <w:trHeight w:val="389"/>
        </w:trPr>
        <w:tc>
          <w:tcPr>
            <w:tcW w:w="752" w:type="dxa"/>
            <w:tcBorders>
              <w:left w:val="single" w:sz="2" w:space="0" w:color="000000"/>
              <w:right w:val="single" w:sz="2" w:space="0" w:color="000000"/>
            </w:tcBorders>
          </w:tcPr>
          <w:p w14:paraId="35A53C7A"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7B" w14:textId="77777777" w:rsidR="00E60FFB" w:rsidRDefault="00737123" w:rsidP="00FB14BD">
            <w:pPr>
              <w:pStyle w:val="TableParagraph"/>
              <w:spacing w:before="0" w:line="276" w:lineRule="auto"/>
              <w:ind w:left="6"/>
              <w:jc w:val="center"/>
              <w:rPr>
                <w:sz w:val="20"/>
              </w:rPr>
            </w:pPr>
            <w:r>
              <w:rPr>
                <w:spacing w:val="-5"/>
                <w:sz w:val="20"/>
              </w:rPr>
              <w:t>14</w:t>
            </w:r>
          </w:p>
        </w:tc>
        <w:tc>
          <w:tcPr>
            <w:tcW w:w="368" w:type="dxa"/>
            <w:tcBorders>
              <w:left w:val="single" w:sz="2" w:space="0" w:color="000000"/>
              <w:right w:val="single" w:sz="2" w:space="0" w:color="000000"/>
            </w:tcBorders>
          </w:tcPr>
          <w:p w14:paraId="35A53C7C" w14:textId="77777777" w:rsidR="00E60FFB" w:rsidRDefault="00737123" w:rsidP="00FB14BD">
            <w:pPr>
              <w:pStyle w:val="TableParagraph"/>
              <w:spacing w:before="0"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7D" w14:textId="77777777" w:rsidR="00E60FFB" w:rsidRDefault="00737123" w:rsidP="00FB14BD">
            <w:pPr>
              <w:pStyle w:val="TableParagraph"/>
              <w:spacing w:before="0" w:line="276" w:lineRule="auto"/>
              <w:rPr>
                <w:b/>
                <w:sz w:val="20"/>
              </w:rPr>
            </w:pPr>
            <w:r>
              <w:rPr>
                <w:sz w:val="20"/>
              </w:rPr>
              <w:t xml:space="preserve">23. Endocrine System </w:t>
            </w:r>
            <w:r>
              <w:rPr>
                <w:b/>
                <w:spacing w:val="-2"/>
                <w:sz w:val="20"/>
              </w:rPr>
              <w:t>[HW6][Q6]</w:t>
            </w:r>
          </w:p>
        </w:tc>
        <w:tc>
          <w:tcPr>
            <w:tcW w:w="3162" w:type="dxa"/>
            <w:tcBorders>
              <w:left w:val="single" w:sz="2" w:space="0" w:color="000000"/>
              <w:right w:val="single" w:sz="2" w:space="0" w:color="000000"/>
            </w:tcBorders>
          </w:tcPr>
          <w:p w14:paraId="35A53C7E" w14:textId="77777777" w:rsidR="00E60FFB" w:rsidRDefault="00E60FFB" w:rsidP="00FB14BD">
            <w:pPr>
              <w:pStyle w:val="TableParagraph"/>
              <w:spacing w:before="0" w:line="276" w:lineRule="auto"/>
              <w:ind w:left="0"/>
              <w:rPr>
                <w:rFonts w:ascii="Times New Roman"/>
                <w:sz w:val="20"/>
              </w:rPr>
            </w:pPr>
          </w:p>
        </w:tc>
      </w:tr>
      <w:tr w:rsidR="00E60FFB" w14:paraId="35A53C85" w14:textId="77777777">
        <w:trPr>
          <w:trHeight w:val="389"/>
        </w:trPr>
        <w:tc>
          <w:tcPr>
            <w:tcW w:w="752" w:type="dxa"/>
            <w:tcBorders>
              <w:left w:val="single" w:sz="2" w:space="0" w:color="000000"/>
              <w:right w:val="single" w:sz="2" w:space="0" w:color="000000"/>
            </w:tcBorders>
          </w:tcPr>
          <w:p w14:paraId="35A53C80"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81" w14:textId="77777777" w:rsidR="00E60FFB" w:rsidRDefault="00737123" w:rsidP="00FB14BD">
            <w:pPr>
              <w:pStyle w:val="TableParagraph"/>
              <w:spacing w:line="276" w:lineRule="auto"/>
              <w:ind w:left="6"/>
              <w:jc w:val="center"/>
              <w:rPr>
                <w:sz w:val="20"/>
              </w:rPr>
            </w:pPr>
            <w:r>
              <w:rPr>
                <w:spacing w:val="-5"/>
                <w:sz w:val="20"/>
              </w:rPr>
              <w:t>17</w:t>
            </w:r>
          </w:p>
        </w:tc>
        <w:tc>
          <w:tcPr>
            <w:tcW w:w="368" w:type="dxa"/>
            <w:tcBorders>
              <w:left w:val="single" w:sz="2" w:space="0" w:color="000000"/>
              <w:right w:val="single" w:sz="2" w:space="0" w:color="000000"/>
            </w:tcBorders>
          </w:tcPr>
          <w:p w14:paraId="35A53C82"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83" w14:textId="77777777" w:rsidR="00E60FFB" w:rsidRDefault="00737123" w:rsidP="00FB14BD">
            <w:pPr>
              <w:pStyle w:val="TableParagraph"/>
              <w:spacing w:line="276" w:lineRule="auto"/>
              <w:rPr>
                <w:b/>
                <w:sz w:val="20"/>
              </w:rPr>
            </w:pPr>
            <w:r>
              <w:rPr>
                <w:b/>
                <w:sz w:val="20"/>
              </w:rPr>
              <w:t xml:space="preserve">SPRING </w:t>
            </w:r>
            <w:r>
              <w:rPr>
                <w:b/>
                <w:spacing w:val="-2"/>
                <w:sz w:val="20"/>
              </w:rPr>
              <w:t>BREAK</w:t>
            </w:r>
          </w:p>
        </w:tc>
        <w:tc>
          <w:tcPr>
            <w:tcW w:w="3162" w:type="dxa"/>
            <w:tcBorders>
              <w:left w:val="single" w:sz="2" w:space="0" w:color="000000"/>
              <w:right w:val="single" w:sz="2" w:space="0" w:color="000000"/>
            </w:tcBorders>
          </w:tcPr>
          <w:p w14:paraId="35A53C84" w14:textId="77777777" w:rsidR="00E60FFB" w:rsidRDefault="00E60FFB" w:rsidP="00FB14BD">
            <w:pPr>
              <w:pStyle w:val="TableParagraph"/>
              <w:spacing w:before="0" w:line="276" w:lineRule="auto"/>
              <w:ind w:left="0"/>
              <w:rPr>
                <w:rFonts w:ascii="Times New Roman"/>
                <w:sz w:val="20"/>
              </w:rPr>
            </w:pPr>
          </w:p>
        </w:tc>
      </w:tr>
      <w:tr w:rsidR="00E60FFB" w14:paraId="35A53C8B" w14:textId="77777777">
        <w:trPr>
          <w:trHeight w:val="389"/>
        </w:trPr>
        <w:tc>
          <w:tcPr>
            <w:tcW w:w="752" w:type="dxa"/>
            <w:tcBorders>
              <w:left w:val="single" w:sz="2" w:space="0" w:color="000000"/>
              <w:right w:val="single" w:sz="2" w:space="0" w:color="000000"/>
            </w:tcBorders>
          </w:tcPr>
          <w:p w14:paraId="35A53C86"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87" w14:textId="77777777" w:rsidR="00E60FFB" w:rsidRDefault="00737123" w:rsidP="00FB14BD">
            <w:pPr>
              <w:pStyle w:val="TableParagraph"/>
              <w:spacing w:line="276" w:lineRule="auto"/>
              <w:ind w:left="6"/>
              <w:jc w:val="center"/>
              <w:rPr>
                <w:sz w:val="20"/>
              </w:rPr>
            </w:pPr>
            <w:r>
              <w:rPr>
                <w:spacing w:val="-5"/>
                <w:sz w:val="20"/>
              </w:rPr>
              <w:t>19</w:t>
            </w:r>
          </w:p>
        </w:tc>
        <w:tc>
          <w:tcPr>
            <w:tcW w:w="368" w:type="dxa"/>
            <w:tcBorders>
              <w:left w:val="single" w:sz="2" w:space="0" w:color="000000"/>
              <w:right w:val="single" w:sz="2" w:space="0" w:color="000000"/>
            </w:tcBorders>
          </w:tcPr>
          <w:p w14:paraId="35A53C88"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89" w14:textId="77777777" w:rsidR="00E60FFB" w:rsidRDefault="00737123" w:rsidP="00FB14BD">
            <w:pPr>
              <w:pStyle w:val="TableParagraph"/>
              <w:spacing w:line="276" w:lineRule="auto"/>
              <w:rPr>
                <w:b/>
                <w:sz w:val="20"/>
              </w:rPr>
            </w:pPr>
            <w:r>
              <w:rPr>
                <w:b/>
                <w:sz w:val="20"/>
              </w:rPr>
              <w:t xml:space="preserve">SPRING </w:t>
            </w:r>
            <w:r>
              <w:rPr>
                <w:b/>
                <w:spacing w:val="-2"/>
                <w:sz w:val="20"/>
              </w:rPr>
              <w:t>BREAK</w:t>
            </w:r>
          </w:p>
        </w:tc>
        <w:tc>
          <w:tcPr>
            <w:tcW w:w="3162" w:type="dxa"/>
            <w:tcBorders>
              <w:left w:val="single" w:sz="2" w:space="0" w:color="000000"/>
              <w:right w:val="single" w:sz="2" w:space="0" w:color="000000"/>
            </w:tcBorders>
          </w:tcPr>
          <w:p w14:paraId="35A53C8A" w14:textId="77777777" w:rsidR="00E60FFB" w:rsidRDefault="00E60FFB" w:rsidP="00FB14BD">
            <w:pPr>
              <w:pStyle w:val="TableParagraph"/>
              <w:spacing w:before="0" w:line="276" w:lineRule="auto"/>
              <w:ind w:left="0"/>
              <w:rPr>
                <w:rFonts w:ascii="Times New Roman"/>
                <w:sz w:val="20"/>
              </w:rPr>
            </w:pPr>
          </w:p>
        </w:tc>
      </w:tr>
      <w:tr w:rsidR="00E60FFB" w14:paraId="35A53C91" w14:textId="77777777">
        <w:trPr>
          <w:trHeight w:val="389"/>
        </w:trPr>
        <w:tc>
          <w:tcPr>
            <w:tcW w:w="752" w:type="dxa"/>
            <w:tcBorders>
              <w:left w:val="single" w:sz="2" w:space="0" w:color="000000"/>
              <w:right w:val="single" w:sz="2" w:space="0" w:color="000000"/>
            </w:tcBorders>
          </w:tcPr>
          <w:p w14:paraId="35A53C8C"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8D" w14:textId="77777777" w:rsidR="00E60FFB" w:rsidRDefault="00737123" w:rsidP="00FB14BD">
            <w:pPr>
              <w:pStyle w:val="TableParagraph"/>
              <w:spacing w:line="276" w:lineRule="auto"/>
              <w:ind w:left="6"/>
              <w:jc w:val="center"/>
              <w:rPr>
                <w:sz w:val="20"/>
              </w:rPr>
            </w:pPr>
            <w:r>
              <w:rPr>
                <w:spacing w:val="-5"/>
                <w:sz w:val="20"/>
              </w:rPr>
              <w:t>21</w:t>
            </w:r>
          </w:p>
        </w:tc>
        <w:tc>
          <w:tcPr>
            <w:tcW w:w="368" w:type="dxa"/>
            <w:tcBorders>
              <w:left w:val="single" w:sz="2" w:space="0" w:color="000000"/>
              <w:right w:val="single" w:sz="2" w:space="0" w:color="000000"/>
            </w:tcBorders>
          </w:tcPr>
          <w:p w14:paraId="35A53C8E"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8F" w14:textId="77777777" w:rsidR="00E60FFB" w:rsidRDefault="00737123" w:rsidP="00FB14BD">
            <w:pPr>
              <w:pStyle w:val="TableParagraph"/>
              <w:spacing w:line="276" w:lineRule="auto"/>
              <w:rPr>
                <w:b/>
                <w:sz w:val="20"/>
              </w:rPr>
            </w:pPr>
            <w:r>
              <w:rPr>
                <w:b/>
                <w:sz w:val="20"/>
              </w:rPr>
              <w:t xml:space="preserve">SPRING </w:t>
            </w:r>
            <w:r>
              <w:rPr>
                <w:b/>
                <w:spacing w:val="-2"/>
                <w:sz w:val="20"/>
              </w:rPr>
              <w:t>BREAK</w:t>
            </w:r>
          </w:p>
        </w:tc>
        <w:tc>
          <w:tcPr>
            <w:tcW w:w="3162" w:type="dxa"/>
            <w:tcBorders>
              <w:left w:val="single" w:sz="2" w:space="0" w:color="000000"/>
              <w:right w:val="single" w:sz="2" w:space="0" w:color="000000"/>
            </w:tcBorders>
          </w:tcPr>
          <w:p w14:paraId="35A53C90" w14:textId="77777777" w:rsidR="00E60FFB" w:rsidRDefault="00E60FFB" w:rsidP="00FB14BD">
            <w:pPr>
              <w:pStyle w:val="TableParagraph"/>
              <w:spacing w:before="0" w:line="276" w:lineRule="auto"/>
              <w:ind w:left="0"/>
              <w:rPr>
                <w:rFonts w:ascii="Times New Roman"/>
                <w:sz w:val="20"/>
              </w:rPr>
            </w:pPr>
          </w:p>
        </w:tc>
      </w:tr>
      <w:tr w:rsidR="00E60FFB" w14:paraId="35A53C97" w14:textId="77777777">
        <w:trPr>
          <w:trHeight w:val="389"/>
        </w:trPr>
        <w:tc>
          <w:tcPr>
            <w:tcW w:w="752" w:type="dxa"/>
            <w:tcBorders>
              <w:left w:val="single" w:sz="2" w:space="0" w:color="000000"/>
              <w:right w:val="single" w:sz="2" w:space="0" w:color="000000"/>
            </w:tcBorders>
          </w:tcPr>
          <w:p w14:paraId="35A53C92"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93" w14:textId="77777777" w:rsidR="00E60FFB" w:rsidRDefault="00737123" w:rsidP="00FB14BD">
            <w:pPr>
              <w:pStyle w:val="TableParagraph"/>
              <w:spacing w:line="276" w:lineRule="auto"/>
              <w:ind w:left="6"/>
              <w:jc w:val="center"/>
              <w:rPr>
                <w:sz w:val="20"/>
              </w:rPr>
            </w:pPr>
            <w:r>
              <w:rPr>
                <w:spacing w:val="-5"/>
                <w:sz w:val="20"/>
              </w:rPr>
              <w:t>24</w:t>
            </w:r>
          </w:p>
        </w:tc>
        <w:tc>
          <w:tcPr>
            <w:tcW w:w="368" w:type="dxa"/>
            <w:tcBorders>
              <w:left w:val="single" w:sz="2" w:space="0" w:color="000000"/>
              <w:right w:val="single" w:sz="2" w:space="0" w:color="000000"/>
            </w:tcBorders>
          </w:tcPr>
          <w:p w14:paraId="35A53C94"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95" w14:textId="77777777" w:rsidR="00E60FFB" w:rsidRDefault="00737123" w:rsidP="00FB14BD">
            <w:pPr>
              <w:pStyle w:val="TableParagraph"/>
              <w:spacing w:line="276" w:lineRule="auto"/>
              <w:rPr>
                <w:sz w:val="20"/>
              </w:rPr>
            </w:pPr>
            <w:r>
              <w:rPr>
                <w:sz w:val="20"/>
              </w:rPr>
              <w:t xml:space="preserve">24. Digestive </w:t>
            </w:r>
            <w:r>
              <w:rPr>
                <w:spacing w:val="-2"/>
                <w:sz w:val="20"/>
              </w:rPr>
              <w:t>System</w:t>
            </w:r>
          </w:p>
        </w:tc>
        <w:tc>
          <w:tcPr>
            <w:tcW w:w="3162" w:type="dxa"/>
            <w:tcBorders>
              <w:left w:val="single" w:sz="2" w:space="0" w:color="000000"/>
              <w:right w:val="single" w:sz="2" w:space="0" w:color="000000"/>
            </w:tcBorders>
          </w:tcPr>
          <w:p w14:paraId="35A53C96" w14:textId="77777777" w:rsidR="00E60FFB" w:rsidRDefault="00737123" w:rsidP="00FB14BD">
            <w:pPr>
              <w:pStyle w:val="TableParagraph"/>
              <w:spacing w:line="276" w:lineRule="auto"/>
              <w:rPr>
                <w:sz w:val="20"/>
              </w:rPr>
            </w:pPr>
            <w:r>
              <w:rPr>
                <w:sz w:val="20"/>
              </w:rPr>
              <w:t>Sections 26.1–</w:t>
            </w:r>
            <w:r>
              <w:rPr>
                <w:spacing w:val="-4"/>
                <w:sz w:val="20"/>
              </w:rPr>
              <w:t>26.2</w:t>
            </w:r>
          </w:p>
        </w:tc>
      </w:tr>
      <w:tr w:rsidR="00E60FFB" w14:paraId="35A53C9D" w14:textId="77777777">
        <w:trPr>
          <w:trHeight w:val="389"/>
        </w:trPr>
        <w:tc>
          <w:tcPr>
            <w:tcW w:w="752" w:type="dxa"/>
            <w:tcBorders>
              <w:left w:val="single" w:sz="2" w:space="0" w:color="000000"/>
              <w:right w:val="single" w:sz="2" w:space="0" w:color="000000"/>
            </w:tcBorders>
          </w:tcPr>
          <w:p w14:paraId="35A53C98"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99" w14:textId="77777777" w:rsidR="00E60FFB" w:rsidRDefault="00737123" w:rsidP="00FB14BD">
            <w:pPr>
              <w:pStyle w:val="TableParagraph"/>
              <w:spacing w:line="276" w:lineRule="auto"/>
              <w:ind w:left="6"/>
              <w:jc w:val="center"/>
              <w:rPr>
                <w:sz w:val="20"/>
              </w:rPr>
            </w:pPr>
            <w:r>
              <w:rPr>
                <w:spacing w:val="-5"/>
                <w:sz w:val="20"/>
              </w:rPr>
              <w:t>26</w:t>
            </w:r>
          </w:p>
        </w:tc>
        <w:tc>
          <w:tcPr>
            <w:tcW w:w="368" w:type="dxa"/>
            <w:tcBorders>
              <w:left w:val="single" w:sz="2" w:space="0" w:color="000000"/>
              <w:right w:val="single" w:sz="2" w:space="0" w:color="000000"/>
            </w:tcBorders>
          </w:tcPr>
          <w:p w14:paraId="35A53C9A"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9B" w14:textId="77777777" w:rsidR="00E60FFB" w:rsidRDefault="00737123" w:rsidP="00FB14BD">
            <w:pPr>
              <w:pStyle w:val="TableParagraph"/>
              <w:spacing w:line="276" w:lineRule="auto"/>
              <w:rPr>
                <w:sz w:val="20"/>
              </w:rPr>
            </w:pPr>
            <w:r>
              <w:rPr>
                <w:sz w:val="20"/>
              </w:rPr>
              <w:t xml:space="preserve">25. Digestive </w:t>
            </w:r>
            <w:r>
              <w:rPr>
                <w:spacing w:val="-2"/>
                <w:sz w:val="20"/>
              </w:rPr>
              <w:t>System</w:t>
            </w:r>
          </w:p>
        </w:tc>
        <w:tc>
          <w:tcPr>
            <w:tcW w:w="3162" w:type="dxa"/>
            <w:tcBorders>
              <w:left w:val="single" w:sz="2" w:space="0" w:color="000000"/>
              <w:right w:val="single" w:sz="2" w:space="0" w:color="000000"/>
            </w:tcBorders>
          </w:tcPr>
          <w:p w14:paraId="35A53C9C" w14:textId="77777777" w:rsidR="00E60FFB" w:rsidRDefault="00737123" w:rsidP="00FB14BD">
            <w:pPr>
              <w:pStyle w:val="TableParagraph"/>
              <w:spacing w:line="276" w:lineRule="auto"/>
              <w:rPr>
                <w:sz w:val="20"/>
              </w:rPr>
            </w:pPr>
            <w:r>
              <w:rPr>
                <w:sz w:val="20"/>
              </w:rPr>
              <w:t>Sections 26.3–</w:t>
            </w:r>
            <w:r>
              <w:rPr>
                <w:spacing w:val="-4"/>
                <w:sz w:val="20"/>
              </w:rPr>
              <w:t>26.4</w:t>
            </w:r>
          </w:p>
        </w:tc>
      </w:tr>
      <w:tr w:rsidR="00E60FFB" w14:paraId="35A53CA3" w14:textId="77777777">
        <w:trPr>
          <w:trHeight w:val="389"/>
        </w:trPr>
        <w:tc>
          <w:tcPr>
            <w:tcW w:w="752" w:type="dxa"/>
            <w:tcBorders>
              <w:left w:val="single" w:sz="2" w:space="0" w:color="000000"/>
              <w:right w:val="single" w:sz="2" w:space="0" w:color="000000"/>
            </w:tcBorders>
          </w:tcPr>
          <w:p w14:paraId="35A53C9E"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9F" w14:textId="77777777" w:rsidR="00E60FFB" w:rsidRDefault="00737123" w:rsidP="00FB14BD">
            <w:pPr>
              <w:pStyle w:val="TableParagraph"/>
              <w:spacing w:line="276" w:lineRule="auto"/>
              <w:ind w:left="6"/>
              <w:jc w:val="center"/>
              <w:rPr>
                <w:sz w:val="20"/>
              </w:rPr>
            </w:pPr>
            <w:r>
              <w:rPr>
                <w:spacing w:val="-5"/>
                <w:sz w:val="20"/>
              </w:rPr>
              <w:t>28</w:t>
            </w:r>
          </w:p>
        </w:tc>
        <w:tc>
          <w:tcPr>
            <w:tcW w:w="368" w:type="dxa"/>
            <w:tcBorders>
              <w:left w:val="single" w:sz="2" w:space="0" w:color="000000"/>
              <w:right w:val="single" w:sz="2" w:space="0" w:color="000000"/>
            </w:tcBorders>
          </w:tcPr>
          <w:p w14:paraId="35A53CA0"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A1" w14:textId="77777777" w:rsidR="00E60FFB" w:rsidRDefault="00737123" w:rsidP="00FB14BD">
            <w:pPr>
              <w:pStyle w:val="TableParagraph"/>
              <w:spacing w:line="276" w:lineRule="auto"/>
              <w:rPr>
                <w:b/>
                <w:sz w:val="20"/>
              </w:rPr>
            </w:pPr>
            <w:r>
              <w:rPr>
                <w:sz w:val="20"/>
              </w:rPr>
              <w:t xml:space="preserve">26. Digestive System </w:t>
            </w:r>
            <w:r>
              <w:rPr>
                <w:b/>
                <w:spacing w:val="-2"/>
                <w:sz w:val="20"/>
              </w:rPr>
              <w:t>[HW7][Q7]</w:t>
            </w:r>
          </w:p>
        </w:tc>
        <w:tc>
          <w:tcPr>
            <w:tcW w:w="3162" w:type="dxa"/>
            <w:tcBorders>
              <w:left w:val="single" w:sz="2" w:space="0" w:color="000000"/>
              <w:right w:val="single" w:sz="2" w:space="0" w:color="000000"/>
            </w:tcBorders>
          </w:tcPr>
          <w:p w14:paraId="35A53CA2" w14:textId="77777777" w:rsidR="00E60FFB" w:rsidRDefault="00E60FFB" w:rsidP="00FB14BD">
            <w:pPr>
              <w:pStyle w:val="TableParagraph"/>
              <w:spacing w:before="0" w:line="276" w:lineRule="auto"/>
              <w:ind w:left="0"/>
              <w:rPr>
                <w:rFonts w:ascii="Times New Roman"/>
                <w:sz w:val="20"/>
              </w:rPr>
            </w:pPr>
          </w:p>
        </w:tc>
      </w:tr>
      <w:tr w:rsidR="00E60FFB" w14:paraId="35A53CA9" w14:textId="77777777">
        <w:trPr>
          <w:trHeight w:val="389"/>
        </w:trPr>
        <w:tc>
          <w:tcPr>
            <w:tcW w:w="752" w:type="dxa"/>
            <w:tcBorders>
              <w:left w:val="single" w:sz="2" w:space="0" w:color="000000"/>
              <w:right w:val="single" w:sz="2" w:space="0" w:color="000000"/>
            </w:tcBorders>
          </w:tcPr>
          <w:p w14:paraId="35A53CA4"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A5" w14:textId="77777777" w:rsidR="00E60FFB" w:rsidRDefault="00737123" w:rsidP="00FB14BD">
            <w:pPr>
              <w:pStyle w:val="TableParagraph"/>
              <w:spacing w:line="276" w:lineRule="auto"/>
              <w:ind w:left="6"/>
              <w:jc w:val="center"/>
              <w:rPr>
                <w:sz w:val="20"/>
              </w:rPr>
            </w:pPr>
            <w:r>
              <w:rPr>
                <w:spacing w:val="-5"/>
                <w:sz w:val="20"/>
              </w:rPr>
              <w:t>31</w:t>
            </w:r>
          </w:p>
        </w:tc>
        <w:tc>
          <w:tcPr>
            <w:tcW w:w="368" w:type="dxa"/>
            <w:tcBorders>
              <w:left w:val="single" w:sz="2" w:space="0" w:color="000000"/>
              <w:right w:val="single" w:sz="2" w:space="0" w:color="000000"/>
            </w:tcBorders>
          </w:tcPr>
          <w:p w14:paraId="35A53CA6"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A7" w14:textId="77777777" w:rsidR="00E60FFB" w:rsidRDefault="00737123" w:rsidP="00FB14BD">
            <w:pPr>
              <w:pStyle w:val="TableParagraph"/>
              <w:spacing w:line="276" w:lineRule="auto"/>
              <w:rPr>
                <w:sz w:val="20"/>
              </w:rPr>
            </w:pPr>
            <w:r>
              <w:rPr>
                <w:sz w:val="20"/>
              </w:rPr>
              <w:t xml:space="preserve">27. Urinary </w:t>
            </w:r>
            <w:r>
              <w:rPr>
                <w:spacing w:val="-2"/>
                <w:sz w:val="20"/>
              </w:rPr>
              <w:t>System</w:t>
            </w:r>
          </w:p>
        </w:tc>
        <w:tc>
          <w:tcPr>
            <w:tcW w:w="3162" w:type="dxa"/>
            <w:tcBorders>
              <w:left w:val="single" w:sz="2" w:space="0" w:color="000000"/>
              <w:right w:val="single" w:sz="2" w:space="0" w:color="000000"/>
            </w:tcBorders>
          </w:tcPr>
          <w:p w14:paraId="35A53CA8" w14:textId="77777777" w:rsidR="00E60FFB" w:rsidRDefault="00737123" w:rsidP="00FB14BD">
            <w:pPr>
              <w:pStyle w:val="TableParagraph"/>
              <w:spacing w:line="276" w:lineRule="auto"/>
              <w:rPr>
                <w:sz w:val="20"/>
              </w:rPr>
            </w:pPr>
            <w:r>
              <w:rPr>
                <w:sz w:val="20"/>
              </w:rPr>
              <w:t>Sections 24.1–</w:t>
            </w:r>
            <w:r>
              <w:rPr>
                <w:spacing w:val="-4"/>
                <w:sz w:val="20"/>
              </w:rPr>
              <w:t>24.2</w:t>
            </w:r>
          </w:p>
        </w:tc>
      </w:tr>
      <w:tr w:rsidR="00E60FFB" w14:paraId="35A53CAF" w14:textId="77777777">
        <w:trPr>
          <w:trHeight w:val="389"/>
        </w:trPr>
        <w:tc>
          <w:tcPr>
            <w:tcW w:w="752" w:type="dxa"/>
            <w:tcBorders>
              <w:left w:val="single" w:sz="2" w:space="0" w:color="000000"/>
              <w:right w:val="single" w:sz="2" w:space="0" w:color="000000"/>
            </w:tcBorders>
          </w:tcPr>
          <w:p w14:paraId="35A53CAA" w14:textId="77777777" w:rsidR="00E60FFB" w:rsidRDefault="00737123" w:rsidP="00FB14BD">
            <w:pPr>
              <w:pStyle w:val="TableParagraph"/>
              <w:spacing w:line="276" w:lineRule="auto"/>
              <w:rPr>
                <w:sz w:val="20"/>
              </w:rPr>
            </w:pPr>
            <w:r>
              <w:rPr>
                <w:spacing w:val="-5"/>
                <w:sz w:val="20"/>
              </w:rPr>
              <w:t>Apr</w:t>
            </w:r>
          </w:p>
        </w:tc>
        <w:tc>
          <w:tcPr>
            <w:tcW w:w="384" w:type="dxa"/>
            <w:tcBorders>
              <w:left w:val="single" w:sz="2" w:space="0" w:color="000000"/>
              <w:right w:val="single" w:sz="2" w:space="0" w:color="000000"/>
            </w:tcBorders>
          </w:tcPr>
          <w:p w14:paraId="35A53CAB" w14:textId="77777777" w:rsidR="00E60FFB" w:rsidRDefault="00737123" w:rsidP="00FB14BD">
            <w:pPr>
              <w:pStyle w:val="TableParagraph"/>
              <w:spacing w:line="276" w:lineRule="auto"/>
              <w:ind w:left="117"/>
              <w:jc w:val="center"/>
              <w:rPr>
                <w:sz w:val="20"/>
              </w:rPr>
            </w:pPr>
            <w:r>
              <w:rPr>
                <w:spacing w:val="-10"/>
                <w:sz w:val="20"/>
              </w:rPr>
              <w:t>2</w:t>
            </w:r>
          </w:p>
        </w:tc>
        <w:tc>
          <w:tcPr>
            <w:tcW w:w="368" w:type="dxa"/>
            <w:tcBorders>
              <w:left w:val="single" w:sz="2" w:space="0" w:color="000000"/>
              <w:right w:val="single" w:sz="2" w:space="0" w:color="000000"/>
            </w:tcBorders>
          </w:tcPr>
          <w:p w14:paraId="35A53CAC"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AD" w14:textId="77777777" w:rsidR="00E60FFB" w:rsidRDefault="00737123" w:rsidP="00FB14BD">
            <w:pPr>
              <w:pStyle w:val="TableParagraph"/>
              <w:spacing w:line="276" w:lineRule="auto"/>
              <w:rPr>
                <w:sz w:val="20"/>
              </w:rPr>
            </w:pPr>
            <w:r>
              <w:rPr>
                <w:sz w:val="20"/>
              </w:rPr>
              <w:t xml:space="preserve">28. Urinary </w:t>
            </w:r>
            <w:r>
              <w:rPr>
                <w:spacing w:val="-2"/>
                <w:sz w:val="20"/>
              </w:rPr>
              <w:t>System</w:t>
            </w:r>
          </w:p>
        </w:tc>
        <w:tc>
          <w:tcPr>
            <w:tcW w:w="3162" w:type="dxa"/>
            <w:tcBorders>
              <w:left w:val="single" w:sz="2" w:space="0" w:color="000000"/>
              <w:right w:val="single" w:sz="2" w:space="0" w:color="000000"/>
            </w:tcBorders>
          </w:tcPr>
          <w:p w14:paraId="35A53CAE" w14:textId="77777777" w:rsidR="00E60FFB" w:rsidRDefault="00737123" w:rsidP="00FB14BD">
            <w:pPr>
              <w:pStyle w:val="TableParagraph"/>
              <w:spacing w:line="276" w:lineRule="auto"/>
              <w:rPr>
                <w:sz w:val="20"/>
              </w:rPr>
            </w:pPr>
            <w:r>
              <w:rPr>
                <w:sz w:val="20"/>
              </w:rPr>
              <w:t>Sections 24.3–</w:t>
            </w:r>
            <w:r>
              <w:rPr>
                <w:spacing w:val="-4"/>
                <w:sz w:val="20"/>
              </w:rPr>
              <w:t>24.4</w:t>
            </w:r>
          </w:p>
        </w:tc>
      </w:tr>
      <w:tr w:rsidR="00E60FFB" w14:paraId="35A53CB5" w14:textId="77777777">
        <w:trPr>
          <w:trHeight w:val="389"/>
        </w:trPr>
        <w:tc>
          <w:tcPr>
            <w:tcW w:w="752" w:type="dxa"/>
            <w:tcBorders>
              <w:left w:val="single" w:sz="2" w:space="0" w:color="000000"/>
              <w:right w:val="single" w:sz="2" w:space="0" w:color="000000"/>
            </w:tcBorders>
          </w:tcPr>
          <w:p w14:paraId="35A53CB0"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B1" w14:textId="77777777" w:rsidR="00E60FFB" w:rsidRDefault="00737123" w:rsidP="00FB14BD">
            <w:pPr>
              <w:pStyle w:val="TableParagraph"/>
              <w:spacing w:line="276" w:lineRule="auto"/>
              <w:ind w:left="117"/>
              <w:jc w:val="center"/>
              <w:rPr>
                <w:sz w:val="20"/>
              </w:rPr>
            </w:pPr>
            <w:r>
              <w:rPr>
                <w:spacing w:val="-10"/>
                <w:sz w:val="20"/>
              </w:rPr>
              <w:t>4</w:t>
            </w:r>
          </w:p>
        </w:tc>
        <w:tc>
          <w:tcPr>
            <w:tcW w:w="368" w:type="dxa"/>
            <w:tcBorders>
              <w:left w:val="single" w:sz="2" w:space="0" w:color="000000"/>
              <w:right w:val="single" w:sz="2" w:space="0" w:color="000000"/>
            </w:tcBorders>
          </w:tcPr>
          <w:p w14:paraId="35A53CB2"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B3" w14:textId="77777777" w:rsidR="00E60FFB" w:rsidRDefault="00737123" w:rsidP="00FB14BD">
            <w:pPr>
              <w:pStyle w:val="TableParagraph"/>
              <w:spacing w:line="276" w:lineRule="auto"/>
              <w:rPr>
                <w:sz w:val="20"/>
              </w:rPr>
            </w:pPr>
            <w:r>
              <w:rPr>
                <w:sz w:val="20"/>
              </w:rPr>
              <w:t xml:space="preserve">29. Urinary </w:t>
            </w:r>
            <w:r>
              <w:rPr>
                <w:spacing w:val="-2"/>
                <w:sz w:val="20"/>
              </w:rPr>
              <w:t>System</w:t>
            </w:r>
          </w:p>
        </w:tc>
        <w:tc>
          <w:tcPr>
            <w:tcW w:w="3162" w:type="dxa"/>
            <w:tcBorders>
              <w:left w:val="single" w:sz="2" w:space="0" w:color="000000"/>
              <w:right w:val="single" w:sz="2" w:space="0" w:color="000000"/>
            </w:tcBorders>
          </w:tcPr>
          <w:p w14:paraId="35A53CB4" w14:textId="77777777" w:rsidR="00E60FFB" w:rsidRDefault="00737123" w:rsidP="00FB14BD">
            <w:pPr>
              <w:pStyle w:val="TableParagraph"/>
              <w:spacing w:line="276" w:lineRule="auto"/>
              <w:rPr>
                <w:sz w:val="20"/>
              </w:rPr>
            </w:pPr>
            <w:r>
              <w:rPr>
                <w:sz w:val="20"/>
              </w:rPr>
              <w:t>Sections 24.5–</w:t>
            </w:r>
            <w:r>
              <w:rPr>
                <w:spacing w:val="-4"/>
                <w:sz w:val="20"/>
              </w:rPr>
              <w:t>24.6</w:t>
            </w:r>
          </w:p>
        </w:tc>
      </w:tr>
      <w:tr w:rsidR="00E60FFB" w14:paraId="35A53CBB" w14:textId="77777777">
        <w:trPr>
          <w:trHeight w:val="389"/>
        </w:trPr>
        <w:tc>
          <w:tcPr>
            <w:tcW w:w="752" w:type="dxa"/>
            <w:tcBorders>
              <w:left w:val="single" w:sz="2" w:space="0" w:color="000000"/>
              <w:right w:val="single" w:sz="2" w:space="0" w:color="000000"/>
            </w:tcBorders>
          </w:tcPr>
          <w:p w14:paraId="35A53CB6"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B7" w14:textId="77777777" w:rsidR="00E60FFB" w:rsidRDefault="00737123" w:rsidP="00FB14BD">
            <w:pPr>
              <w:pStyle w:val="TableParagraph"/>
              <w:spacing w:line="276" w:lineRule="auto"/>
              <w:ind w:left="117"/>
              <w:jc w:val="center"/>
              <w:rPr>
                <w:sz w:val="20"/>
              </w:rPr>
            </w:pPr>
            <w:r>
              <w:rPr>
                <w:spacing w:val="-10"/>
                <w:sz w:val="20"/>
              </w:rPr>
              <w:t>7</w:t>
            </w:r>
          </w:p>
        </w:tc>
        <w:tc>
          <w:tcPr>
            <w:tcW w:w="368" w:type="dxa"/>
            <w:tcBorders>
              <w:left w:val="single" w:sz="2" w:space="0" w:color="000000"/>
              <w:right w:val="single" w:sz="2" w:space="0" w:color="000000"/>
            </w:tcBorders>
          </w:tcPr>
          <w:p w14:paraId="35A53CB8"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B9" w14:textId="77777777" w:rsidR="00E60FFB" w:rsidRDefault="00737123" w:rsidP="00FB14BD">
            <w:pPr>
              <w:pStyle w:val="TableParagraph"/>
              <w:spacing w:line="276" w:lineRule="auto"/>
              <w:rPr>
                <w:b/>
                <w:sz w:val="20"/>
              </w:rPr>
            </w:pPr>
            <w:r>
              <w:rPr>
                <w:sz w:val="20"/>
              </w:rPr>
              <w:t xml:space="preserve">30. Urinary System </w:t>
            </w:r>
            <w:r>
              <w:rPr>
                <w:b/>
                <w:spacing w:val="-2"/>
                <w:sz w:val="20"/>
              </w:rPr>
              <w:t>[HW8][Q8]</w:t>
            </w:r>
          </w:p>
        </w:tc>
        <w:tc>
          <w:tcPr>
            <w:tcW w:w="3162" w:type="dxa"/>
            <w:tcBorders>
              <w:left w:val="single" w:sz="2" w:space="0" w:color="000000"/>
              <w:right w:val="single" w:sz="2" w:space="0" w:color="000000"/>
            </w:tcBorders>
          </w:tcPr>
          <w:p w14:paraId="35A53CBA" w14:textId="77777777" w:rsidR="00E60FFB" w:rsidRDefault="00737123" w:rsidP="00FB14BD">
            <w:pPr>
              <w:pStyle w:val="TableParagraph"/>
              <w:spacing w:line="276" w:lineRule="auto"/>
              <w:rPr>
                <w:sz w:val="20"/>
              </w:rPr>
            </w:pPr>
            <w:r>
              <w:rPr>
                <w:sz w:val="20"/>
              </w:rPr>
              <w:t>Sections 24.7–</w:t>
            </w:r>
            <w:r>
              <w:rPr>
                <w:spacing w:val="-4"/>
                <w:sz w:val="20"/>
              </w:rPr>
              <w:t>24.8</w:t>
            </w:r>
          </w:p>
        </w:tc>
      </w:tr>
      <w:tr w:rsidR="00E60FFB" w14:paraId="35A53CC1" w14:textId="77777777">
        <w:trPr>
          <w:trHeight w:val="389"/>
        </w:trPr>
        <w:tc>
          <w:tcPr>
            <w:tcW w:w="752" w:type="dxa"/>
            <w:tcBorders>
              <w:left w:val="single" w:sz="2" w:space="0" w:color="000000"/>
              <w:right w:val="single" w:sz="2" w:space="0" w:color="000000"/>
            </w:tcBorders>
          </w:tcPr>
          <w:p w14:paraId="35A53CBC"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BD" w14:textId="77777777" w:rsidR="00E60FFB" w:rsidRDefault="00737123" w:rsidP="00FB14BD">
            <w:pPr>
              <w:pStyle w:val="TableParagraph"/>
              <w:spacing w:line="276" w:lineRule="auto"/>
              <w:ind w:left="117"/>
              <w:jc w:val="center"/>
              <w:rPr>
                <w:sz w:val="20"/>
              </w:rPr>
            </w:pPr>
            <w:r>
              <w:rPr>
                <w:spacing w:val="-10"/>
                <w:sz w:val="20"/>
              </w:rPr>
              <w:t>9</w:t>
            </w:r>
          </w:p>
        </w:tc>
        <w:tc>
          <w:tcPr>
            <w:tcW w:w="368" w:type="dxa"/>
            <w:tcBorders>
              <w:left w:val="single" w:sz="2" w:space="0" w:color="000000"/>
              <w:right w:val="single" w:sz="2" w:space="0" w:color="000000"/>
            </w:tcBorders>
          </w:tcPr>
          <w:p w14:paraId="35A53CBE"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BF" w14:textId="77777777" w:rsidR="00E60FFB" w:rsidRDefault="00737123" w:rsidP="00FB14BD">
            <w:pPr>
              <w:pStyle w:val="TableParagraph"/>
              <w:spacing w:line="276" w:lineRule="auto"/>
              <w:rPr>
                <w:sz w:val="20"/>
              </w:rPr>
            </w:pPr>
            <w:r>
              <w:rPr>
                <w:sz w:val="20"/>
              </w:rPr>
              <w:t xml:space="preserve">31. Urinary </w:t>
            </w:r>
            <w:r>
              <w:rPr>
                <w:spacing w:val="-2"/>
                <w:sz w:val="20"/>
              </w:rPr>
              <w:t>System</w:t>
            </w:r>
          </w:p>
        </w:tc>
        <w:tc>
          <w:tcPr>
            <w:tcW w:w="3162" w:type="dxa"/>
            <w:tcBorders>
              <w:left w:val="single" w:sz="2" w:space="0" w:color="000000"/>
              <w:right w:val="single" w:sz="2" w:space="0" w:color="000000"/>
            </w:tcBorders>
          </w:tcPr>
          <w:p w14:paraId="35A53CC0" w14:textId="77777777" w:rsidR="00E60FFB" w:rsidRDefault="00E60FFB" w:rsidP="00FB14BD">
            <w:pPr>
              <w:pStyle w:val="TableParagraph"/>
              <w:spacing w:before="0" w:line="276" w:lineRule="auto"/>
              <w:ind w:left="0"/>
              <w:rPr>
                <w:rFonts w:ascii="Times New Roman"/>
                <w:sz w:val="20"/>
              </w:rPr>
            </w:pPr>
          </w:p>
        </w:tc>
      </w:tr>
      <w:tr w:rsidR="00E60FFB" w14:paraId="35A53CC7" w14:textId="77777777">
        <w:trPr>
          <w:trHeight w:val="389"/>
        </w:trPr>
        <w:tc>
          <w:tcPr>
            <w:tcW w:w="752" w:type="dxa"/>
            <w:tcBorders>
              <w:left w:val="single" w:sz="2" w:space="0" w:color="000000"/>
              <w:right w:val="single" w:sz="2" w:space="0" w:color="000000"/>
            </w:tcBorders>
          </w:tcPr>
          <w:p w14:paraId="35A53CC2"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C3" w14:textId="77777777" w:rsidR="00E60FFB" w:rsidRDefault="00737123" w:rsidP="00FB14BD">
            <w:pPr>
              <w:pStyle w:val="TableParagraph"/>
              <w:spacing w:line="276" w:lineRule="auto"/>
              <w:ind w:left="6"/>
              <w:jc w:val="center"/>
              <w:rPr>
                <w:sz w:val="20"/>
              </w:rPr>
            </w:pPr>
            <w:r>
              <w:rPr>
                <w:spacing w:val="-5"/>
                <w:sz w:val="20"/>
              </w:rPr>
              <w:t>11</w:t>
            </w:r>
          </w:p>
        </w:tc>
        <w:tc>
          <w:tcPr>
            <w:tcW w:w="368" w:type="dxa"/>
            <w:tcBorders>
              <w:left w:val="single" w:sz="2" w:space="0" w:color="000000"/>
              <w:right w:val="single" w:sz="2" w:space="0" w:color="000000"/>
            </w:tcBorders>
          </w:tcPr>
          <w:p w14:paraId="35A53CC4"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C5" w14:textId="77777777" w:rsidR="00E60FFB" w:rsidRDefault="00737123" w:rsidP="00FB14BD">
            <w:pPr>
              <w:pStyle w:val="TableParagraph"/>
              <w:spacing w:line="276" w:lineRule="auto"/>
              <w:rPr>
                <w:b/>
                <w:sz w:val="20"/>
              </w:rPr>
            </w:pPr>
            <w:r>
              <w:rPr>
                <w:sz w:val="20"/>
              </w:rPr>
              <w:t xml:space="preserve">32. </w:t>
            </w:r>
            <w:r>
              <w:rPr>
                <w:b/>
                <w:sz w:val="20"/>
              </w:rPr>
              <w:t xml:space="preserve">Lecture Exam </w:t>
            </w:r>
            <w:r>
              <w:rPr>
                <w:b/>
                <w:spacing w:val="-10"/>
                <w:sz w:val="20"/>
              </w:rPr>
              <w:t>3</w:t>
            </w:r>
          </w:p>
        </w:tc>
        <w:tc>
          <w:tcPr>
            <w:tcW w:w="3162" w:type="dxa"/>
            <w:tcBorders>
              <w:left w:val="single" w:sz="2" w:space="0" w:color="000000"/>
              <w:right w:val="single" w:sz="2" w:space="0" w:color="000000"/>
            </w:tcBorders>
          </w:tcPr>
          <w:p w14:paraId="35A53CC6" w14:textId="77777777" w:rsidR="00E60FFB" w:rsidRDefault="00E60FFB" w:rsidP="00FB14BD">
            <w:pPr>
              <w:pStyle w:val="TableParagraph"/>
              <w:spacing w:before="0" w:line="276" w:lineRule="auto"/>
              <w:ind w:left="0"/>
              <w:rPr>
                <w:rFonts w:ascii="Times New Roman"/>
                <w:sz w:val="20"/>
              </w:rPr>
            </w:pPr>
          </w:p>
        </w:tc>
      </w:tr>
      <w:tr w:rsidR="00E60FFB" w14:paraId="35A53CCD" w14:textId="77777777">
        <w:trPr>
          <w:trHeight w:val="389"/>
        </w:trPr>
        <w:tc>
          <w:tcPr>
            <w:tcW w:w="752" w:type="dxa"/>
            <w:tcBorders>
              <w:left w:val="single" w:sz="2" w:space="0" w:color="000000"/>
              <w:right w:val="single" w:sz="2" w:space="0" w:color="000000"/>
            </w:tcBorders>
          </w:tcPr>
          <w:p w14:paraId="35A53CC8"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C9" w14:textId="77777777" w:rsidR="00E60FFB" w:rsidRDefault="00737123" w:rsidP="00FB14BD">
            <w:pPr>
              <w:pStyle w:val="TableParagraph"/>
              <w:spacing w:line="276" w:lineRule="auto"/>
              <w:ind w:left="6"/>
              <w:jc w:val="center"/>
              <w:rPr>
                <w:sz w:val="20"/>
              </w:rPr>
            </w:pPr>
            <w:r>
              <w:rPr>
                <w:spacing w:val="-5"/>
                <w:sz w:val="20"/>
              </w:rPr>
              <w:t>14</w:t>
            </w:r>
          </w:p>
        </w:tc>
        <w:tc>
          <w:tcPr>
            <w:tcW w:w="368" w:type="dxa"/>
            <w:tcBorders>
              <w:left w:val="single" w:sz="2" w:space="0" w:color="000000"/>
              <w:right w:val="single" w:sz="2" w:space="0" w:color="000000"/>
            </w:tcBorders>
          </w:tcPr>
          <w:p w14:paraId="35A53CCA"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CB" w14:textId="77777777" w:rsidR="00E60FFB" w:rsidRDefault="00737123" w:rsidP="00FB14BD">
            <w:pPr>
              <w:pStyle w:val="TableParagraph"/>
              <w:spacing w:line="276" w:lineRule="auto"/>
              <w:rPr>
                <w:sz w:val="20"/>
              </w:rPr>
            </w:pPr>
            <w:r>
              <w:rPr>
                <w:sz w:val="20"/>
              </w:rPr>
              <w:t xml:space="preserve">33. </w:t>
            </w:r>
            <w:r>
              <w:rPr>
                <w:spacing w:val="-2"/>
                <w:sz w:val="20"/>
              </w:rPr>
              <w:t>Fluids</w:t>
            </w:r>
          </w:p>
        </w:tc>
        <w:tc>
          <w:tcPr>
            <w:tcW w:w="3162" w:type="dxa"/>
            <w:tcBorders>
              <w:left w:val="single" w:sz="2" w:space="0" w:color="000000"/>
              <w:right w:val="single" w:sz="2" w:space="0" w:color="000000"/>
            </w:tcBorders>
          </w:tcPr>
          <w:p w14:paraId="35A53CCC" w14:textId="77777777" w:rsidR="00E60FFB" w:rsidRDefault="00737123" w:rsidP="00FB14BD">
            <w:pPr>
              <w:pStyle w:val="TableParagraph"/>
              <w:spacing w:line="276" w:lineRule="auto"/>
              <w:rPr>
                <w:sz w:val="20"/>
              </w:rPr>
            </w:pPr>
            <w:r>
              <w:rPr>
                <w:sz w:val="20"/>
              </w:rPr>
              <w:t>Sections 25.1–</w:t>
            </w:r>
            <w:r>
              <w:rPr>
                <w:spacing w:val="-4"/>
                <w:sz w:val="20"/>
              </w:rPr>
              <w:t>25.4</w:t>
            </w:r>
          </w:p>
        </w:tc>
      </w:tr>
      <w:tr w:rsidR="00E60FFB" w14:paraId="35A53CD3" w14:textId="77777777">
        <w:trPr>
          <w:trHeight w:val="389"/>
        </w:trPr>
        <w:tc>
          <w:tcPr>
            <w:tcW w:w="752" w:type="dxa"/>
            <w:tcBorders>
              <w:left w:val="single" w:sz="2" w:space="0" w:color="000000"/>
              <w:right w:val="single" w:sz="2" w:space="0" w:color="000000"/>
            </w:tcBorders>
          </w:tcPr>
          <w:p w14:paraId="35A53CCE"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CF" w14:textId="77777777" w:rsidR="00E60FFB" w:rsidRDefault="00737123" w:rsidP="00FB14BD">
            <w:pPr>
              <w:pStyle w:val="TableParagraph"/>
              <w:spacing w:line="276" w:lineRule="auto"/>
              <w:ind w:left="6"/>
              <w:jc w:val="center"/>
              <w:rPr>
                <w:sz w:val="20"/>
              </w:rPr>
            </w:pPr>
            <w:r>
              <w:rPr>
                <w:spacing w:val="-5"/>
                <w:sz w:val="20"/>
              </w:rPr>
              <w:t>16</w:t>
            </w:r>
          </w:p>
        </w:tc>
        <w:tc>
          <w:tcPr>
            <w:tcW w:w="368" w:type="dxa"/>
            <w:tcBorders>
              <w:left w:val="single" w:sz="2" w:space="0" w:color="000000"/>
              <w:right w:val="single" w:sz="2" w:space="0" w:color="000000"/>
            </w:tcBorders>
          </w:tcPr>
          <w:p w14:paraId="35A53CD0"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D1" w14:textId="77777777" w:rsidR="00E60FFB" w:rsidRDefault="00737123" w:rsidP="00FB14BD">
            <w:pPr>
              <w:pStyle w:val="TableParagraph"/>
              <w:spacing w:line="276" w:lineRule="auto"/>
              <w:rPr>
                <w:sz w:val="20"/>
              </w:rPr>
            </w:pPr>
            <w:r>
              <w:rPr>
                <w:sz w:val="20"/>
              </w:rPr>
              <w:t xml:space="preserve">34. </w:t>
            </w:r>
            <w:r>
              <w:rPr>
                <w:spacing w:val="-2"/>
                <w:sz w:val="20"/>
              </w:rPr>
              <w:t>Fluids</w:t>
            </w:r>
          </w:p>
        </w:tc>
        <w:tc>
          <w:tcPr>
            <w:tcW w:w="3162" w:type="dxa"/>
            <w:tcBorders>
              <w:left w:val="single" w:sz="2" w:space="0" w:color="000000"/>
              <w:right w:val="single" w:sz="2" w:space="0" w:color="000000"/>
            </w:tcBorders>
          </w:tcPr>
          <w:p w14:paraId="35A53CD2" w14:textId="77777777" w:rsidR="00E60FFB" w:rsidRDefault="00737123" w:rsidP="00FB14BD">
            <w:pPr>
              <w:pStyle w:val="TableParagraph"/>
              <w:spacing w:line="276" w:lineRule="auto"/>
              <w:rPr>
                <w:sz w:val="20"/>
              </w:rPr>
            </w:pPr>
            <w:r>
              <w:rPr>
                <w:sz w:val="20"/>
              </w:rPr>
              <w:t>Sections 25.5–</w:t>
            </w:r>
            <w:r>
              <w:rPr>
                <w:spacing w:val="-4"/>
                <w:sz w:val="20"/>
              </w:rPr>
              <w:t>25.6</w:t>
            </w:r>
          </w:p>
        </w:tc>
      </w:tr>
      <w:tr w:rsidR="00E60FFB" w14:paraId="35A53CD9" w14:textId="77777777">
        <w:trPr>
          <w:trHeight w:val="389"/>
        </w:trPr>
        <w:tc>
          <w:tcPr>
            <w:tcW w:w="752" w:type="dxa"/>
            <w:tcBorders>
              <w:left w:val="single" w:sz="2" w:space="0" w:color="000000"/>
              <w:right w:val="single" w:sz="2" w:space="0" w:color="000000"/>
            </w:tcBorders>
          </w:tcPr>
          <w:p w14:paraId="35A53CD4"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D5" w14:textId="77777777" w:rsidR="00E60FFB" w:rsidRDefault="00737123" w:rsidP="00FB14BD">
            <w:pPr>
              <w:pStyle w:val="TableParagraph"/>
              <w:spacing w:line="276" w:lineRule="auto"/>
              <w:ind w:left="6"/>
              <w:jc w:val="center"/>
              <w:rPr>
                <w:sz w:val="20"/>
              </w:rPr>
            </w:pPr>
            <w:r>
              <w:rPr>
                <w:spacing w:val="-5"/>
                <w:sz w:val="20"/>
              </w:rPr>
              <w:t>18</w:t>
            </w:r>
          </w:p>
        </w:tc>
        <w:tc>
          <w:tcPr>
            <w:tcW w:w="368" w:type="dxa"/>
            <w:tcBorders>
              <w:left w:val="single" w:sz="2" w:space="0" w:color="000000"/>
              <w:right w:val="single" w:sz="2" w:space="0" w:color="000000"/>
            </w:tcBorders>
          </w:tcPr>
          <w:p w14:paraId="35A53CD6"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D7" w14:textId="77777777" w:rsidR="00E60FFB" w:rsidRDefault="00737123" w:rsidP="00FB14BD">
            <w:pPr>
              <w:pStyle w:val="TableParagraph"/>
              <w:spacing w:line="276" w:lineRule="auto"/>
              <w:rPr>
                <w:b/>
                <w:sz w:val="20"/>
              </w:rPr>
            </w:pPr>
            <w:r>
              <w:rPr>
                <w:sz w:val="20"/>
              </w:rPr>
              <w:t xml:space="preserve">35. Fluids </w:t>
            </w:r>
            <w:r>
              <w:rPr>
                <w:b/>
                <w:spacing w:val="-2"/>
                <w:sz w:val="20"/>
              </w:rPr>
              <w:t>[HW9][Q9]</w:t>
            </w:r>
          </w:p>
        </w:tc>
        <w:tc>
          <w:tcPr>
            <w:tcW w:w="3162" w:type="dxa"/>
            <w:tcBorders>
              <w:left w:val="single" w:sz="2" w:space="0" w:color="000000"/>
              <w:right w:val="single" w:sz="2" w:space="0" w:color="000000"/>
            </w:tcBorders>
          </w:tcPr>
          <w:p w14:paraId="35A53CD8" w14:textId="77777777" w:rsidR="00E60FFB" w:rsidRDefault="00E60FFB" w:rsidP="00FB14BD">
            <w:pPr>
              <w:pStyle w:val="TableParagraph"/>
              <w:spacing w:before="0" w:line="276" w:lineRule="auto"/>
              <w:ind w:left="0"/>
              <w:rPr>
                <w:rFonts w:ascii="Times New Roman"/>
                <w:sz w:val="20"/>
              </w:rPr>
            </w:pPr>
          </w:p>
        </w:tc>
      </w:tr>
      <w:tr w:rsidR="00E60FFB" w14:paraId="35A53CDF" w14:textId="77777777">
        <w:trPr>
          <w:trHeight w:val="389"/>
        </w:trPr>
        <w:tc>
          <w:tcPr>
            <w:tcW w:w="752" w:type="dxa"/>
            <w:tcBorders>
              <w:left w:val="single" w:sz="2" w:space="0" w:color="000000"/>
              <w:right w:val="single" w:sz="2" w:space="0" w:color="000000"/>
            </w:tcBorders>
          </w:tcPr>
          <w:p w14:paraId="35A53CDA"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DB" w14:textId="77777777" w:rsidR="00E60FFB" w:rsidRDefault="00737123" w:rsidP="00FB14BD">
            <w:pPr>
              <w:pStyle w:val="TableParagraph"/>
              <w:spacing w:line="276" w:lineRule="auto"/>
              <w:ind w:left="6"/>
              <w:jc w:val="center"/>
              <w:rPr>
                <w:sz w:val="20"/>
              </w:rPr>
            </w:pPr>
            <w:r>
              <w:rPr>
                <w:spacing w:val="-5"/>
                <w:sz w:val="20"/>
              </w:rPr>
              <w:t>21</w:t>
            </w:r>
          </w:p>
        </w:tc>
        <w:tc>
          <w:tcPr>
            <w:tcW w:w="368" w:type="dxa"/>
            <w:tcBorders>
              <w:left w:val="single" w:sz="2" w:space="0" w:color="000000"/>
              <w:right w:val="single" w:sz="2" w:space="0" w:color="000000"/>
            </w:tcBorders>
          </w:tcPr>
          <w:p w14:paraId="35A53CDC"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DD" w14:textId="77777777" w:rsidR="00E60FFB" w:rsidRDefault="00737123" w:rsidP="00FB14BD">
            <w:pPr>
              <w:pStyle w:val="TableParagraph"/>
              <w:spacing w:line="276" w:lineRule="auto"/>
              <w:rPr>
                <w:sz w:val="20"/>
              </w:rPr>
            </w:pPr>
            <w:r>
              <w:rPr>
                <w:sz w:val="20"/>
              </w:rPr>
              <w:t xml:space="preserve">36. Lymphatics and </w:t>
            </w:r>
            <w:r>
              <w:rPr>
                <w:spacing w:val="-2"/>
                <w:sz w:val="20"/>
              </w:rPr>
              <w:t>Immunity</w:t>
            </w:r>
          </w:p>
        </w:tc>
        <w:tc>
          <w:tcPr>
            <w:tcW w:w="3162" w:type="dxa"/>
            <w:tcBorders>
              <w:left w:val="single" w:sz="2" w:space="0" w:color="000000"/>
              <w:right w:val="single" w:sz="2" w:space="0" w:color="000000"/>
            </w:tcBorders>
          </w:tcPr>
          <w:p w14:paraId="35A53CDE" w14:textId="77777777" w:rsidR="00E60FFB" w:rsidRDefault="00737123" w:rsidP="00FB14BD">
            <w:pPr>
              <w:pStyle w:val="TableParagraph"/>
              <w:spacing w:line="276" w:lineRule="auto"/>
              <w:rPr>
                <w:sz w:val="20"/>
              </w:rPr>
            </w:pPr>
            <w:r>
              <w:rPr>
                <w:sz w:val="20"/>
              </w:rPr>
              <w:t>Sections 21.1–</w:t>
            </w:r>
            <w:r>
              <w:rPr>
                <w:spacing w:val="-4"/>
                <w:sz w:val="20"/>
              </w:rPr>
              <w:t>21.4</w:t>
            </w:r>
          </w:p>
        </w:tc>
      </w:tr>
      <w:tr w:rsidR="00E60FFB" w14:paraId="35A53CE5" w14:textId="77777777">
        <w:trPr>
          <w:trHeight w:val="389"/>
        </w:trPr>
        <w:tc>
          <w:tcPr>
            <w:tcW w:w="752" w:type="dxa"/>
            <w:tcBorders>
              <w:left w:val="single" w:sz="2" w:space="0" w:color="000000"/>
              <w:right w:val="single" w:sz="2" w:space="0" w:color="000000"/>
            </w:tcBorders>
          </w:tcPr>
          <w:p w14:paraId="35A53CE0"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E1" w14:textId="77777777" w:rsidR="00E60FFB" w:rsidRDefault="00737123" w:rsidP="00FB14BD">
            <w:pPr>
              <w:pStyle w:val="TableParagraph"/>
              <w:spacing w:line="276" w:lineRule="auto"/>
              <w:ind w:left="6"/>
              <w:jc w:val="center"/>
              <w:rPr>
                <w:sz w:val="20"/>
              </w:rPr>
            </w:pPr>
            <w:r>
              <w:rPr>
                <w:spacing w:val="-5"/>
                <w:sz w:val="20"/>
              </w:rPr>
              <w:t>23</w:t>
            </w:r>
          </w:p>
        </w:tc>
        <w:tc>
          <w:tcPr>
            <w:tcW w:w="368" w:type="dxa"/>
            <w:tcBorders>
              <w:left w:val="single" w:sz="2" w:space="0" w:color="000000"/>
              <w:right w:val="single" w:sz="2" w:space="0" w:color="000000"/>
            </w:tcBorders>
          </w:tcPr>
          <w:p w14:paraId="35A53CE2"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E3" w14:textId="77777777" w:rsidR="00E60FFB" w:rsidRDefault="00737123" w:rsidP="00FB14BD">
            <w:pPr>
              <w:pStyle w:val="TableParagraph"/>
              <w:spacing w:line="276" w:lineRule="auto"/>
              <w:rPr>
                <w:b/>
                <w:sz w:val="20"/>
              </w:rPr>
            </w:pPr>
            <w:r>
              <w:rPr>
                <w:b/>
                <w:sz w:val="20"/>
              </w:rPr>
              <w:t xml:space="preserve">NO CLASSES – Great </w:t>
            </w:r>
            <w:r>
              <w:rPr>
                <w:b/>
                <w:spacing w:val="-5"/>
                <w:sz w:val="20"/>
              </w:rPr>
              <w:t>Day</w:t>
            </w:r>
          </w:p>
        </w:tc>
        <w:tc>
          <w:tcPr>
            <w:tcW w:w="3162" w:type="dxa"/>
            <w:tcBorders>
              <w:left w:val="single" w:sz="2" w:space="0" w:color="000000"/>
              <w:right w:val="single" w:sz="2" w:space="0" w:color="000000"/>
            </w:tcBorders>
          </w:tcPr>
          <w:p w14:paraId="35A53CE4" w14:textId="77777777" w:rsidR="00E60FFB" w:rsidRDefault="00E60FFB" w:rsidP="00FB14BD">
            <w:pPr>
              <w:pStyle w:val="TableParagraph"/>
              <w:spacing w:before="0" w:line="276" w:lineRule="auto"/>
              <w:ind w:left="0"/>
              <w:rPr>
                <w:rFonts w:ascii="Times New Roman"/>
                <w:sz w:val="20"/>
              </w:rPr>
            </w:pPr>
          </w:p>
        </w:tc>
      </w:tr>
      <w:tr w:rsidR="00E60FFB" w14:paraId="35A53CEB" w14:textId="77777777">
        <w:trPr>
          <w:trHeight w:val="389"/>
        </w:trPr>
        <w:tc>
          <w:tcPr>
            <w:tcW w:w="752" w:type="dxa"/>
            <w:tcBorders>
              <w:left w:val="single" w:sz="2" w:space="0" w:color="000000"/>
              <w:right w:val="single" w:sz="2" w:space="0" w:color="000000"/>
            </w:tcBorders>
          </w:tcPr>
          <w:p w14:paraId="35A53CE6"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E7" w14:textId="77777777" w:rsidR="00E60FFB" w:rsidRDefault="00737123" w:rsidP="00FB14BD">
            <w:pPr>
              <w:pStyle w:val="TableParagraph"/>
              <w:spacing w:line="276" w:lineRule="auto"/>
              <w:ind w:left="6"/>
              <w:jc w:val="center"/>
              <w:rPr>
                <w:sz w:val="20"/>
              </w:rPr>
            </w:pPr>
            <w:r>
              <w:rPr>
                <w:spacing w:val="-5"/>
                <w:sz w:val="20"/>
              </w:rPr>
              <w:t>25</w:t>
            </w:r>
          </w:p>
        </w:tc>
        <w:tc>
          <w:tcPr>
            <w:tcW w:w="368" w:type="dxa"/>
            <w:tcBorders>
              <w:left w:val="single" w:sz="2" w:space="0" w:color="000000"/>
              <w:right w:val="single" w:sz="2" w:space="0" w:color="000000"/>
            </w:tcBorders>
          </w:tcPr>
          <w:p w14:paraId="35A53CE8"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E9" w14:textId="77777777" w:rsidR="00E60FFB" w:rsidRDefault="00737123" w:rsidP="00FB14BD">
            <w:pPr>
              <w:pStyle w:val="TableParagraph"/>
              <w:spacing w:line="276" w:lineRule="auto"/>
              <w:rPr>
                <w:sz w:val="20"/>
              </w:rPr>
            </w:pPr>
            <w:r>
              <w:rPr>
                <w:sz w:val="20"/>
              </w:rPr>
              <w:t xml:space="preserve">37. Lymphatics and </w:t>
            </w:r>
            <w:r>
              <w:rPr>
                <w:spacing w:val="-2"/>
                <w:sz w:val="20"/>
              </w:rPr>
              <w:t>Immunity</w:t>
            </w:r>
          </w:p>
        </w:tc>
        <w:tc>
          <w:tcPr>
            <w:tcW w:w="3162" w:type="dxa"/>
            <w:tcBorders>
              <w:left w:val="single" w:sz="2" w:space="0" w:color="000000"/>
              <w:right w:val="single" w:sz="2" w:space="0" w:color="000000"/>
            </w:tcBorders>
          </w:tcPr>
          <w:p w14:paraId="35A53CEA" w14:textId="77777777" w:rsidR="00E60FFB" w:rsidRDefault="00737123" w:rsidP="00FB14BD">
            <w:pPr>
              <w:pStyle w:val="TableParagraph"/>
              <w:spacing w:line="276" w:lineRule="auto"/>
              <w:rPr>
                <w:sz w:val="20"/>
              </w:rPr>
            </w:pPr>
            <w:r>
              <w:rPr>
                <w:sz w:val="20"/>
              </w:rPr>
              <w:t>Sections 22.1–</w:t>
            </w:r>
            <w:r>
              <w:rPr>
                <w:spacing w:val="-4"/>
                <w:sz w:val="20"/>
              </w:rPr>
              <w:t>22.4</w:t>
            </w:r>
          </w:p>
        </w:tc>
      </w:tr>
      <w:tr w:rsidR="00E60FFB" w14:paraId="35A53CF1" w14:textId="77777777">
        <w:trPr>
          <w:trHeight w:val="389"/>
        </w:trPr>
        <w:tc>
          <w:tcPr>
            <w:tcW w:w="752" w:type="dxa"/>
            <w:tcBorders>
              <w:left w:val="single" w:sz="2" w:space="0" w:color="000000"/>
              <w:right w:val="single" w:sz="2" w:space="0" w:color="000000"/>
            </w:tcBorders>
          </w:tcPr>
          <w:p w14:paraId="35A53CEC"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ED" w14:textId="77777777" w:rsidR="00E60FFB" w:rsidRDefault="00737123" w:rsidP="00FB14BD">
            <w:pPr>
              <w:pStyle w:val="TableParagraph"/>
              <w:spacing w:line="276" w:lineRule="auto"/>
              <w:ind w:left="6"/>
              <w:jc w:val="center"/>
              <w:rPr>
                <w:sz w:val="20"/>
              </w:rPr>
            </w:pPr>
            <w:r>
              <w:rPr>
                <w:spacing w:val="-5"/>
                <w:sz w:val="20"/>
              </w:rPr>
              <w:t>28</w:t>
            </w:r>
          </w:p>
        </w:tc>
        <w:tc>
          <w:tcPr>
            <w:tcW w:w="368" w:type="dxa"/>
            <w:tcBorders>
              <w:left w:val="single" w:sz="2" w:space="0" w:color="000000"/>
              <w:right w:val="single" w:sz="2" w:space="0" w:color="000000"/>
            </w:tcBorders>
          </w:tcPr>
          <w:p w14:paraId="35A53CEE"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CEF" w14:textId="77777777" w:rsidR="00E60FFB" w:rsidRDefault="00737123" w:rsidP="00FB14BD">
            <w:pPr>
              <w:pStyle w:val="TableParagraph"/>
              <w:spacing w:line="276" w:lineRule="auto"/>
              <w:rPr>
                <w:sz w:val="20"/>
              </w:rPr>
            </w:pPr>
            <w:r>
              <w:rPr>
                <w:sz w:val="20"/>
              </w:rPr>
              <w:t xml:space="preserve">38. Lymphatics and </w:t>
            </w:r>
            <w:r>
              <w:rPr>
                <w:spacing w:val="-2"/>
                <w:sz w:val="20"/>
              </w:rPr>
              <w:t>Immunity</w:t>
            </w:r>
          </w:p>
        </w:tc>
        <w:tc>
          <w:tcPr>
            <w:tcW w:w="3162" w:type="dxa"/>
            <w:tcBorders>
              <w:left w:val="single" w:sz="2" w:space="0" w:color="000000"/>
              <w:right w:val="single" w:sz="2" w:space="0" w:color="000000"/>
            </w:tcBorders>
          </w:tcPr>
          <w:p w14:paraId="35A53CF0" w14:textId="77777777" w:rsidR="00E60FFB" w:rsidRDefault="00737123" w:rsidP="00FB14BD">
            <w:pPr>
              <w:pStyle w:val="TableParagraph"/>
              <w:spacing w:line="276" w:lineRule="auto"/>
              <w:rPr>
                <w:sz w:val="20"/>
              </w:rPr>
            </w:pPr>
            <w:r>
              <w:rPr>
                <w:sz w:val="20"/>
              </w:rPr>
              <w:t>Sections 22.5–</w:t>
            </w:r>
            <w:r>
              <w:rPr>
                <w:spacing w:val="-4"/>
                <w:sz w:val="20"/>
              </w:rPr>
              <w:t>22.8</w:t>
            </w:r>
          </w:p>
        </w:tc>
      </w:tr>
      <w:tr w:rsidR="00E60FFB" w14:paraId="35A53CF7" w14:textId="77777777">
        <w:trPr>
          <w:trHeight w:val="389"/>
        </w:trPr>
        <w:tc>
          <w:tcPr>
            <w:tcW w:w="752" w:type="dxa"/>
            <w:tcBorders>
              <w:left w:val="single" w:sz="2" w:space="0" w:color="000000"/>
              <w:right w:val="single" w:sz="2" w:space="0" w:color="000000"/>
            </w:tcBorders>
          </w:tcPr>
          <w:p w14:paraId="35A53CF2"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F3" w14:textId="77777777" w:rsidR="00E60FFB" w:rsidRDefault="00737123" w:rsidP="00FB14BD">
            <w:pPr>
              <w:pStyle w:val="TableParagraph"/>
              <w:spacing w:line="276" w:lineRule="auto"/>
              <w:ind w:left="6"/>
              <w:jc w:val="center"/>
              <w:rPr>
                <w:sz w:val="20"/>
              </w:rPr>
            </w:pPr>
            <w:r>
              <w:rPr>
                <w:spacing w:val="-5"/>
                <w:sz w:val="20"/>
              </w:rPr>
              <w:t>30</w:t>
            </w:r>
          </w:p>
        </w:tc>
        <w:tc>
          <w:tcPr>
            <w:tcW w:w="368" w:type="dxa"/>
            <w:tcBorders>
              <w:left w:val="single" w:sz="2" w:space="0" w:color="000000"/>
              <w:right w:val="single" w:sz="2" w:space="0" w:color="000000"/>
            </w:tcBorders>
          </w:tcPr>
          <w:p w14:paraId="35A53CF4" w14:textId="77777777" w:rsidR="00E60FFB" w:rsidRDefault="00737123" w:rsidP="00FB14BD">
            <w:pPr>
              <w:pStyle w:val="TableParagraph"/>
              <w:spacing w:line="276" w:lineRule="auto"/>
              <w:ind w:left="66" w:right="78"/>
              <w:jc w:val="center"/>
              <w:rPr>
                <w:sz w:val="20"/>
              </w:rPr>
            </w:pPr>
            <w:r>
              <w:rPr>
                <w:spacing w:val="-10"/>
                <w:sz w:val="20"/>
              </w:rPr>
              <w:t>W</w:t>
            </w:r>
          </w:p>
        </w:tc>
        <w:tc>
          <w:tcPr>
            <w:tcW w:w="4610" w:type="dxa"/>
            <w:tcBorders>
              <w:left w:val="single" w:sz="2" w:space="0" w:color="000000"/>
              <w:right w:val="single" w:sz="2" w:space="0" w:color="000000"/>
            </w:tcBorders>
          </w:tcPr>
          <w:p w14:paraId="35A53CF5" w14:textId="77777777" w:rsidR="00E60FFB" w:rsidRDefault="00737123" w:rsidP="00FB14BD">
            <w:pPr>
              <w:pStyle w:val="TableParagraph"/>
              <w:spacing w:line="276" w:lineRule="auto"/>
              <w:rPr>
                <w:b/>
                <w:sz w:val="20"/>
              </w:rPr>
            </w:pPr>
            <w:r>
              <w:rPr>
                <w:sz w:val="20"/>
              </w:rPr>
              <w:t xml:space="preserve">39. Lymphatics and Immunity </w:t>
            </w:r>
            <w:r>
              <w:rPr>
                <w:b/>
                <w:spacing w:val="-2"/>
                <w:sz w:val="20"/>
              </w:rPr>
              <w:t>[HW10][Q10]</w:t>
            </w:r>
          </w:p>
        </w:tc>
        <w:tc>
          <w:tcPr>
            <w:tcW w:w="3162" w:type="dxa"/>
            <w:tcBorders>
              <w:left w:val="single" w:sz="2" w:space="0" w:color="000000"/>
              <w:right w:val="single" w:sz="2" w:space="0" w:color="000000"/>
            </w:tcBorders>
          </w:tcPr>
          <w:p w14:paraId="35A53CF6" w14:textId="77777777" w:rsidR="00E60FFB" w:rsidRDefault="00E60FFB" w:rsidP="00FB14BD">
            <w:pPr>
              <w:pStyle w:val="TableParagraph"/>
              <w:spacing w:before="0" w:line="276" w:lineRule="auto"/>
              <w:ind w:left="0"/>
              <w:rPr>
                <w:rFonts w:ascii="Times New Roman"/>
                <w:sz w:val="20"/>
              </w:rPr>
            </w:pPr>
          </w:p>
        </w:tc>
      </w:tr>
      <w:tr w:rsidR="00E60FFB" w14:paraId="35A53CFD" w14:textId="77777777">
        <w:trPr>
          <w:trHeight w:val="389"/>
        </w:trPr>
        <w:tc>
          <w:tcPr>
            <w:tcW w:w="752" w:type="dxa"/>
            <w:tcBorders>
              <w:left w:val="single" w:sz="2" w:space="0" w:color="000000"/>
              <w:right w:val="single" w:sz="2" w:space="0" w:color="000000"/>
            </w:tcBorders>
          </w:tcPr>
          <w:p w14:paraId="35A53CF8" w14:textId="77777777" w:rsidR="00E60FFB" w:rsidRDefault="00737123" w:rsidP="00FB14BD">
            <w:pPr>
              <w:pStyle w:val="TableParagraph"/>
              <w:spacing w:line="276" w:lineRule="auto"/>
              <w:rPr>
                <w:sz w:val="20"/>
              </w:rPr>
            </w:pPr>
            <w:r>
              <w:rPr>
                <w:spacing w:val="-5"/>
                <w:sz w:val="20"/>
              </w:rPr>
              <w:t>May</w:t>
            </w:r>
          </w:p>
        </w:tc>
        <w:tc>
          <w:tcPr>
            <w:tcW w:w="384" w:type="dxa"/>
            <w:tcBorders>
              <w:left w:val="single" w:sz="2" w:space="0" w:color="000000"/>
              <w:right w:val="single" w:sz="2" w:space="0" w:color="000000"/>
            </w:tcBorders>
          </w:tcPr>
          <w:p w14:paraId="35A53CF9" w14:textId="77777777" w:rsidR="00E60FFB" w:rsidRDefault="00737123" w:rsidP="00FB14BD">
            <w:pPr>
              <w:pStyle w:val="TableParagraph"/>
              <w:spacing w:line="276" w:lineRule="auto"/>
              <w:ind w:left="117"/>
              <w:jc w:val="center"/>
              <w:rPr>
                <w:sz w:val="20"/>
              </w:rPr>
            </w:pPr>
            <w:r>
              <w:rPr>
                <w:spacing w:val="-10"/>
                <w:sz w:val="20"/>
              </w:rPr>
              <w:t>2</w:t>
            </w:r>
          </w:p>
        </w:tc>
        <w:tc>
          <w:tcPr>
            <w:tcW w:w="368" w:type="dxa"/>
            <w:tcBorders>
              <w:left w:val="single" w:sz="2" w:space="0" w:color="000000"/>
              <w:right w:val="single" w:sz="2" w:space="0" w:color="000000"/>
            </w:tcBorders>
          </w:tcPr>
          <w:p w14:paraId="35A53CFA" w14:textId="77777777" w:rsidR="00E60FFB" w:rsidRDefault="00737123" w:rsidP="00FB14BD">
            <w:pPr>
              <w:pStyle w:val="TableParagraph"/>
              <w:spacing w:line="276" w:lineRule="auto"/>
              <w:ind w:left="0" w:right="78"/>
              <w:jc w:val="center"/>
              <w:rPr>
                <w:sz w:val="20"/>
              </w:rPr>
            </w:pPr>
            <w:r>
              <w:rPr>
                <w:spacing w:val="-10"/>
                <w:sz w:val="20"/>
              </w:rPr>
              <w:t>F</w:t>
            </w:r>
          </w:p>
        </w:tc>
        <w:tc>
          <w:tcPr>
            <w:tcW w:w="4610" w:type="dxa"/>
            <w:tcBorders>
              <w:left w:val="single" w:sz="2" w:space="0" w:color="000000"/>
              <w:right w:val="single" w:sz="2" w:space="0" w:color="000000"/>
            </w:tcBorders>
          </w:tcPr>
          <w:p w14:paraId="35A53CFB" w14:textId="77777777" w:rsidR="00E60FFB" w:rsidRDefault="00737123" w:rsidP="00FB14BD">
            <w:pPr>
              <w:pStyle w:val="TableParagraph"/>
              <w:spacing w:line="276" w:lineRule="auto"/>
              <w:rPr>
                <w:sz w:val="20"/>
              </w:rPr>
            </w:pPr>
            <w:r>
              <w:rPr>
                <w:sz w:val="20"/>
              </w:rPr>
              <w:t xml:space="preserve">40. </w:t>
            </w:r>
            <w:r>
              <w:rPr>
                <w:spacing w:val="-2"/>
                <w:sz w:val="20"/>
              </w:rPr>
              <w:t>Reproduction</w:t>
            </w:r>
          </w:p>
        </w:tc>
        <w:tc>
          <w:tcPr>
            <w:tcW w:w="3162" w:type="dxa"/>
            <w:tcBorders>
              <w:left w:val="single" w:sz="2" w:space="0" w:color="000000"/>
              <w:right w:val="single" w:sz="2" w:space="0" w:color="000000"/>
            </w:tcBorders>
          </w:tcPr>
          <w:p w14:paraId="35A53CFC" w14:textId="77777777" w:rsidR="00E60FFB" w:rsidRDefault="00737123" w:rsidP="00FB14BD">
            <w:pPr>
              <w:pStyle w:val="TableParagraph"/>
              <w:spacing w:line="276" w:lineRule="auto"/>
              <w:rPr>
                <w:sz w:val="20"/>
              </w:rPr>
            </w:pPr>
            <w:r>
              <w:rPr>
                <w:sz w:val="20"/>
              </w:rPr>
              <w:t>Sections 28.1–</w:t>
            </w:r>
            <w:r>
              <w:rPr>
                <w:spacing w:val="-4"/>
                <w:sz w:val="20"/>
              </w:rPr>
              <w:t>28.4</w:t>
            </w:r>
          </w:p>
        </w:tc>
      </w:tr>
      <w:tr w:rsidR="00E60FFB" w14:paraId="35A53D03" w14:textId="77777777">
        <w:trPr>
          <w:trHeight w:val="389"/>
        </w:trPr>
        <w:tc>
          <w:tcPr>
            <w:tcW w:w="752" w:type="dxa"/>
            <w:tcBorders>
              <w:left w:val="single" w:sz="2" w:space="0" w:color="000000"/>
              <w:right w:val="single" w:sz="2" w:space="0" w:color="000000"/>
            </w:tcBorders>
          </w:tcPr>
          <w:p w14:paraId="35A53CFE"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right w:val="single" w:sz="2" w:space="0" w:color="000000"/>
            </w:tcBorders>
          </w:tcPr>
          <w:p w14:paraId="35A53CFF" w14:textId="77777777" w:rsidR="00E60FFB" w:rsidRDefault="00737123" w:rsidP="00FB14BD">
            <w:pPr>
              <w:pStyle w:val="TableParagraph"/>
              <w:spacing w:line="276" w:lineRule="auto"/>
              <w:ind w:left="117"/>
              <w:jc w:val="center"/>
              <w:rPr>
                <w:sz w:val="20"/>
              </w:rPr>
            </w:pPr>
            <w:r>
              <w:rPr>
                <w:spacing w:val="-10"/>
                <w:sz w:val="20"/>
              </w:rPr>
              <w:t>5</w:t>
            </w:r>
          </w:p>
        </w:tc>
        <w:tc>
          <w:tcPr>
            <w:tcW w:w="368" w:type="dxa"/>
            <w:tcBorders>
              <w:left w:val="single" w:sz="2" w:space="0" w:color="000000"/>
              <w:right w:val="single" w:sz="2" w:space="0" w:color="000000"/>
            </w:tcBorders>
          </w:tcPr>
          <w:p w14:paraId="35A53D00" w14:textId="77777777" w:rsidR="00E60FFB" w:rsidRDefault="00737123" w:rsidP="00FB14BD">
            <w:pPr>
              <w:pStyle w:val="TableParagraph"/>
              <w:spacing w:line="276" w:lineRule="auto"/>
              <w:ind w:left="44" w:right="78"/>
              <w:jc w:val="center"/>
              <w:rPr>
                <w:sz w:val="20"/>
              </w:rPr>
            </w:pPr>
            <w:r>
              <w:rPr>
                <w:spacing w:val="-10"/>
                <w:sz w:val="20"/>
              </w:rPr>
              <w:t>M</w:t>
            </w:r>
          </w:p>
        </w:tc>
        <w:tc>
          <w:tcPr>
            <w:tcW w:w="4610" w:type="dxa"/>
            <w:tcBorders>
              <w:left w:val="single" w:sz="2" w:space="0" w:color="000000"/>
              <w:right w:val="single" w:sz="2" w:space="0" w:color="000000"/>
            </w:tcBorders>
          </w:tcPr>
          <w:p w14:paraId="35A53D01" w14:textId="77777777" w:rsidR="00E60FFB" w:rsidRDefault="00737123" w:rsidP="00FB14BD">
            <w:pPr>
              <w:pStyle w:val="TableParagraph"/>
              <w:spacing w:line="276" w:lineRule="auto"/>
              <w:rPr>
                <w:b/>
                <w:sz w:val="20"/>
              </w:rPr>
            </w:pPr>
            <w:r>
              <w:rPr>
                <w:sz w:val="20"/>
              </w:rPr>
              <w:t xml:space="preserve">41. </w:t>
            </w:r>
            <w:r>
              <w:rPr>
                <w:b/>
                <w:sz w:val="20"/>
              </w:rPr>
              <w:t xml:space="preserve">Lecture Exam </w:t>
            </w:r>
            <w:r>
              <w:rPr>
                <w:b/>
                <w:spacing w:val="-10"/>
                <w:sz w:val="20"/>
              </w:rPr>
              <w:t>4</w:t>
            </w:r>
          </w:p>
        </w:tc>
        <w:tc>
          <w:tcPr>
            <w:tcW w:w="3162" w:type="dxa"/>
            <w:tcBorders>
              <w:left w:val="single" w:sz="2" w:space="0" w:color="000000"/>
              <w:right w:val="single" w:sz="2" w:space="0" w:color="000000"/>
            </w:tcBorders>
          </w:tcPr>
          <w:p w14:paraId="35A53D02" w14:textId="77777777" w:rsidR="00E60FFB" w:rsidRDefault="00E60FFB" w:rsidP="00FB14BD">
            <w:pPr>
              <w:pStyle w:val="TableParagraph"/>
              <w:spacing w:before="0" w:line="276" w:lineRule="auto"/>
              <w:ind w:left="0"/>
              <w:rPr>
                <w:rFonts w:ascii="Times New Roman"/>
                <w:sz w:val="20"/>
              </w:rPr>
            </w:pPr>
          </w:p>
        </w:tc>
      </w:tr>
      <w:tr w:rsidR="00E60FFB" w14:paraId="35A53D09" w14:textId="77777777">
        <w:trPr>
          <w:trHeight w:val="389"/>
        </w:trPr>
        <w:tc>
          <w:tcPr>
            <w:tcW w:w="752" w:type="dxa"/>
            <w:tcBorders>
              <w:left w:val="single" w:sz="2" w:space="0" w:color="000000"/>
              <w:bottom w:val="single" w:sz="2" w:space="0" w:color="000000"/>
              <w:right w:val="single" w:sz="2" w:space="0" w:color="000000"/>
            </w:tcBorders>
          </w:tcPr>
          <w:p w14:paraId="35A53D04" w14:textId="77777777" w:rsidR="00E60FFB" w:rsidRDefault="00E60FFB" w:rsidP="00FB14BD">
            <w:pPr>
              <w:pStyle w:val="TableParagraph"/>
              <w:spacing w:before="0" w:line="276" w:lineRule="auto"/>
              <w:ind w:left="0"/>
              <w:rPr>
                <w:rFonts w:ascii="Times New Roman"/>
                <w:sz w:val="20"/>
              </w:rPr>
            </w:pPr>
          </w:p>
        </w:tc>
        <w:tc>
          <w:tcPr>
            <w:tcW w:w="384" w:type="dxa"/>
            <w:tcBorders>
              <w:left w:val="single" w:sz="2" w:space="0" w:color="000000"/>
              <w:bottom w:val="single" w:sz="2" w:space="0" w:color="000000"/>
              <w:right w:val="single" w:sz="2" w:space="0" w:color="000000"/>
            </w:tcBorders>
          </w:tcPr>
          <w:p w14:paraId="35A53D05" w14:textId="77777777" w:rsidR="00E60FFB" w:rsidRDefault="00737123" w:rsidP="00FB14BD">
            <w:pPr>
              <w:pStyle w:val="TableParagraph"/>
              <w:spacing w:line="276" w:lineRule="auto"/>
              <w:ind w:left="6"/>
              <w:jc w:val="center"/>
              <w:rPr>
                <w:sz w:val="20"/>
              </w:rPr>
            </w:pPr>
            <w:r>
              <w:rPr>
                <w:spacing w:val="-5"/>
                <w:sz w:val="20"/>
              </w:rPr>
              <w:t>14</w:t>
            </w:r>
          </w:p>
        </w:tc>
        <w:tc>
          <w:tcPr>
            <w:tcW w:w="368" w:type="dxa"/>
            <w:tcBorders>
              <w:left w:val="single" w:sz="2" w:space="0" w:color="000000"/>
              <w:bottom w:val="single" w:sz="2" w:space="0" w:color="000000"/>
              <w:right w:val="single" w:sz="2" w:space="0" w:color="000000"/>
            </w:tcBorders>
          </w:tcPr>
          <w:p w14:paraId="35A53D06" w14:textId="77777777" w:rsidR="00E60FFB" w:rsidRDefault="00737123" w:rsidP="00FB14BD">
            <w:pPr>
              <w:pStyle w:val="TableParagraph"/>
              <w:spacing w:line="276" w:lineRule="auto"/>
              <w:ind w:left="22" w:right="78"/>
              <w:jc w:val="center"/>
              <w:rPr>
                <w:sz w:val="20"/>
              </w:rPr>
            </w:pPr>
            <w:r>
              <w:rPr>
                <w:spacing w:val="-10"/>
                <w:sz w:val="20"/>
              </w:rPr>
              <w:t>R</w:t>
            </w:r>
          </w:p>
        </w:tc>
        <w:tc>
          <w:tcPr>
            <w:tcW w:w="4610" w:type="dxa"/>
            <w:tcBorders>
              <w:left w:val="single" w:sz="2" w:space="0" w:color="000000"/>
              <w:bottom w:val="single" w:sz="2" w:space="0" w:color="000000"/>
              <w:right w:val="single" w:sz="2" w:space="0" w:color="000000"/>
            </w:tcBorders>
          </w:tcPr>
          <w:p w14:paraId="35A53D07" w14:textId="77777777" w:rsidR="00E60FFB" w:rsidRDefault="00737123" w:rsidP="00FB14BD">
            <w:pPr>
              <w:pStyle w:val="TableParagraph"/>
              <w:spacing w:line="276" w:lineRule="auto"/>
              <w:rPr>
                <w:sz w:val="20"/>
              </w:rPr>
            </w:pPr>
            <w:r>
              <w:rPr>
                <w:sz w:val="20"/>
              </w:rPr>
              <w:t xml:space="preserve">FINAL EXAM 12:00 – </w:t>
            </w:r>
            <w:r>
              <w:rPr>
                <w:spacing w:val="-4"/>
                <w:sz w:val="20"/>
              </w:rPr>
              <w:t>2:30</w:t>
            </w:r>
          </w:p>
        </w:tc>
        <w:tc>
          <w:tcPr>
            <w:tcW w:w="3162" w:type="dxa"/>
            <w:tcBorders>
              <w:left w:val="single" w:sz="2" w:space="0" w:color="000000"/>
              <w:bottom w:val="single" w:sz="2" w:space="0" w:color="000000"/>
              <w:right w:val="single" w:sz="2" w:space="0" w:color="000000"/>
            </w:tcBorders>
          </w:tcPr>
          <w:p w14:paraId="35A53D08" w14:textId="77777777" w:rsidR="00E60FFB" w:rsidRDefault="00E60FFB" w:rsidP="00FB14BD">
            <w:pPr>
              <w:pStyle w:val="TableParagraph"/>
              <w:spacing w:before="0" w:line="276" w:lineRule="auto"/>
              <w:ind w:left="0"/>
              <w:rPr>
                <w:rFonts w:ascii="Times New Roman"/>
                <w:sz w:val="20"/>
              </w:rPr>
            </w:pPr>
          </w:p>
        </w:tc>
      </w:tr>
    </w:tbl>
    <w:p w14:paraId="35A53D0A" w14:textId="77777777" w:rsidR="00E60FFB" w:rsidRDefault="00E60FFB" w:rsidP="00FB14BD">
      <w:pPr>
        <w:pStyle w:val="BodyText"/>
        <w:spacing w:before="72" w:line="276" w:lineRule="auto"/>
        <w:ind w:left="0"/>
        <w:rPr>
          <w:b/>
          <w:sz w:val="26"/>
        </w:rPr>
      </w:pPr>
    </w:p>
    <w:p w14:paraId="35A53D0B" w14:textId="77777777" w:rsidR="00E60FFB" w:rsidRDefault="00737123" w:rsidP="00FB14BD">
      <w:pPr>
        <w:spacing w:line="276" w:lineRule="auto"/>
        <w:ind w:left="360" w:right="15"/>
        <w:jc w:val="center"/>
        <w:rPr>
          <w:b/>
          <w:sz w:val="26"/>
        </w:rPr>
      </w:pPr>
      <w:r>
        <w:rPr>
          <w:b/>
          <w:sz w:val="26"/>
        </w:rPr>
        <w:t xml:space="preserve">Lab </w:t>
      </w:r>
      <w:r>
        <w:rPr>
          <w:b/>
          <w:spacing w:val="-2"/>
          <w:sz w:val="26"/>
        </w:rPr>
        <w:t>Schedule</w:t>
      </w:r>
    </w:p>
    <w:p w14:paraId="35A53D0C" w14:textId="77777777" w:rsidR="00E60FFB" w:rsidRDefault="00E60FFB" w:rsidP="00FB14BD">
      <w:pPr>
        <w:pStyle w:val="BodyText"/>
        <w:spacing w:line="276" w:lineRule="auto"/>
        <w:ind w:left="0"/>
        <w:rPr>
          <w:b/>
          <w:sz w:val="7"/>
        </w:rPr>
      </w:pPr>
    </w:p>
    <w:tbl>
      <w:tblPr>
        <w:tblW w:w="0" w:type="auto"/>
        <w:tblInd w:w="3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99"/>
        <w:gridCol w:w="1333"/>
        <w:gridCol w:w="6158"/>
      </w:tblGrid>
      <w:tr w:rsidR="00E60FFB" w14:paraId="35A53D10" w14:textId="77777777" w:rsidTr="00FB14BD">
        <w:trPr>
          <w:trHeight w:val="389"/>
          <w:tblHeader/>
        </w:trPr>
        <w:tc>
          <w:tcPr>
            <w:tcW w:w="1799" w:type="dxa"/>
            <w:tcBorders>
              <w:bottom w:val="single" w:sz="4" w:space="0" w:color="000000"/>
            </w:tcBorders>
            <w:shd w:val="clear" w:color="auto" w:fill="BDBFBE"/>
          </w:tcPr>
          <w:p w14:paraId="35A53D0D" w14:textId="77777777" w:rsidR="00E60FFB" w:rsidRDefault="00737123" w:rsidP="00FB14BD">
            <w:pPr>
              <w:pStyle w:val="TableParagraph"/>
              <w:spacing w:line="276" w:lineRule="auto"/>
              <w:rPr>
                <w:b/>
                <w:sz w:val="20"/>
              </w:rPr>
            </w:pPr>
            <w:r>
              <w:rPr>
                <w:b/>
                <w:spacing w:val="-2"/>
                <w:sz w:val="20"/>
              </w:rPr>
              <w:t>DATES</w:t>
            </w:r>
          </w:p>
        </w:tc>
        <w:tc>
          <w:tcPr>
            <w:tcW w:w="1333" w:type="dxa"/>
            <w:tcBorders>
              <w:bottom w:val="single" w:sz="4" w:space="0" w:color="000000"/>
            </w:tcBorders>
            <w:shd w:val="clear" w:color="auto" w:fill="BDBFBE"/>
          </w:tcPr>
          <w:p w14:paraId="35A53D0E" w14:textId="77777777" w:rsidR="00E60FFB" w:rsidRDefault="00737123" w:rsidP="00FB14BD">
            <w:pPr>
              <w:pStyle w:val="TableParagraph"/>
              <w:spacing w:line="276" w:lineRule="auto"/>
              <w:rPr>
                <w:b/>
                <w:sz w:val="20"/>
              </w:rPr>
            </w:pPr>
            <w:r>
              <w:rPr>
                <w:b/>
                <w:spacing w:val="-5"/>
                <w:sz w:val="20"/>
              </w:rPr>
              <w:t>LAB</w:t>
            </w:r>
          </w:p>
        </w:tc>
        <w:tc>
          <w:tcPr>
            <w:tcW w:w="6158" w:type="dxa"/>
            <w:tcBorders>
              <w:bottom w:val="single" w:sz="4" w:space="0" w:color="000000"/>
            </w:tcBorders>
            <w:shd w:val="clear" w:color="auto" w:fill="BDBFBE"/>
          </w:tcPr>
          <w:p w14:paraId="35A53D0F" w14:textId="77777777" w:rsidR="00E60FFB" w:rsidRDefault="00737123" w:rsidP="00FB14BD">
            <w:pPr>
              <w:pStyle w:val="TableParagraph"/>
              <w:spacing w:line="276" w:lineRule="auto"/>
              <w:ind w:left="79"/>
              <w:rPr>
                <w:b/>
                <w:sz w:val="20"/>
              </w:rPr>
            </w:pPr>
            <w:r>
              <w:rPr>
                <w:b/>
                <w:spacing w:val="-2"/>
                <w:sz w:val="20"/>
              </w:rPr>
              <w:t>TOPIC</w:t>
            </w:r>
          </w:p>
        </w:tc>
      </w:tr>
      <w:tr w:rsidR="00E60FFB" w14:paraId="35A53D14" w14:textId="77777777">
        <w:trPr>
          <w:trHeight w:val="389"/>
        </w:trPr>
        <w:tc>
          <w:tcPr>
            <w:tcW w:w="1799" w:type="dxa"/>
            <w:tcBorders>
              <w:top w:val="single" w:sz="4" w:space="0" w:color="000000"/>
              <w:bottom w:val="single" w:sz="4" w:space="0" w:color="000000"/>
            </w:tcBorders>
            <w:shd w:val="clear" w:color="auto" w:fill="BDBFBE"/>
          </w:tcPr>
          <w:p w14:paraId="35A53D11" w14:textId="77777777" w:rsidR="00E60FFB" w:rsidRDefault="00E60FFB" w:rsidP="00FB14BD">
            <w:pPr>
              <w:pStyle w:val="TableParagraph"/>
              <w:spacing w:before="0" w:line="276" w:lineRule="auto"/>
              <w:ind w:left="0"/>
              <w:rPr>
                <w:rFonts w:ascii="Times New Roman"/>
                <w:sz w:val="20"/>
              </w:rPr>
            </w:pPr>
          </w:p>
        </w:tc>
        <w:tc>
          <w:tcPr>
            <w:tcW w:w="1333" w:type="dxa"/>
            <w:tcBorders>
              <w:top w:val="single" w:sz="4" w:space="0" w:color="000000"/>
              <w:bottom w:val="single" w:sz="4" w:space="0" w:color="000000"/>
            </w:tcBorders>
            <w:shd w:val="clear" w:color="auto" w:fill="BDBFBE"/>
          </w:tcPr>
          <w:p w14:paraId="35A53D12" w14:textId="77777777" w:rsidR="00E60FFB" w:rsidRDefault="00E60FFB" w:rsidP="00FB14BD">
            <w:pPr>
              <w:pStyle w:val="TableParagraph"/>
              <w:spacing w:before="0" w:line="276" w:lineRule="auto"/>
              <w:ind w:left="0"/>
              <w:rPr>
                <w:rFonts w:ascii="Times New Roman"/>
                <w:sz w:val="20"/>
              </w:rPr>
            </w:pPr>
          </w:p>
        </w:tc>
        <w:tc>
          <w:tcPr>
            <w:tcW w:w="6158" w:type="dxa"/>
            <w:tcBorders>
              <w:top w:val="single" w:sz="4" w:space="0" w:color="000000"/>
              <w:bottom w:val="single" w:sz="4" w:space="0" w:color="000000"/>
            </w:tcBorders>
            <w:shd w:val="clear" w:color="auto" w:fill="BDBFBE"/>
          </w:tcPr>
          <w:p w14:paraId="35A53D13" w14:textId="77777777" w:rsidR="00E60FFB" w:rsidRDefault="00737123" w:rsidP="00FB14BD">
            <w:pPr>
              <w:pStyle w:val="TableParagraph"/>
              <w:spacing w:line="276" w:lineRule="auto"/>
              <w:ind w:left="79"/>
              <w:rPr>
                <w:b/>
                <w:sz w:val="20"/>
              </w:rPr>
            </w:pPr>
            <w:r>
              <w:rPr>
                <w:b/>
                <w:sz w:val="20"/>
              </w:rPr>
              <w:t xml:space="preserve">THIS </w:t>
            </w:r>
            <w:r>
              <w:rPr>
                <w:b/>
                <w:spacing w:val="-4"/>
                <w:sz w:val="20"/>
              </w:rPr>
              <w:t>YEAR</w:t>
            </w:r>
          </w:p>
        </w:tc>
      </w:tr>
      <w:tr w:rsidR="00E60FFB" w14:paraId="35A53D18" w14:textId="77777777">
        <w:trPr>
          <w:trHeight w:val="412"/>
        </w:trPr>
        <w:tc>
          <w:tcPr>
            <w:tcW w:w="1799" w:type="dxa"/>
            <w:tcBorders>
              <w:top w:val="single" w:sz="4" w:space="0" w:color="000000"/>
              <w:bottom w:val="single" w:sz="4" w:space="0" w:color="000000"/>
            </w:tcBorders>
          </w:tcPr>
          <w:p w14:paraId="35A53D15" w14:textId="77777777" w:rsidR="00E60FFB" w:rsidRDefault="00737123" w:rsidP="00FB14BD">
            <w:pPr>
              <w:pStyle w:val="TableParagraph"/>
              <w:spacing w:line="276" w:lineRule="auto"/>
              <w:rPr>
                <w:sz w:val="20"/>
              </w:rPr>
            </w:pPr>
            <w:r>
              <w:rPr>
                <w:sz w:val="20"/>
              </w:rPr>
              <w:t xml:space="preserve">Jan 20 – Jan </w:t>
            </w:r>
            <w:r>
              <w:rPr>
                <w:spacing w:val="-5"/>
                <w:sz w:val="20"/>
              </w:rPr>
              <w:t>24</w:t>
            </w:r>
          </w:p>
        </w:tc>
        <w:tc>
          <w:tcPr>
            <w:tcW w:w="1333" w:type="dxa"/>
            <w:tcBorders>
              <w:top w:val="single" w:sz="4" w:space="0" w:color="000000"/>
              <w:bottom w:val="single" w:sz="4" w:space="0" w:color="000000"/>
            </w:tcBorders>
          </w:tcPr>
          <w:p w14:paraId="35A53D16" w14:textId="77777777" w:rsidR="00E60FFB" w:rsidRDefault="00737123" w:rsidP="00FB14BD">
            <w:pPr>
              <w:pStyle w:val="TableParagraph"/>
              <w:spacing w:line="276" w:lineRule="auto"/>
              <w:rPr>
                <w:b/>
              </w:rPr>
            </w:pPr>
            <w:r>
              <w:rPr>
                <w:b/>
                <w:spacing w:val="-10"/>
              </w:rPr>
              <w:t>1</w:t>
            </w:r>
          </w:p>
        </w:tc>
        <w:tc>
          <w:tcPr>
            <w:tcW w:w="6158" w:type="dxa"/>
            <w:tcBorders>
              <w:top w:val="single" w:sz="4" w:space="0" w:color="000000"/>
              <w:bottom w:val="single" w:sz="4" w:space="0" w:color="000000"/>
            </w:tcBorders>
          </w:tcPr>
          <w:p w14:paraId="35A53D17" w14:textId="77777777" w:rsidR="00E60FFB" w:rsidRDefault="00737123" w:rsidP="00FB14BD">
            <w:pPr>
              <w:pStyle w:val="TableParagraph"/>
              <w:spacing w:line="276" w:lineRule="auto"/>
              <w:ind w:left="79"/>
              <w:rPr>
                <w:sz w:val="20"/>
              </w:rPr>
            </w:pPr>
            <w:r>
              <w:rPr>
                <w:sz w:val="20"/>
              </w:rPr>
              <w:t xml:space="preserve">Hematology </w:t>
            </w:r>
            <w:r>
              <w:rPr>
                <w:spacing w:val="-5"/>
                <w:sz w:val="20"/>
              </w:rPr>
              <w:t>Lab</w:t>
            </w:r>
          </w:p>
        </w:tc>
      </w:tr>
      <w:tr w:rsidR="00E60FFB" w14:paraId="35A53D1C" w14:textId="77777777">
        <w:trPr>
          <w:trHeight w:val="412"/>
        </w:trPr>
        <w:tc>
          <w:tcPr>
            <w:tcW w:w="1799" w:type="dxa"/>
            <w:tcBorders>
              <w:top w:val="single" w:sz="4" w:space="0" w:color="000000"/>
              <w:bottom w:val="single" w:sz="4" w:space="0" w:color="000000"/>
            </w:tcBorders>
          </w:tcPr>
          <w:p w14:paraId="35A53D19" w14:textId="77777777" w:rsidR="00E60FFB" w:rsidRDefault="00737123" w:rsidP="00FB14BD">
            <w:pPr>
              <w:pStyle w:val="TableParagraph"/>
              <w:spacing w:line="276" w:lineRule="auto"/>
              <w:rPr>
                <w:sz w:val="20"/>
              </w:rPr>
            </w:pPr>
            <w:r>
              <w:rPr>
                <w:sz w:val="20"/>
              </w:rPr>
              <w:t xml:space="preserve">Jan 27 – Jan </w:t>
            </w:r>
            <w:r>
              <w:rPr>
                <w:spacing w:val="-5"/>
                <w:sz w:val="20"/>
              </w:rPr>
              <w:t>31</w:t>
            </w:r>
          </w:p>
        </w:tc>
        <w:tc>
          <w:tcPr>
            <w:tcW w:w="1333" w:type="dxa"/>
            <w:tcBorders>
              <w:top w:val="single" w:sz="4" w:space="0" w:color="000000"/>
              <w:bottom w:val="single" w:sz="4" w:space="0" w:color="000000"/>
            </w:tcBorders>
          </w:tcPr>
          <w:p w14:paraId="35A53D1A" w14:textId="77777777" w:rsidR="00E60FFB" w:rsidRDefault="00737123" w:rsidP="00FB14BD">
            <w:pPr>
              <w:pStyle w:val="TableParagraph"/>
              <w:spacing w:line="276" w:lineRule="auto"/>
              <w:rPr>
                <w:b/>
              </w:rPr>
            </w:pPr>
            <w:r>
              <w:rPr>
                <w:b/>
                <w:spacing w:val="-10"/>
              </w:rPr>
              <w:t>2</w:t>
            </w:r>
          </w:p>
        </w:tc>
        <w:tc>
          <w:tcPr>
            <w:tcW w:w="6158" w:type="dxa"/>
            <w:tcBorders>
              <w:top w:val="single" w:sz="4" w:space="0" w:color="000000"/>
              <w:bottom w:val="single" w:sz="4" w:space="0" w:color="000000"/>
            </w:tcBorders>
          </w:tcPr>
          <w:p w14:paraId="35A53D1B" w14:textId="77777777" w:rsidR="00E60FFB" w:rsidRDefault="00737123" w:rsidP="00FB14BD">
            <w:pPr>
              <w:pStyle w:val="TableParagraph"/>
              <w:spacing w:line="276" w:lineRule="auto"/>
              <w:ind w:left="79"/>
              <w:rPr>
                <w:sz w:val="20"/>
              </w:rPr>
            </w:pPr>
            <w:r>
              <w:rPr>
                <w:sz w:val="20"/>
              </w:rPr>
              <w:t xml:space="preserve">Heart </w:t>
            </w:r>
            <w:r>
              <w:rPr>
                <w:spacing w:val="-2"/>
                <w:sz w:val="20"/>
              </w:rPr>
              <w:t>Anatomy</w:t>
            </w:r>
          </w:p>
        </w:tc>
      </w:tr>
      <w:tr w:rsidR="00E60FFB" w14:paraId="35A53D20" w14:textId="77777777">
        <w:trPr>
          <w:trHeight w:val="412"/>
        </w:trPr>
        <w:tc>
          <w:tcPr>
            <w:tcW w:w="1799" w:type="dxa"/>
            <w:tcBorders>
              <w:top w:val="single" w:sz="4" w:space="0" w:color="000000"/>
              <w:bottom w:val="single" w:sz="4" w:space="0" w:color="000000"/>
            </w:tcBorders>
          </w:tcPr>
          <w:p w14:paraId="35A53D1D" w14:textId="77777777" w:rsidR="00E60FFB" w:rsidRDefault="00737123" w:rsidP="00FB14BD">
            <w:pPr>
              <w:pStyle w:val="TableParagraph"/>
              <w:spacing w:line="276" w:lineRule="auto"/>
              <w:rPr>
                <w:sz w:val="20"/>
              </w:rPr>
            </w:pPr>
            <w:r>
              <w:rPr>
                <w:sz w:val="20"/>
              </w:rPr>
              <w:t xml:space="preserve">Feb 03 – Feb </w:t>
            </w:r>
            <w:r>
              <w:rPr>
                <w:spacing w:val="-5"/>
                <w:sz w:val="20"/>
              </w:rPr>
              <w:t>07</w:t>
            </w:r>
          </w:p>
        </w:tc>
        <w:tc>
          <w:tcPr>
            <w:tcW w:w="1333" w:type="dxa"/>
            <w:tcBorders>
              <w:top w:val="single" w:sz="4" w:space="0" w:color="000000"/>
              <w:bottom w:val="single" w:sz="4" w:space="0" w:color="000000"/>
            </w:tcBorders>
          </w:tcPr>
          <w:p w14:paraId="35A53D1E" w14:textId="77777777" w:rsidR="00E60FFB" w:rsidRDefault="00737123" w:rsidP="00FB14BD">
            <w:pPr>
              <w:pStyle w:val="TableParagraph"/>
              <w:spacing w:line="276" w:lineRule="auto"/>
              <w:rPr>
                <w:b/>
              </w:rPr>
            </w:pPr>
            <w:r>
              <w:rPr>
                <w:b/>
                <w:spacing w:val="-10"/>
              </w:rPr>
              <w:t>3</w:t>
            </w:r>
          </w:p>
        </w:tc>
        <w:tc>
          <w:tcPr>
            <w:tcW w:w="6158" w:type="dxa"/>
            <w:tcBorders>
              <w:top w:val="single" w:sz="4" w:space="0" w:color="000000"/>
              <w:bottom w:val="single" w:sz="4" w:space="0" w:color="000000"/>
            </w:tcBorders>
          </w:tcPr>
          <w:p w14:paraId="35A53D1F" w14:textId="77777777" w:rsidR="00E60FFB" w:rsidRDefault="00737123" w:rsidP="00FB14BD">
            <w:pPr>
              <w:pStyle w:val="TableParagraph"/>
              <w:spacing w:line="276" w:lineRule="auto"/>
              <w:ind w:left="79"/>
              <w:rPr>
                <w:sz w:val="20"/>
              </w:rPr>
            </w:pPr>
            <w:r>
              <w:rPr>
                <w:sz w:val="20"/>
              </w:rPr>
              <w:t xml:space="preserve">Cardiac </w:t>
            </w:r>
            <w:r>
              <w:rPr>
                <w:spacing w:val="-2"/>
                <w:sz w:val="20"/>
              </w:rPr>
              <w:t>Physiology</w:t>
            </w:r>
          </w:p>
        </w:tc>
      </w:tr>
      <w:tr w:rsidR="00E60FFB" w14:paraId="35A53D24" w14:textId="77777777">
        <w:trPr>
          <w:trHeight w:val="415"/>
        </w:trPr>
        <w:tc>
          <w:tcPr>
            <w:tcW w:w="1799" w:type="dxa"/>
            <w:tcBorders>
              <w:top w:val="single" w:sz="4" w:space="0" w:color="000000"/>
            </w:tcBorders>
          </w:tcPr>
          <w:p w14:paraId="35A53D21" w14:textId="77777777" w:rsidR="00E60FFB" w:rsidRDefault="00737123" w:rsidP="00FB14BD">
            <w:pPr>
              <w:pStyle w:val="TableParagraph"/>
              <w:spacing w:line="276" w:lineRule="auto"/>
              <w:rPr>
                <w:sz w:val="20"/>
              </w:rPr>
            </w:pPr>
            <w:r>
              <w:rPr>
                <w:sz w:val="20"/>
              </w:rPr>
              <w:t xml:space="preserve">Feb 10 – Feb </w:t>
            </w:r>
            <w:r>
              <w:rPr>
                <w:spacing w:val="-5"/>
                <w:sz w:val="20"/>
              </w:rPr>
              <w:t>14</w:t>
            </w:r>
          </w:p>
        </w:tc>
        <w:tc>
          <w:tcPr>
            <w:tcW w:w="1333" w:type="dxa"/>
            <w:tcBorders>
              <w:top w:val="single" w:sz="4" w:space="0" w:color="000000"/>
            </w:tcBorders>
          </w:tcPr>
          <w:p w14:paraId="35A53D22" w14:textId="77777777" w:rsidR="00E60FFB" w:rsidRDefault="00737123" w:rsidP="00FB14BD">
            <w:pPr>
              <w:pStyle w:val="TableParagraph"/>
              <w:spacing w:line="276" w:lineRule="auto"/>
              <w:rPr>
                <w:b/>
              </w:rPr>
            </w:pPr>
            <w:r>
              <w:rPr>
                <w:b/>
                <w:spacing w:val="-10"/>
              </w:rPr>
              <w:t>4</w:t>
            </w:r>
          </w:p>
        </w:tc>
        <w:tc>
          <w:tcPr>
            <w:tcW w:w="6158" w:type="dxa"/>
            <w:tcBorders>
              <w:top w:val="single" w:sz="4" w:space="0" w:color="000000"/>
            </w:tcBorders>
          </w:tcPr>
          <w:p w14:paraId="35A53D23" w14:textId="77777777" w:rsidR="00E60FFB" w:rsidRDefault="00737123" w:rsidP="00FB14BD">
            <w:pPr>
              <w:pStyle w:val="TableParagraph"/>
              <w:spacing w:line="276" w:lineRule="auto"/>
              <w:ind w:left="79"/>
              <w:rPr>
                <w:sz w:val="20"/>
              </w:rPr>
            </w:pPr>
            <w:r>
              <w:rPr>
                <w:sz w:val="20"/>
              </w:rPr>
              <w:t xml:space="preserve">Circulatory </w:t>
            </w:r>
            <w:r>
              <w:rPr>
                <w:spacing w:val="-2"/>
                <w:sz w:val="20"/>
              </w:rPr>
              <w:t>Anatomy</w:t>
            </w:r>
          </w:p>
        </w:tc>
      </w:tr>
    </w:tbl>
    <w:p w14:paraId="35A53D25" w14:textId="77777777" w:rsidR="00E60FFB" w:rsidRDefault="00E60FFB" w:rsidP="00FB14BD">
      <w:pPr>
        <w:pStyle w:val="TableParagraph"/>
        <w:spacing w:line="276" w:lineRule="auto"/>
        <w:rPr>
          <w:sz w:val="20"/>
        </w:rPr>
        <w:sectPr w:rsidR="00E60FFB">
          <w:type w:val="continuous"/>
          <w:pgSz w:w="12240" w:h="15840"/>
          <w:pgMar w:top="1420" w:right="1440" w:bottom="1393" w:left="1080" w:header="720" w:footer="720" w:gutter="0"/>
          <w:cols w:space="720"/>
        </w:sect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9"/>
        <w:gridCol w:w="1333"/>
        <w:gridCol w:w="6158"/>
      </w:tblGrid>
      <w:tr w:rsidR="00E60FFB" w14:paraId="35A53D29" w14:textId="77777777">
        <w:trPr>
          <w:trHeight w:val="412"/>
        </w:trPr>
        <w:tc>
          <w:tcPr>
            <w:tcW w:w="1799" w:type="dxa"/>
            <w:tcBorders>
              <w:left w:val="single" w:sz="2" w:space="0" w:color="000000"/>
              <w:right w:val="single" w:sz="2" w:space="0" w:color="000000"/>
            </w:tcBorders>
          </w:tcPr>
          <w:p w14:paraId="35A53D26" w14:textId="77777777" w:rsidR="00E60FFB" w:rsidRDefault="00737123" w:rsidP="00FB14BD">
            <w:pPr>
              <w:pStyle w:val="TableParagraph"/>
              <w:spacing w:before="0" w:line="276" w:lineRule="auto"/>
              <w:rPr>
                <w:sz w:val="20"/>
              </w:rPr>
            </w:pPr>
            <w:r>
              <w:rPr>
                <w:sz w:val="20"/>
              </w:rPr>
              <w:t xml:space="preserve">Feb 17 – Feb </w:t>
            </w:r>
            <w:r>
              <w:rPr>
                <w:spacing w:val="-5"/>
                <w:sz w:val="20"/>
              </w:rPr>
              <w:t>21</w:t>
            </w:r>
          </w:p>
        </w:tc>
        <w:tc>
          <w:tcPr>
            <w:tcW w:w="1333" w:type="dxa"/>
            <w:tcBorders>
              <w:left w:val="single" w:sz="2" w:space="0" w:color="000000"/>
              <w:right w:val="single" w:sz="2" w:space="0" w:color="000000"/>
            </w:tcBorders>
          </w:tcPr>
          <w:p w14:paraId="35A53D27" w14:textId="77777777" w:rsidR="00E60FFB" w:rsidRDefault="00737123" w:rsidP="00FB14BD">
            <w:pPr>
              <w:pStyle w:val="TableParagraph"/>
              <w:spacing w:before="0" w:line="276" w:lineRule="auto"/>
              <w:rPr>
                <w:b/>
              </w:rPr>
            </w:pPr>
            <w:r>
              <w:rPr>
                <w:b/>
                <w:spacing w:val="-10"/>
              </w:rPr>
              <w:t>5</w:t>
            </w:r>
          </w:p>
        </w:tc>
        <w:tc>
          <w:tcPr>
            <w:tcW w:w="6158" w:type="dxa"/>
            <w:tcBorders>
              <w:left w:val="single" w:sz="2" w:space="0" w:color="000000"/>
              <w:right w:val="single" w:sz="2" w:space="0" w:color="000000"/>
            </w:tcBorders>
          </w:tcPr>
          <w:p w14:paraId="35A53D28" w14:textId="77777777" w:rsidR="00E60FFB" w:rsidRDefault="00737123" w:rsidP="00FB14BD">
            <w:pPr>
              <w:pStyle w:val="TableParagraph"/>
              <w:spacing w:before="0" w:line="276" w:lineRule="auto"/>
              <w:ind w:left="79"/>
              <w:rPr>
                <w:sz w:val="20"/>
              </w:rPr>
            </w:pPr>
            <w:r>
              <w:rPr>
                <w:sz w:val="20"/>
              </w:rPr>
              <w:t xml:space="preserve">Respiratory </w:t>
            </w:r>
            <w:r>
              <w:rPr>
                <w:spacing w:val="-2"/>
                <w:sz w:val="20"/>
              </w:rPr>
              <w:t>Anatomy</w:t>
            </w:r>
          </w:p>
        </w:tc>
      </w:tr>
      <w:tr w:rsidR="00E60FFB" w14:paraId="35A53D2D" w14:textId="77777777">
        <w:trPr>
          <w:trHeight w:val="412"/>
        </w:trPr>
        <w:tc>
          <w:tcPr>
            <w:tcW w:w="1799" w:type="dxa"/>
            <w:tcBorders>
              <w:left w:val="single" w:sz="2" w:space="0" w:color="000000"/>
              <w:right w:val="single" w:sz="2" w:space="0" w:color="000000"/>
            </w:tcBorders>
          </w:tcPr>
          <w:p w14:paraId="35A53D2A" w14:textId="77777777" w:rsidR="00E60FFB" w:rsidRDefault="00737123" w:rsidP="00FB14BD">
            <w:pPr>
              <w:pStyle w:val="TableParagraph"/>
              <w:spacing w:line="276" w:lineRule="auto"/>
              <w:rPr>
                <w:sz w:val="20"/>
              </w:rPr>
            </w:pPr>
            <w:r>
              <w:rPr>
                <w:sz w:val="20"/>
              </w:rPr>
              <w:t xml:space="preserve">Feb 24 – Mar </w:t>
            </w:r>
            <w:r>
              <w:rPr>
                <w:spacing w:val="-5"/>
                <w:sz w:val="20"/>
              </w:rPr>
              <w:t>01</w:t>
            </w:r>
          </w:p>
        </w:tc>
        <w:tc>
          <w:tcPr>
            <w:tcW w:w="1333" w:type="dxa"/>
            <w:tcBorders>
              <w:left w:val="single" w:sz="2" w:space="0" w:color="000000"/>
              <w:right w:val="single" w:sz="2" w:space="0" w:color="000000"/>
            </w:tcBorders>
          </w:tcPr>
          <w:p w14:paraId="35A53D2B" w14:textId="77777777" w:rsidR="00E60FFB" w:rsidRDefault="00737123" w:rsidP="00FB14BD">
            <w:pPr>
              <w:pStyle w:val="TableParagraph"/>
              <w:spacing w:line="276" w:lineRule="auto"/>
              <w:rPr>
                <w:b/>
              </w:rPr>
            </w:pPr>
            <w:r>
              <w:rPr>
                <w:b/>
                <w:spacing w:val="-10"/>
              </w:rPr>
              <w:t>6</w:t>
            </w:r>
          </w:p>
        </w:tc>
        <w:tc>
          <w:tcPr>
            <w:tcW w:w="6158" w:type="dxa"/>
            <w:tcBorders>
              <w:left w:val="single" w:sz="2" w:space="0" w:color="000000"/>
              <w:right w:val="single" w:sz="2" w:space="0" w:color="000000"/>
            </w:tcBorders>
          </w:tcPr>
          <w:p w14:paraId="35A53D2C" w14:textId="77777777" w:rsidR="00E60FFB" w:rsidRDefault="00737123" w:rsidP="00FB14BD">
            <w:pPr>
              <w:pStyle w:val="TableParagraph"/>
              <w:spacing w:line="276" w:lineRule="auto"/>
              <w:ind w:left="79"/>
              <w:rPr>
                <w:sz w:val="20"/>
              </w:rPr>
            </w:pPr>
            <w:r>
              <w:rPr>
                <w:sz w:val="20"/>
              </w:rPr>
              <w:t xml:space="preserve">NO LAB – DIVERSITY </w:t>
            </w:r>
            <w:r>
              <w:rPr>
                <w:spacing w:val="-2"/>
                <w:sz w:val="20"/>
              </w:rPr>
              <w:t>SUMMIT</w:t>
            </w:r>
          </w:p>
        </w:tc>
      </w:tr>
      <w:tr w:rsidR="00E60FFB" w14:paraId="35A53D31" w14:textId="77777777">
        <w:trPr>
          <w:trHeight w:val="412"/>
        </w:trPr>
        <w:tc>
          <w:tcPr>
            <w:tcW w:w="1799" w:type="dxa"/>
            <w:tcBorders>
              <w:left w:val="single" w:sz="2" w:space="0" w:color="000000"/>
              <w:right w:val="single" w:sz="2" w:space="0" w:color="000000"/>
            </w:tcBorders>
          </w:tcPr>
          <w:p w14:paraId="35A53D2E" w14:textId="77777777" w:rsidR="00E60FFB" w:rsidRDefault="00737123" w:rsidP="00FB14BD">
            <w:pPr>
              <w:pStyle w:val="TableParagraph"/>
              <w:spacing w:line="276" w:lineRule="auto"/>
              <w:rPr>
                <w:sz w:val="20"/>
              </w:rPr>
            </w:pPr>
            <w:r>
              <w:rPr>
                <w:sz w:val="20"/>
              </w:rPr>
              <w:t xml:space="preserve">Mar 03 – Mar </w:t>
            </w:r>
            <w:r>
              <w:rPr>
                <w:spacing w:val="-5"/>
                <w:sz w:val="20"/>
              </w:rPr>
              <w:t>07</w:t>
            </w:r>
          </w:p>
        </w:tc>
        <w:tc>
          <w:tcPr>
            <w:tcW w:w="1333" w:type="dxa"/>
            <w:tcBorders>
              <w:left w:val="single" w:sz="2" w:space="0" w:color="000000"/>
              <w:right w:val="single" w:sz="2" w:space="0" w:color="000000"/>
            </w:tcBorders>
          </w:tcPr>
          <w:p w14:paraId="35A53D2F" w14:textId="77777777" w:rsidR="00E60FFB" w:rsidRDefault="00737123" w:rsidP="00FB14BD">
            <w:pPr>
              <w:pStyle w:val="TableParagraph"/>
              <w:spacing w:line="276" w:lineRule="auto"/>
              <w:rPr>
                <w:b/>
              </w:rPr>
            </w:pPr>
            <w:r>
              <w:rPr>
                <w:b/>
                <w:spacing w:val="-10"/>
              </w:rPr>
              <w:t>7</w:t>
            </w:r>
          </w:p>
        </w:tc>
        <w:tc>
          <w:tcPr>
            <w:tcW w:w="6158" w:type="dxa"/>
            <w:tcBorders>
              <w:left w:val="single" w:sz="2" w:space="0" w:color="000000"/>
              <w:right w:val="single" w:sz="2" w:space="0" w:color="000000"/>
            </w:tcBorders>
          </w:tcPr>
          <w:p w14:paraId="35A53D30" w14:textId="77777777" w:rsidR="00E60FFB" w:rsidRDefault="00737123" w:rsidP="00FB14BD">
            <w:pPr>
              <w:pStyle w:val="TableParagraph"/>
              <w:spacing w:line="276" w:lineRule="auto"/>
              <w:ind w:left="79"/>
              <w:rPr>
                <w:b/>
                <w:sz w:val="20"/>
              </w:rPr>
            </w:pPr>
            <w:r>
              <w:rPr>
                <w:b/>
                <w:sz w:val="20"/>
              </w:rPr>
              <w:t xml:space="preserve">LAB PRACTICAL </w:t>
            </w:r>
            <w:r>
              <w:rPr>
                <w:b/>
                <w:spacing w:val="-5"/>
                <w:sz w:val="20"/>
              </w:rPr>
              <w:t>#1</w:t>
            </w:r>
          </w:p>
        </w:tc>
      </w:tr>
      <w:tr w:rsidR="00E60FFB" w14:paraId="35A53D35" w14:textId="77777777">
        <w:trPr>
          <w:trHeight w:val="412"/>
        </w:trPr>
        <w:tc>
          <w:tcPr>
            <w:tcW w:w="1799" w:type="dxa"/>
            <w:tcBorders>
              <w:left w:val="single" w:sz="2" w:space="0" w:color="000000"/>
              <w:right w:val="single" w:sz="2" w:space="0" w:color="000000"/>
            </w:tcBorders>
          </w:tcPr>
          <w:p w14:paraId="35A53D32" w14:textId="77777777" w:rsidR="00E60FFB" w:rsidRDefault="00737123" w:rsidP="00FB14BD">
            <w:pPr>
              <w:pStyle w:val="TableParagraph"/>
              <w:spacing w:line="276" w:lineRule="auto"/>
              <w:rPr>
                <w:sz w:val="20"/>
              </w:rPr>
            </w:pPr>
            <w:r>
              <w:rPr>
                <w:sz w:val="20"/>
              </w:rPr>
              <w:t xml:space="preserve">Mar 10 – Mar </w:t>
            </w:r>
            <w:r>
              <w:rPr>
                <w:spacing w:val="-5"/>
                <w:sz w:val="20"/>
              </w:rPr>
              <w:t>14</w:t>
            </w:r>
          </w:p>
        </w:tc>
        <w:tc>
          <w:tcPr>
            <w:tcW w:w="1333" w:type="dxa"/>
            <w:tcBorders>
              <w:left w:val="single" w:sz="2" w:space="0" w:color="000000"/>
              <w:right w:val="single" w:sz="2" w:space="0" w:color="000000"/>
            </w:tcBorders>
          </w:tcPr>
          <w:p w14:paraId="35A53D33" w14:textId="77777777" w:rsidR="00E60FFB" w:rsidRDefault="00737123" w:rsidP="00FB14BD">
            <w:pPr>
              <w:pStyle w:val="TableParagraph"/>
              <w:spacing w:line="276" w:lineRule="auto"/>
              <w:rPr>
                <w:b/>
              </w:rPr>
            </w:pPr>
            <w:r>
              <w:rPr>
                <w:b/>
                <w:spacing w:val="-10"/>
              </w:rPr>
              <w:t>8</w:t>
            </w:r>
          </w:p>
        </w:tc>
        <w:tc>
          <w:tcPr>
            <w:tcW w:w="6158" w:type="dxa"/>
            <w:tcBorders>
              <w:left w:val="single" w:sz="2" w:space="0" w:color="000000"/>
              <w:right w:val="single" w:sz="2" w:space="0" w:color="000000"/>
            </w:tcBorders>
          </w:tcPr>
          <w:p w14:paraId="35A53D34" w14:textId="77777777" w:rsidR="00E60FFB" w:rsidRDefault="00737123" w:rsidP="00FB14BD">
            <w:pPr>
              <w:pStyle w:val="TableParagraph"/>
              <w:spacing w:line="276" w:lineRule="auto"/>
              <w:ind w:left="79"/>
              <w:rPr>
                <w:sz w:val="20"/>
              </w:rPr>
            </w:pPr>
            <w:r>
              <w:rPr>
                <w:sz w:val="20"/>
              </w:rPr>
              <w:t xml:space="preserve">Respiratory Physiology </w:t>
            </w:r>
            <w:r>
              <w:rPr>
                <w:spacing w:val="-10"/>
                <w:sz w:val="20"/>
              </w:rPr>
              <w:t>I</w:t>
            </w:r>
          </w:p>
        </w:tc>
      </w:tr>
      <w:tr w:rsidR="00E60FFB" w14:paraId="35A53D39" w14:textId="77777777">
        <w:trPr>
          <w:trHeight w:val="412"/>
        </w:trPr>
        <w:tc>
          <w:tcPr>
            <w:tcW w:w="1799" w:type="dxa"/>
            <w:tcBorders>
              <w:left w:val="single" w:sz="2" w:space="0" w:color="000000"/>
              <w:right w:val="single" w:sz="2" w:space="0" w:color="000000"/>
            </w:tcBorders>
          </w:tcPr>
          <w:p w14:paraId="35A53D36" w14:textId="77777777" w:rsidR="00E60FFB" w:rsidRDefault="00737123" w:rsidP="00FB14BD">
            <w:pPr>
              <w:pStyle w:val="TableParagraph"/>
              <w:spacing w:line="276" w:lineRule="auto"/>
              <w:rPr>
                <w:sz w:val="20"/>
              </w:rPr>
            </w:pPr>
            <w:r>
              <w:rPr>
                <w:sz w:val="20"/>
              </w:rPr>
              <w:t xml:space="preserve">Mar 17 – Mar </w:t>
            </w:r>
            <w:r>
              <w:rPr>
                <w:spacing w:val="-5"/>
                <w:sz w:val="20"/>
              </w:rPr>
              <w:t>21</w:t>
            </w:r>
          </w:p>
        </w:tc>
        <w:tc>
          <w:tcPr>
            <w:tcW w:w="1333" w:type="dxa"/>
            <w:tcBorders>
              <w:left w:val="single" w:sz="2" w:space="0" w:color="000000"/>
              <w:right w:val="single" w:sz="2" w:space="0" w:color="000000"/>
            </w:tcBorders>
          </w:tcPr>
          <w:p w14:paraId="35A53D37" w14:textId="77777777" w:rsidR="00E60FFB" w:rsidRDefault="00737123" w:rsidP="00FB14BD">
            <w:pPr>
              <w:pStyle w:val="TableParagraph"/>
              <w:spacing w:line="276" w:lineRule="auto"/>
              <w:rPr>
                <w:b/>
              </w:rPr>
            </w:pPr>
            <w:r>
              <w:rPr>
                <w:b/>
                <w:spacing w:val="-10"/>
              </w:rPr>
              <w:t>9</w:t>
            </w:r>
          </w:p>
        </w:tc>
        <w:tc>
          <w:tcPr>
            <w:tcW w:w="6158" w:type="dxa"/>
            <w:tcBorders>
              <w:left w:val="single" w:sz="2" w:space="0" w:color="000000"/>
              <w:right w:val="single" w:sz="2" w:space="0" w:color="000000"/>
            </w:tcBorders>
          </w:tcPr>
          <w:p w14:paraId="35A53D38" w14:textId="77777777" w:rsidR="00E60FFB" w:rsidRDefault="00737123" w:rsidP="00FB14BD">
            <w:pPr>
              <w:pStyle w:val="TableParagraph"/>
              <w:spacing w:line="276" w:lineRule="auto"/>
              <w:ind w:left="79"/>
              <w:rPr>
                <w:sz w:val="20"/>
              </w:rPr>
            </w:pPr>
            <w:r>
              <w:rPr>
                <w:sz w:val="20"/>
              </w:rPr>
              <w:t xml:space="preserve">NO LAB – Spring </w:t>
            </w:r>
            <w:r>
              <w:rPr>
                <w:spacing w:val="-2"/>
                <w:sz w:val="20"/>
              </w:rPr>
              <w:t>Break</w:t>
            </w:r>
          </w:p>
        </w:tc>
      </w:tr>
      <w:tr w:rsidR="00E60FFB" w14:paraId="35A53D3D" w14:textId="77777777">
        <w:trPr>
          <w:trHeight w:val="412"/>
        </w:trPr>
        <w:tc>
          <w:tcPr>
            <w:tcW w:w="1799" w:type="dxa"/>
            <w:tcBorders>
              <w:left w:val="single" w:sz="2" w:space="0" w:color="000000"/>
              <w:right w:val="single" w:sz="2" w:space="0" w:color="000000"/>
            </w:tcBorders>
          </w:tcPr>
          <w:p w14:paraId="35A53D3A" w14:textId="77777777" w:rsidR="00E60FFB" w:rsidRDefault="00737123" w:rsidP="00FB14BD">
            <w:pPr>
              <w:pStyle w:val="TableParagraph"/>
              <w:spacing w:line="276" w:lineRule="auto"/>
              <w:rPr>
                <w:sz w:val="20"/>
              </w:rPr>
            </w:pPr>
            <w:r>
              <w:rPr>
                <w:sz w:val="20"/>
              </w:rPr>
              <w:t xml:space="preserve">Mar 24 – Mar </w:t>
            </w:r>
            <w:r>
              <w:rPr>
                <w:spacing w:val="-5"/>
                <w:sz w:val="20"/>
              </w:rPr>
              <w:t>28</w:t>
            </w:r>
          </w:p>
        </w:tc>
        <w:tc>
          <w:tcPr>
            <w:tcW w:w="1333" w:type="dxa"/>
            <w:tcBorders>
              <w:left w:val="single" w:sz="2" w:space="0" w:color="000000"/>
              <w:right w:val="single" w:sz="2" w:space="0" w:color="000000"/>
            </w:tcBorders>
          </w:tcPr>
          <w:p w14:paraId="35A53D3B" w14:textId="77777777" w:rsidR="00E60FFB" w:rsidRDefault="00737123" w:rsidP="00FB14BD">
            <w:pPr>
              <w:pStyle w:val="TableParagraph"/>
              <w:spacing w:line="276" w:lineRule="auto"/>
              <w:rPr>
                <w:b/>
              </w:rPr>
            </w:pPr>
            <w:r>
              <w:rPr>
                <w:b/>
                <w:spacing w:val="-5"/>
              </w:rPr>
              <w:t>10</w:t>
            </w:r>
          </w:p>
        </w:tc>
        <w:tc>
          <w:tcPr>
            <w:tcW w:w="6158" w:type="dxa"/>
            <w:tcBorders>
              <w:left w:val="single" w:sz="2" w:space="0" w:color="000000"/>
              <w:right w:val="single" w:sz="2" w:space="0" w:color="000000"/>
            </w:tcBorders>
          </w:tcPr>
          <w:p w14:paraId="35A53D3C" w14:textId="77777777" w:rsidR="00E60FFB" w:rsidRDefault="00737123" w:rsidP="00FB14BD">
            <w:pPr>
              <w:pStyle w:val="TableParagraph"/>
              <w:spacing w:line="276" w:lineRule="auto"/>
              <w:ind w:left="79"/>
              <w:rPr>
                <w:sz w:val="20"/>
              </w:rPr>
            </w:pPr>
            <w:r>
              <w:rPr>
                <w:sz w:val="20"/>
              </w:rPr>
              <w:t xml:space="preserve">Respiratory Physiology </w:t>
            </w:r>
            <w:r>
              <w:rPr>
                <w:spacing w:val="-5"/>
                <w:sz w:val="20"/>
              </w:rPr>
              <w:t>II</w:t>
            </w:r>
          </w:p>
        </w:tc>
      </w:tr>
      <w:tr w:rsidR="00E60FFB" w14:paraId="35A53D41" w14:textId="77777777">
        <w:trPr>
          <w:trHeight w:val="412"/>
        </w:trPr>
        <w:tc>
          <w:tcPr>
            <w:tcW w:w="1799" w:type="dxa"/>
            <w:tcBorders>
              <w:left w:val="single" w:sz="2" w:space="0" w:color="000000"/>
              <w:right w:val="single" w:sz="2" w:space="0" w:color="000000"/>
            </w:tcBorders>
          </w:tcPr>
          <w:p w14:paraId="35A53D3E" w14:textId="77777777" w:rsidR="00E60FFB" w:rsidRDefault="00737123" w:rsidP="00FB14BD">
            <w:pPr>
              <w:pStyle w:val="TableParagraph"/>
              <w:spacing w:line="276" w:lineRule="auto"/>
              <w:rPr>
                <w:sz w:val="20"/>
              </w:rPr>
            </w:pPr>
            <w:r>
              <w:rPr>
                <w:sz w:val="20"/>
              </w:rPr>
              <w:t xml:space="preserve">Mar 31 – Apr </w:t>
            </w:r>
            <w:r>
              <w:rPr>
                <w:spacing w:val="-5"/>
                <w:sz w:val="20"/>
              </w:rPr>
              <w:t>04</w:t>
            </w:r>
          </w:p>
        </w:tc>
        <w:tc>
          <w:tcPr>
            <w:tcW w:w="1333" w:type="dxa"/>
            <w:tcBorders>
              <w:left w:val="single" w:sz="2" w:space="0" w:color="000000"/>
              <w:right w:val="single" w:sz="2" w:space="0" w:color="000000"/>
            </w:tcBorders>
          </w:tcPr>
          <w:p w14:paraId="35A53D3F" w14:textId="77777777" w:rsidR="00E60FFB" w:rsidRDefault="00737123" w:rsidP="00FB14BD">
            <w:pPr>
              <w:pStyle w:val="TableParagraph"/>
              <w:spacing w:line="276" w:lineRule="auto"/>
              <w:rPr>
                <w:b/>
              </w:rPr>
            </w:pPr>
            <w:r>
              <w:rPr>
                <w:b/>
                <w:spacing w:val="-5"/>
              </w:rPr>
              <w:t>11</w:t>
            </w:r>
          </w:p>
        </w:tc>
        <w:tc>
          <w:tcPr>
            <w:tcW w:w="6158" w:type="dxa"/>
            <w:tcBorders>
              <w:left w:val="single" w:sz="2" w:space="0" w:color="000000"/>
              <w:right w:val="single" w:sz="2" w:space="0" w:color="000000"/>
            </w:tcBorders>
          </w:tcPr>
          <w:p w14:paraId="35A53D40" w14:textId="77777777" w:rsidR="00E60FFB" w:rsidRDefault="00737123" w:rsidP="00FB14BD">
            <w:pPr>
              <w:pStyle w:val="TableParagraph"/>
              <w:spacing w:line="276" w:lineRule="auto"/>
              <w:ind w:left="79"/>
              <w:rPr>
                <w:sz w:val="20"/>
              </w:rPr>
            </w:pPr>
            <w:r>
              <w:rPr>
                <w:sz w:val="20"/>
              </w:rPr>
              <w:t xml:space="preserve">Digestive System Anatomy and </w:t>
            </w:r>
            <w:r>
              <w:rPr>
                <w:spacing w:val="-2"/>
                <w:sz w:val="20"/>
              </w:rPr>
              <w:t>Physiology</w:t>
            </w:r>
          </w:p>
        </w:tc>
      </w:tr>
      <w:tr w:rsidR="00E60FFB" w14:paraId="35A53D45" w14:textId="77777777">
        <w:trPr>
          <w:trHeight w:val="412"/>
        </w:trPr>
        <w:tc>
          <w:tcPr>
            <w:tcW w:w="1799" w:type="dxa"/>
            <w:tcBorders>
              <w:left w:val="single" w:sz="2" w:space="0" w:color="000000"/>
              <w:right w:val="single" w:sz="2" w:space="0" w:color="000000"/>
            </w:tcBorders>
          </w:tcPr>
          <w:p w14:paraId="35A53D42" w14:textId="77777777" w:rsidR="00E60FFB" w:rsidRDefault="00737123" w:rsidP="00FB14BD">
            <w:pPr>
              <w:pStyle w:val="TableParagraph"/>
              <w:spacing w:line="276" w:lineRule="auto"/>
              <w:rPr>
                <w:sz w:val="20"/>
              </w:rPr>
            </w:pPr>
            <w:r>
              <w:rPr>
                <w:sz w:val="20"/>
              </w:rPr>
              <w:t xml:space="preserve">Apr 07 – Apr </w:t>
            </w:r>
            <w:r>
              <w:rPr>
                <w:spacing w:val="-5"/>
                <w:sz w:val="20"/>
              </w:rPr>
              <w:t>11</w:t>
            </w:r>
          </w:p>
        </w:tc>
        <w:tc>
          <w:tcPr>
            <w:tcW w:w="1333" w:type="dxa"/>
            <w:tcBorders>
              <w:left w:val="single" w:sz="2" w:space="0" w:color="000000"/>
              <w:right w:val="single" w:sz="2" w:space="0" w:color="000000"/>
            </w:tcBorders>
          </w:tcPr>
          <w:p w14:paraId="35A53D43" w14:textId="77777777" w:rsidR="00E60FFB" w:rsidRDefault="00737123" w:rsidP="00FB14BD">
            <w:pPr>
              <w:pStyle w:val="TableParagraph"/>
              <w:spacing w:line="276" w:lineRule="auto"/>
              <w:rPr>
                <w:b/>
              </w:rPr>
            </w:pPr>
            <w:r>
              <w:rPr>
                <w:b/>
                <w:spacing w:val="-5"/>
              </w:rPr>
              <w:t>12</w:t>
            </w:r>
          </w:p>
        </w:tc>
        <w:tc>
          <w:tcPr>
            <w:tcW w:w="6158" w:type="dxa"/>
            <w:tcBorders>
              <w:left w:val="single" w:sz="2" w:space="0" w:color="000000"/>
              <w:right w:val="single" w:sz="2" w:space="0" w:color="000000"/>
            </w:tcBorders>
          </w:tcPr>
          <w:p w14:paraId="35A53D44" w14:textId="77777777" w:rsidR="00E60FFB" w:rsidRDefault="00737123" w:rsidP="00FB14BD">
            <w:pPr>
              <w:pStyle w:val="TableParagraph"/>
              <w:spacing w:line="276" w:lineRule="auto"/>
              <w:ind w:left="79"/>
              <w:rPr>
                <w:sz w:val="20"/>
              </w:rPr>
            </w:pPr>
            <w:r>
              <w:rPr>
                <w:sz w:val="20"/>
              </w:rPr>
              <w:t xml:space="preserve">Urinary Anatomy and </w:t>
            </w:r>
            <w:r>
              <w:rPr>
                <w:spacing w:val="-2"/>
                <w:sz w:val="20"/>
              </w:rPr>
              <w:t>Physiology</w:t>
            </w:r>
          </w:p>
        </w:tc>
      </w:tr>
      <w:tr w:rsidR="00E60FFB" w14:paraId="35A53D49" w14:textId="77777777">
        <w:trPr>
          <w:trHeight w:val="412"/>
        </w:trPr>
        <w:tc>
          <w:tcPr>
            <w:tcW w:w="1799" w:type="dxa"/>
            <w:tcBorders>
              <w:left w:val="single" w:sz="2" w:space="0" w:color="000000"/>
              <w:right w:val="single" w:sz="2" w:space="0" w:color="000000"/>
            </w:tcBorders>
          </w:tcPr>
          <w:p w14:paraId="35A53D46" w14:textId="77777777" w:rsidR="00E60FFB" w:rsidRDefault="00737123" w:rsidP="00FB14BD">
            <w:pPr>
              <w:pStyle w:val="TableParagraph"/>
              <w:spacing w:line="276" w:lineRule="auto"/>
              <w:rPr>
                <w:sz w:val="20"/>
              </w:rPr>
            </w:pPr>
            <w:r>
              <w:rPr>
                <w:sz w:val="20"/>
              </w:rPr>
              <w:t xml:space="preserve">Apr 14 – Apr </w:t>
            </w:r>
            <w:r>
              <w:rPr>
                <w:spacing w:val="-5"/>
                <w:sz w:val="20"/>
              </w:rPr>
              <w:t>18</w:t>
            </w:r>
          </w:p>
        </w:tc>
        <w:tc>
          <w:tcPr>
            <w:tcW w:w="1333" w:type="dxa"/>
            <w:tcBorders>
              <w:left w:val="single" w:sz="2" w:space="0" w:color="000000"/>
              <w:right w:val="single" w:sz="2" w:space="0" w:color="000000"/>
            </w:tcBorders>
          </w:tcPr>
          <w:p w14:paraId="35A53D47" w14:textId="77777777" w:rsidR="00E60FFB" w:rsidRDefault="00737123" w:rsidP="00FB14BD">
            <w:pPr>
              <w:pStyle w:val="TableParagraph"/>
              <w:spacing w:line="276" w:lineRule="auto"/>
              <w:rPr>
                <w:b/>
              </w:rPr>
            </w:pPr>
            <w:r>
              <w:rPr>
                <w:b/>
                <w:spacing w:val="-5"/>
              </w:rPr>
              <w:t>13</w:t>
            </w:r>
          </w:p>
        </w:tc>
        <w:tc>
          <w:tcPr>
            <w:tcW w:w="6158" w:type="dxa"/>
            <w:tcBorders>
              <w:left w:val="single" w:sz="2" w:space="0" w:color="000000"/>
              <w:right w:val="single" w:sz="2" w:space="0" w:color="000000"/>
            </w:tcBorders>
          </w:tcPr>
          <w:p w14:paraId="35A53D48" w14:textId="77777777" w:rsidR="00E60FFB" w:rsidRDefault="00737123" w:rsidP="00FB14BD">
            <w:pPr>
              <w:pStyle w:val="TableParagraph"/>
              <w:spacing w:line="276" w:lineRule="auto"/>
              <w:ind w:left="79"/>
              <w:rPr>
                <w:sz w:val="20"/>
              </w:rPr>
            </w:pPr>
            <w:r>
              <w:rPr>
                <w:sz w:val="20"/>
              </w:rPr>
              <w:t xml:space="preserve">Reproductive </w:t>
            </w:r>
            <w:r>
              <w:rPr>
                <w:spacing w:val="-2"/>
                <w:sz w:val="20"/>
              </w:rPr>
              <w:t>Anatomy</w:t>
            </w:r>
          </w:p>
        </w:tc>
      </w:tr>
      <w:tr w:rsidR="00E60FFB" w14:paraId="35A53D4D" w14:textId="77777777">
        <w:trPr>
          <w:trHeight w:val="412"/>
        </w:trPr>
        <w:tc>
          <w:tcPr>
            <w:tcW w:w="1799" w:type="dxa"/>
            <w:tcBorders>
              <w:left w:val="single" w:sz="2" w:space="0" w:color="000000"/>
              <w:right w:val="single" w:sz="2" w:space="0" w:color="000000"/>
            </w:tcBorders>
          </w:tcPr>
          <w:p w14:paraId="35A53D4A" w14:textId="77777777" w:rsidR="00E60FFB" w:rsidRDefault="00737123" w:rsidP="00FB14BD">
            <w:pPr>
              <w:pStyle w:val="TableParagraph"/>
              <w:spacing w:line="276" w:lineRule="auto"/>
              <w:rPr>
                <w:sz w:val="20"/>
              </w:rPr>
            </w:pPr>
            <w:r>
              <w:rPr>
                <w:sz w:val="20"/>
              </w:rPr>
              <w:t xml:space="preserve">Apr 21 – Apr </w:t>
            </w:r>
            <w:r>
              <w:rPr>
                <w:spacing w:val="-5"/>
                <w:sz w:val="20"/>
              </w:rPr>
              <w:t>25</w:t>
            </w:r>
          </w:p>
        </w:tc>
        <w:tc>
          <w:tcPr>
            <w:tcW w:w="1333" w:type="dxa"/>
            <w:tcBorders>
              <w:left w:val="single" w:sz="2" w:space="0" w:color="000000"/>
              <w:right w:val="single" w:sz="2" w:space="0" w:color="000000"/>
            </w:tcBorders>
          </w:tcPr>
          <w:p w14:paraId="35A53D4B" w14:textId="77777777" w:rsidR="00E60FFB" w:rsidRDefault="00737123" w:rsidP="00FB14BD">
            <w:pPr>
              <w:pStyle w:val="TableParagraph"/>
              <w:spacing w:line="276" w:lineRule="auto"/>
              <w:rPr>
                <w:b/>
              </w:rPr>
            </w:pPr>
            <w:r>
              <w:rPr>
                <w:b/>
                <w:spacing w:val="-5"/>
              </w:rPr>
              <w:t>14</w:t>
            </w:r>
          </w:p>
        </w:tc>
        <w:tc>
          <w:tcPr>
            <w:tcW w:w="6158" w:type="dxa"/>
            <w:tcBorders>
              <w:left w:val="single" w:sz="2" w:space="0" w:color="000000"/>
              <w:right w:val="single" w:sz="2" w:space="0" w:color="000000"/>
            </w:tcBorders>
          </w:tcPr>
          <w:p w14:paraId="35A53D4C" w14:textId="77777777" w:rsidR="00E60FFB" w:rsidRDefault="00737123" w:rsidP="00FB14BD">
            <w:pPr>
              <w:pStyle w:val="TableParagraph"/>
              <w:spacing w:line="276" w:lineRule="auto"/>
              <w:ind w:left="79"/>
              <w:rPr>
                <w:sz w:val="20"/>
              </w:rPr>
            </w:pPr>
            <w:r>
              <w:rPr>
                <w:sz w:val="20"/>
              </w:rPr>
              <w:t xml:space="preserve">NO LAB – GREAT </w:t>
            </w:r>
            <w:r>
              <w:rPr>
                <w:spacing w:val="-5"/>
                <w:sz w:val="20"/>
              </w:rPr>
              <w:t>DAY</w:t>
            </w:r>
          </w:p>
        </w:tc>
      </w:tr>
      <w:tr w:rsidR="00E60FFB" w14:paraId="35A53D51" w14:textId="77777777">
        <w:trPr>
          <w:trHeight w:val="412"/>
        </w:trPr>
        <w:tc>
          <w:tcPr>
            <w:tcW w:w="1799" w:type="dxa"/>
            <w:tcBorders>
              <w:left w:val="single" w:sz="2" w:space="0" w:color="000000"/>
              <w:right w:val="single" w:sz="2" w:space="0" w:color="000000"/>
            </w:tcBorders>
          </w:tcPr>
          <w:p w14:paraId="35A53D4E" w14:textId="77777777" w:rsidR="00E60FFB" w:rsidRDefault="00737123" w:rsidP="00FB14BD">
            <w:pPr>
              <w:pStyle w:val="TableParagraph"/>
              <w:spacing w:line="276" w:lineRule="auto"/>
              <w:rPr>
                <w:sz w:val="20"/>
              </w:rPr>
            </w:pPr>
            <w:r>
              <w:rPr>
                <w:sz w:val="20"/>
              </w:rPr>
              <w:t xml:space="preserve">Apr 28 – May </w:t>
            </w:r>
            <w:r>
              <w:rPr>
                <w:spacing w:val="-5"/>
                <w:sz w:val="20"/>
              </w:rPr>
              <w:t>02</w:t>
            </w:r>
          </w:p>
        </w:tc>
        <w:tc>
          <w:tcPr>
            <w:tcW w:w="1333" w:type="dxa"/>
            <w:tcBorders>
              <w:left w:val="single" w:sz="2" w:space="0" w:color="000000"/>
              <w:right w:val="single" w:sz="2" w:space="0" w:color="000000"/>
            </w:tcBorders>
          </w:tcPr>
          <w:p w14:paraId="35A53D4F" w14:textId="77777777" w:rsidR="00E60FFB" w:rsidRDefault="00737123" w:rsidP="00FB14BD">
            <w:pPr>
              <w:pStyle w:val="TableParagraph"/>
              <w:spacing w:line="276" w:lineRule="auto"/>
              <w:rPr>
                <w:b/>
              </w:rPr>
            </w:pPr>
            <w:r>
              <w:rPr>
                <w:b/>
                <w:spacing w:val="-5"/>
              </w:rPr>
              <w:t>15</w:t>
            </w:r>
          </w:p>
        </w:tc>
        <w:tc>
          <w:tcPr>
            <w:tcW w:w="6158" w:type="dxa"/>
            <w:tcBorders>
              <w:left w:val="single" w:sz="2" w:space="0" w:color="000000"/>
              <w:right w:val="single" w:sz="2" w:space="0" w:color="000000"/>
            </w:tcBorders>
          </w:tcPr>
          <w:p w14:paraId="35A53D50" w14:textId="77777777" w:rsidR="00E60FFB" w:rsidRDefault="00737123" w:rsidP="00FB14BD">
            <w:pPr>
              <w:pStyle w:val="TableParagraph"/>
              <w:spacing w:line="276" w:lineRule="auto"/>
              <w:ind w:left="79"/>
              <w:rPr>
                <w:b/>
                <w:sz w:val="20"/>
              </w:rPr>
            </w:pPr>
            <w:r>
              <w:rPr>
                <w:b/>
                <w:sz w:val="20"/>
              </w:rPr>
              <w:t xml:space="preserve">LAB PRACTICAL </w:t>
            </w:r>
            <w:r>
              <w:rPr>
                <w:b/>
                <w:spacing w:val="-5"/>
                <w:sz w:val="20"/>
              </w:rPr>
              <w:t>#2</w:t>
            </w:r>
          </w:p>
        </w:tc>
      </w:tr>
      <w:tr w:rsidR="00E60FFB" w14:paraId="35A53D55" w14:textId="77777777">
        <w:trPr>
          <w:trHeight w:val="412"/>
        </w:trPr>
        <w:tc>
          <w:tcPr>
            <w:tcW w:w="1799" w:type="dxa"/>
            <w:tcBorders>
              <w:left w:val="single" w:sz="2" w:space="0" w:color="000000"/>
              <w:bottom w:val="single" w:sz="2" w:space="0" w:color="000000"/>
              <w:right w:val="single" w:sz="2" w:space="0" w:color="000000"/>
            </w:tcBorders>
          </w:tcPr>
          <w:p w14:paraId="35A53D52" w14:textId="77777777" w:rsidR="00E60FFB" w:rsidRDefault="00737123" w:rsidP="00FB14BD">
            <w:pPr>
              <w:pStyle w:val="TableParagraph"/>
              <w:spacing w:line="276" w:lineRule="auto"/>
              <w:rPr>
                <w:sz w:val="20"/>
              </w:rPr>
            </w:pPr>
            <w:r>
              <w:rPr>
                <w:sz w:val="20"/>
              </w:rPr>
              <w:t xml:space="preserve">May 05 –May </w:t>
            </w:r>
            <w:r>
              <w:rPr>
                <w:spacing w:val="-5"/>
                <w:sz w:val="20"/>
              </w:rPr>
              <w:t>09</w:t>
            </w:r>
          </w:p>
        </w:tc>
        <w:tc>
          <w:tcPr>
            <w:tcW w:w="1333" w:type="dxa"/>
            <w:tcBorders>
              <w:left w:val="single" w:sz="2" w:space="0" w:color="000000"/>
              <w:bottom w:val="single" w:sz="2" w:space="0" w:color="000000"/>
              <w:right w:val="single" w:sz="2" w:space="0" w:color="000000"/>
            </w:tcBorders>
          </w:tcPr>
          <w:p w14:paraId="35A53D53" w14:textId="77777777" w:rsidR="00E60FFB" w:rsidRDefault="00737123" w:rsidP="00FB14BD">
            <w:pPr>
              <w:pStyle w:val="TableParagraph"/>
              <w:spacing w:line="276" w:lineRule="auto"/>
              <w:rPr>
                <w:b/>
              </w:rPr>
            </w:pPr>
            <w:r>
              <w:rPr>
                <w:b/>
                <w:spacing w:val="-5"/>
              </w:rPr>
              <w:t>16</w:t>
            </w:r>
          </w:p>
        </w:tc>
        <w:tc>
          <w:tcPr>
            <w:tcW w:w="6158" w:type="dxa"/>
            <w:tcBorders>
              <w:left w:val="single" w:sz="2" w:space="0" w:color="000000"/>
              <w:bottom w:val="single" w:sz="2" w:space="0" w:color="000000"/>
              <w:right w:val="single" w:sz="2" w:space="0" w:color="000000"/>
            </w:tcBorders>
          </w:tcPr>
          <w:p w14:paraId="35A53D54" w14:textId="77777777" w:rsidR="00E60FFB" w:rsidRDefault="00737123" w:rsidP="00FB14BD">
            <w:pPr>
              <w:pStyle w:val="TableParagraph"/>
              <w:spacing w:line="276" w:lineRule="auto"/>
              <w:ind w:left="79"/>
              <w:rPr>
                <w:sz w:val="20"/>
              </w:rPr>
            </w:pPr>
            <w:r>
              <w:rPr>
                <w:sz w:val="20"/>
              </w:rPr>
              <w:t xml:space="preserve">NO LAB – Last </w:t>
            </w:r>
            <w:r>
              <w:rPr>
                <w:spacing w:val="-4"/>
                <w:sz w:val="20"/>
              </w:rPr>
              <w:t>week</w:t>
            </w:r>
          </w:p>
        </w:tc>
      </w:tr>
    </w:tbl>
    <w:p w14:paraId="35A53D56" w14:textId="77777777" w:rsidR="00737123" w:rsidRDefault="00737123" w:rsidP="00FB14BD">
      <w:pPr>
        <w:spacing w:line="276" w:lineRule="auto"/>
      </w:pPr>
    </w:p>
    <w:sectPr w:rsidR="00737123">
      <w:type w:val="continuous"/>
      <w:pgSz w:w="12240" w:h="15840"/>
      <w:pgMar w:top="14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60FFB"/>
    <w:rsid w:val="00737123"/>
    <w:rsid w:val="007512E2"/>
    <w:rsid w:val="008460A7"/>
    <w:rsid w:val="00957DBD"/>
    <w:rsid w:val="00E60FFB"/>
    <w:rsid w:val="00FB1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3B74"/>
  <w15:docId w15:val="{10561CBD-D656-47BE-84B5-1EE10DB6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jc w:val="center"/>
      <w:outlineLvl w:val="0"/>
    </w:pPr>
    <w:rPr>
      <w:b/>
      <w:bCs/>
      <w:sz w:val="28"/>
      <w:szCs w:val="28"/>
    </w:rPr>
  </w:style>
  <w:style w:type="paragraph" w:styleId="Heading2">
    <w:name w:val="heading 2"/>
    <w:basedOn w:val="Normal"/>
    <w:uiPriority w:val="9"/>
    <w:unhideWhenUsed/>
    <w:qFormat/>
    <w:pPr>
      <w:ind w:left="360"/>
      <w:outlineLvl w:val="1"/>
    </w:pPr>
    <w:rPr>
      <w:b/>
      <w:bCs/>
      <w:sz w:val="24"/>
      <w:szCs w:val="24"/>
    </w:rPr>
  </w:style>
  <w:style w:type="paragraph" w:styleId="Heading3">
    <w:name w:val="heading 3"/>
    <w:basedOn w:val="Normal"/>
    <w:uiPriority w:val="9"/>
    <w:unhideWhenUsed/>
    <w:qFormat/>
    <w:pPr>
      <w:spacing w:before="253"/>
      <w:ind w:left="360"/>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0"/>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handbook/academic-dishonesty-policy" TargetMode="External"/><Relationship Id="rId3" Type="http://schemas.openxmlformats.org/officeDocument/2006/relationships/webSettings" Target="webSettings.xml"/><Relationship Id="rId7" Type="http://schemas.openxmlformats.org/officeDocument/2006/relationships/hyperlink" Target="mailto:jaf22@geneseo.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newberry@geneseo.edu" TargetMode="External"/><Relationship Id="rId11" Type="http://schemas.openxmlformats.org/officeDocument/2006/relationships/fontTable" Target="fontTable.xml"/><Relationship Id="rId5" Type="http://schemas.openxmlformats.org/officeDocument/2006/relationships/hyperlink" Target="mailto:baecker@geneseo.edu" TargetMode="External"/><Relationship Id="rId10" Type="http://schemas.openxmlformats.org/officeDocument/2006/relationships/hyperlink" Target="http://sni.org/" TargetMode="External"/><Relationship Id="rId4" Type="http://schemas.openxmlformats.org/officeDocument/2006/relationships/hyperlink" Target="mailto:tsweet@geneseo.edu" TargetMode="Externa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2138</Words>
  <Characters>12187</Characters>
  <Application>Microsoft Office Word</Application>
  <DocSecurity>0</DocSecurity>
  <Lines>101</Lines>
  <Paragraphs>28</Paragraphs>
  <ScaleCrop>false</ScaleCrop>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4</cp:revision>
  <dcterms:created xsi:type="dcterms:W3CDTF">2026-05-14T18:37:00Z</dcterms:created>
  <dcterms:modified xsi:type="dcterms:W3CDTF">2026-08-13T13:48:00Z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m134 Google Apps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2026-08-13T13:47:10Z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4bfbfa45-0e7e-41a9-a4b2-d63e91e2a46a</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