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11529" w14:textId="77777777" w:rsidR="0016568E" w:rsidRPr="00495E7D" w:rsidRDefault="00593AE0" w:rsidP="00495E7D">
      <w:pPr>
        <w:pStyle w:val="Heading1"/>
        <w:rPr>
          <w:sz w:val="48"/>
          <w:szCs w:val="48"/>
        </w:rPr>
      </w:pPr>
      <w:r w:rsidRPr="00495E7D">
        <w:rPr>
          <w:sz w:val="48"/>
          <w:szCs w:val="48"/>
        </w:rPr>
        <w:t>Biol</w:t>
      </w:r>
      <w:r w:rsidRPr="00495E7D">
        <w:rPr>
          <w:spacing w:val="-13"/>
          <w:sz w:val="48"/>
          <w:szCs w:val="48"/>
        </w:rPr>
        <w:t xml:space="preserve"> </w:t>
      </w:r>
      <w:r w:rsidRPr="00495E7D">
        <w:rPr>
          <w:sz w:val="48"/>
          <w:szCs w:val="48"/>
        </w:rPr>
        <w:t>103:</w:t>
      </w:r>
      <w:r w:rsidRPr="00495E7D">
        <w:rPr>
          <w:spacing w:val="-13"/>
          <w:sz w:val="48"/>
          <w:szCs w:val="48"/>
        </w:rPr>
        <w:t xml:space="preserve"> </w:t>
      </w:r>
      <w:r w:rsidRPr="00495E7D">
        <w:rPr>
          <w:sz w:val="48"/>
          <w:szCs w:val="48"/>
        </w:rPr>
        <w:t>Human</w:t>
      </w:r>
      <w:r w:rsidRPr="00495E7D">
        <w:rPr>
          <w:spacing w:val="-13"/>
          <w:sz w:val="48"/>
          <w:szCs w:val="48"/>
        </w:rPr>
        <w:t xml:space="preserve"> </w:t>
      </w:r>
      <w:r w:rsidRPr="00495E7D">
        <w:rPr>
          <w:sz w:val="48"/>
          <w:szCs w:val="48"/>
        </w:rPr>
        <w:t xml:space="preserve">Biology </w:t>
      </w:r>
      <w:r w:rsidRPr="00495E7D">
        <w:rPr>
          <w:spacing w:val="-2"/>
          <w:sz w:val="48"/>
          <w:szCs w:val="48"/>
        </w:rPr>
        <w:t>Syllabus</w:t>
      </w:r>
    </w:p>
    <w:p w14:paraId="2FA1152A" w14:textId="77777777" w:rsidR="0016568E" w:rsidRDefault="00593AE0">
      <w:pPr>
        <w:pStyle w:val="Heading1"/>
        <w:spacing w:before="529"/>
      </w:pPr>
      <w:bookmarkStart w:id="0" w:name="h.gjdgxs"/>
      <w:bookmarkEnd w:id="0"/>
      <w:r>
        <w:rPr>
          <w:color w:val="2E5395"/>
        </w:rPr>
        <w:t>Course</w:t>
      </w:r>
      <w:r>
        <w:rPr>
          <w:color w:val="2E5395"/>
          <w:spacing w:val="-6"/>
        </w:rPr>
        <w:t xml:space="preserve"> </w:t>
      </w:r>
      <w:r>
        <w:rPr>
          <w:color w:val="2E5395"/>
          <w:spacing w:val="-2"/>
        </w:rPr>
        <w:t>Information:</w:t>
      </w:r>
    </w:p>
    <w:p w14:paraId="2FA1152B" w14:textId="77777777" w:rsidR="0016568E" w:rsidRDefault="00593AE0">
      <w:pPr>
        <w:pStyle w:val="BodyText"/>
        <w:spacing w:before="271"/>
      </w:pPr>
      <w:r>
        <w:rPr>
          <w:color w:val="252525"/>
        </w:rPr>
        <w:t xml:space="preserve">Spring </w:t>
      </w:r>
      <w:r>
        <w:rPr>
          <w:color w:val="252525"/>
          <w:spacing w:val="-4"/>
        </w:rPr>
        <w:t>2024</w:t>
      </w:r>
    </w:p>
    <w:p w14:paraId="2FA1152C" w14:textId="77777777" w:rsidR="0016568E" w:rsidRDefault="00593AE0">
      <w:pPr>
        <w:pStyle w:val="BodyText"/>
        <w:spacing w:before="263" w:line="439" w:lineRule="auto"/>
        <w:ind w:right="4974"/>
      </w:pPr>
      <w:r>
        <w:rPr>
          <w:noProof/>
        </w:rPr>
        <w:drawing>
          <wp:anchor distT="0" distB="0" distL="0" distR="0" simplePos="0" relativeHeight="487270400" behindDoc="1" locked="0" layoutInCell="1" allowOverlap="1" wp14:anchorId="2FA11666" wp14:editId="437B2797">
            <wp:simplePos x="0" y="0"/>
            <wp:positionH relativeFrom="page">
              <wp:posOffset>933450</wp:posOffset>
            </wp:positionH>
            <wp:positionV relativeFrom="paragraph">
              <wp:posOffset>706484</wp:posOffset>
            </wp:positionV>
            <wp:extent cx="2238375" cy="1676400"/>
            <wp:effectExtent l="0" t="0" r="0" b="0"/>
            <wp:wrapNone/>
            <wp:docPr id="2" name="Image 2" descr="Newton 202 classroom with linear lights, double wooden doors on the right, and blue, orange, and beige tiled floor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Newton 202 classroom with linear lights, double wooden doors on the right, and blue, orange, and beige tiled flooring."/>
                    <pic:cNvPicPr/>
                  </pic:nvPicPr>
                  <pic:blipFill>
                    <a:blip r:embed="rId7" cstate="print"/>
                    <a:stretch>
                      <a:fillRect/>
                    </a:stretch>
                  </pic:blipFill>
                  <pic:spPr>
                    <a:xfrm>
                      <a:off x="0" y="0"/>
                      <a:ext cx="2238375" cy="1676400"/>
                    </a:xfrm>
                    <a:prstGeom prst="rect">
                      <a:avLst/>
                    </a:prstGeom>
                  </pic:spPr>
                </pic:pic>
              </a:graphicData>
            </a:graphic>
          </wp:anchor>
        </w:drawing>
      </w:r>
      <w:r>
        <w:rPr>
          <w:color w:val="252525"/>
        </w:rPr>
        <w:t>Tuesday</w:t>
      </w:r>
      <w:r>
        <w:rPr>
          <w:color w:val="252525"/>
          <w:spacing w:val="-19"/>
        </w:rPr>
        <w:t xml:space="preserve"> </w:t>
      </w:r>
      <w:r>
        <w:rPr>
          <w:color w:val="252525"/>
        </w:rPr>
        <w:t>&amp;</w:t>
      </w:r>
      <w:r>
        <w:rPr>
          <w:color w:val="252525"/>
          <w:spacing w:val="-19"/>
        </w:rPr>
        <w:t xml:space="preserve"> </w:t>
      </w:r>
      <w:r>
        <w:rPr>
          <w:color w:val="252525"/>
        </w:rPr>
        <w:t>Thursday</w:t>
      </w:r>
      <w:r>
        <w:rPr>
          <w:color w:val="252525"/>
          <w:spacing w:val="-19"/>
        </w:rPr>
        <w:t xml:space="preserve"> </w:t>
      </w:r>
      <w:r>
        <w:rPr>
          <w:color w:val="252525"/>
        </w:rPr>
        <w:t>12:30pm-1:45pm Classroom for course is Newton 202</w:t>
      </w:r>
    </w:p>
    <w:p w14:paraId="2FA1152D" w14:textId="77777777" w:rsidR="0016568E" w:rsidRDefault="0016568E">
      <w:pPr>
        <w:pStyle w:val="BodyText"/>
        <w:ind w:left="0"/>
      </w:pPr>
    </w:p>
    <w:p w14:paraId="2FA1152E" w14:textId="77777777" w:rsidR="0016568E" w:rsidRDefault="0016568E">
      <w:pPr>
        <w:pStyle w:val="BodyText"/>
        <w:ind w:left="0"/>
      </w:pPr>
    </w:p>
    <w:p w14:paraId="2FA1152F" w14:textId="77777777" w:rsidR="0016568E" w:rsidRDefault="0016568E">
      <w:pPr>
        <w:pStyle w:val="BodyText"/>
        <w:ind w:left="0"/>
      </w:pPr>
    </w:p>
    <w:p w14:paraId="2FA11530" w14:textId="77777777" w:rsidR="0016568E" w:rsidRDefault="0016568E">
      <w:pPr>
        <w:pStyle w:val="BodyText"/>
        <w:ind w:left="0"/>
      </w:pPr>
    </w:p>
    <w:p w14:paraId="2FA11531" w14:textId="77777777" w:rsidR="0016568E" w:rsidRDefault="0016568E">
      <w:pPr>
        <w:pStyle w:val="BodyText"/>
        <w:ind w:left="0"/>
      </w:pPr>
    </w:p>
    <w:p w14:paraId="2FA11532" w14:textId="77777777" w:rsidR="0016568E" w:rsidRDefault="0016568E">
      <w:pPr>
        <w:pStyle w:val="BodyText"/>
        <w:ind w:left="0"/>
      </w:pPr>
    </w:p>
    <w:p w14:paraId="2FA11533" w14:textId="77777777" w:rsidR="0016568E" w:rsidRDefault="0016568E">
      <w:pPr>
        <w:pStyle w:val="BodyText"/>
        <w:ind w:left="0"/>
      </w:pPr>
    </w:p>
    <w:p w14:paraId="2FA11534" w14:textId="77777777" w:rsidR="0016568E" w:rsidRDefault="0016568E">
      <w:pPr>
        <w:pStyle w:val="BodyText"/>
        <w:ind w:left="0"/>
      </w:pPr>
    </w:p>
    <w:p w14:paraId="2FA11535" w14:textId="77777777" w:rsidR="0016568E" w:rsidRDefault="0016568E">
      <w:pPr>
        <w:pStyle w:val="BodyText"/>
        <w:spacing w:before="138"/>
        <w:ind w:left="0"/>
      </w:pPr>
    </w:p>
    <w:p w14:paraId="2FA11536" w14:textId="77777777" w:rsidR="0016568E" w:rsidRDefault="00593AE0">
      <w:pPr>
        <w:pStyle w:val="Heading1"/>
        <w:spacing w:before="0"/>
      </w:pPr>
      <w:bookmarkStart w:id="1" w:name="h.30j0zll"/>
      <w:bookmarkEnd w:id="1"/>
      <w:r>
        <w:rPr>
          <w:color w:val="2E5395"/>
        </w:rPr>
        <w:t>Instructor</w:t>
      </w:r>
      <w:r>
        <w:rPr>
          <w:color w:val="2E5395"/>
          <w:spacing w:val="-9"/>
        </w:rPr>
        <w:t xml:space="preserve"> </w:t>
      </w:r>
      <w:r>
        <w:rPr>
          <w:color w:val="2E5395"/>
        </w:rPr>
        <w:t>Contact</w:t>
      </w:r>
      <w:r>
        <w:rPr>
          <w:color w:val="2E5395"/>
          <w:spacing w:val="-9"/>
        </w:rPr>
        <w:t xml:space="preserve"> </w:t>
      </w:r>
      <w:r>
        <w:rPr>
          <w:color w:val="2E5395"/>
          <w:spacing w:val="-2"/>
        </w:rPr>
        <w:t>Information:</w:t>
      </w:r>
    </w:p>
    <w:p w14:paraId="2FA11537" w14:textId="77777777" w:rsidR="0016568E" w:rsidRDefault="00593AE0">
      <w:pPr>
        <w:pStyle w:val="BodyText"/>
        <w:spacing w:before="31" w:line="372" w:lineRule="auto"/>
        <w:ind w:right="6309"/>
      </w:pPr>
      <w:r>
        <w:rPr>
          <w:noProof/>
        </w:rPr>
        <w:drawing>
          <wp:anchor distT="0" distB="0" distL="0" distR="0" simplePos="0" relativeHeight="487587840" behindDoc="1" locked="0" layoutInCell="1" allowOverlap="1" wp14:anchorId="2FA11668" wp14:editId="2926F801">
            <wp:simplePos x="0" y="0"/>
            <wp:positionH relativeFrom="page">
              <wp:posOffset>933450</wp:posOffset>
            </wp:positionH>
            <wp:positionV relativeFrom="paragraph">
              <wp:posOffset>609818</wp:posOffset>
            </wp:positionV>
            <wp:extent cx="2421874" cy="1818798"/>
            <wp:effectExtent l="0" t="0" r="0" b="0"/>
            <wp:wrapTopAndBottom/>
            <wp:docPr id="3" name="Image 3" descr="An indoor hallway with pale yellow walls leading toward double glass exit doors, with an open doorway on the left revealing ISC 139 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n indoor hallway with pale yellow walls leading toward double glass exit doors, with an open doorway on the left revealing ISC 139 B."/>
                    <pic:cNvPicPr/>
                  </pic:nvPicPr>
                  <pic:blipFill>
                    <a:blip r:embed="rId8" cstate="print"/>
                    <a:stretch>
                      <a:fillRect/>
                    </a:stretch>
                  </pic:blipFill>
                  <pic:spPr>
                    <a:xfrm>
                      <a:off x="0" y="0"/>
                      <a:ext cx="2421874" cy="1818798"/>
                    </a:xfrm>
                    <a:prstGeom prst="rect">
                      <a:avLst/>
                    </a:prstGeom>
                  </pic:spPr>
                </pic:pic>
              </a:graphicData>
            </a:graphic>
          </wp:anchor>
        </w:drawing>
      </w:r>
      <w:r>
        <w:t>Instructor:</w:t>
      </w:r>
      <w:r>
        <w:rPr>
          <w:spacing w:val="-19"/>
        </w:rPr>
        <w:t xml:space="preserve"> </w:t>
      </w:r>
      <w:r>
        <w:t>Dr.</w:t>
      </w:r>
      <w:r>
        <w:rPr>
          <w:spacing w:val="-19"/>
        </w:rPr>
        <w:t xml:space="preserve"> </w:t>
      </w:r>
      <w:r>
        <w:t>Sam</w:t>
      </w:r>
      <w:r>
        <w:rPr>
          <w:spacing w:val="-19"/>
        </w:rPr>
        <w:t xml:space="preserve"> </w:t>
      </w:r>
      <w:r>
        <w:t>Newberry Office:</w:t>
      </w:r>
      <w:r>
        <w:rPr>
          <w:spacing w:val="-37"/>
        </w:rPr>
        <w:t xml:space="preserve"> </w:t>
      </w:r>
      <w:r>
        <w:t>ISC 139 B</w:t>
      </w:r>
    </w:p>
    <w:p w14:paraId="2FA11538" w14:textId="77777777" w:rsidR="0016568E" w:rsidRDefault="00593AE0">
      <w:pPr>
        <w:pStyle w:val="BodyText"/>
        <w:tabs>
          <w:tab w:val="left" w:pos="2879"/>
        </w:tabs>
        <w:spacing w:before="195"/>
      </w:pPr>
      <w:r>
        <w:rPr>
          <w:spacing w:val="-2"/>
        </w:rPr>
        <w:t>Telephone:</w:t>
      </w:r>
      <w:r>
        <w:rPr>
          <w:rFonts w:ascii="Times New Roman"/>
        </w:rPr>
        <w:tab/>
      </w:r>
      <w:r>
        <w:t>585-245-</w:t>
      </w:r>
      <w:r>
        <w:rPr>
          <w:spacing w:val="-4"/>
        </w:rPr>
        <w:t>6428</w:t>
      </w:r>
    </w:p>
    <w:p w14:paraId="2FA11539" w14:textId="77777777" w:rsidR="0016568E" w:rsidRDefault="00593AE0">
      <w:pPr>
        <w:pStyle w:val="BodyText"/>
        <w:tabs>
          <w:tab w:val="left" w:pos="2879"/>
        </w:tabs>
        <w:spacing w:before="160"/>
      </w:pPr>
      <w:r>
        <w:t xml:space="preserve">Campus </w:t>
      </w:r>
      <w:r>
        <w:rPr>
          <w:spacing w:val="-2"/>
        </w:rPr>
        <w:t>Email:</w:t>
      </w:r>
      <w:r>
        <w:tab/>
      </w:r>
      <w:hyperlink r:id="rId9">
        <w:r>
          <w:rPr>
            <w:color w:val="0462C1"/>
            <w:spacing w:val="-2"/>
            <w:u w:val="thick" w:color="0462C1"/>
          </w:rPr>
          <w:t>snewberry@geneseo.edu</w:t>
        </w:r>
      </w:hyperlink>
    </w:p>
    <w:p w14:paraId="2FA1153A" w14:textId="77777777" w:rsidR="0016568E" w:rsidRDefault="00593AE0">
      <w:pPr>
        <w:pStyle w:val="BodyText"/>
        <w:spacing w:before="160"/>
      </w:pPr>
      <w:r>
        <w:t>Office</w:t>
      </w:r>
      <w:r>
        <w:rPr>
          <w:spacing w:val="-7"/>
        </w:rPr>
        <w:t xml:space="preserve"> </w:t>
      </w:r>
      <w:r>
        <w:t>hours:</w:t>
      </w:r>
      <w:r>
        <w:rPr>
          <w:spacing w:val="-5"/>
        </w:rPr>
        <w:t xml:space="preserve"> </w:t>
      </w:r>
      <w:r>
        <w:t>Wed.</w:t>
      </w:r>
      <w:r>
        <w:rPr>
          <w:spacing w:val="-5"/>
        </w:rPr>
        <w:t xml:space="preserve"> </w:t>
      </w:r>
      <w:r>
        <w:t>11:30am</w:t>
      </w:r>
      <w:r>
        <w:rPr>
          <w:spacing w:val="-5"/>
        </w:rPr>
        <w:t xml:space="preserve"> </w:t>
      </w:r>
      <w:r>
        <w:t>–</w:t>
      </w:r>
      <w:r>
        <w:rPr>
          <w:spacing w:val="-5"/>
        </w:rPr>
        <w:t xml:space="preserve"> </w:t>
      </w:r>
      <w:r>
        <w:t>1:30pm;</w:t>
      </w:r>
      <w:r>
        <w:rPr>
          <w:spacing w:val="-5"/>
        </w:rPr>
        <w:t xml:space="preserve"> </w:t>
      </w:r>
      <w:r>
        <w:t>Thur.</w:t>
      </w:r>
      <w:r>
        <w:rPr>
          <w:spacing w:val="-5"/>
        </w:rPr>
        <w:t xml:space="preserve"> </w:t>
      </w:r>
      <w:r>
        <w:t>10:30am</w:t>
      </w:r>
      <w:r>
        <w:rPr>
          <w:spacing w:val="-5"/>
        </w:rPr>
        <w:t xml:space="preserve"> </w:t>
      </w:r>
      <w:r>
        <w:t>–</w:t>
      </w:r>
      <w:r>
        <w:rPr>
          <w:spacing w:val="-4"/>
        </w:rPr>
        <w:t xml:space="preserve"> </w:t>
      </w:r>
      <w:r>
        <w:rPr>
          <w:spacing w:val="-2"/>
        </w:rPr>
        <w:t>12:00pm</w:t>
      </w:r>
    </w:p>
    <w:p w14:paraId="2FA1153B" w14:textId="77777777" w:rsidR="0016568E" w:rsidRDefault="00593AE0">
      <w:pPr>
        <w:pStyle w:val="BodyText"/>
        <w:spacing w:before="160"/>
        <w:ind w:left="2880"/>
      </w:pPr>
      <w:r>
        <w:t>Other</w:t>
      </w:r>
      <w:r>
        <w:rPr>
          <w:spacing w:val="-3"/>
        </w:rPr>
        <w:t xml:space="preserve"> </w:t>
      </w:r>
      <w:r>
        <w:t xml:space="preserve">times by </w:t>
      </w:r>
      <w:r>
        <w:rPr>
          <w:spacing w:val="-2"/>
        </w:rPr>
        <w:t>appointment</w:t>
      </w:r>
    </w:p>
    <w:p w14:paraId="2FA1153C" w14:textId="77777777" w:rsidR="0016568E" w:rsidRDefault="0016568E">
      <w:pPr>
        <w:pStyle w:val="BodyText"/>
        <w:sectPr w:rsidR="0016568E">
          <w:footerReference w:type="default" r:id="rId10"/>
          <w:type w:val="continuous"/>
          <w:pgSz w:w="12240" w:h="15840"/>
          <w:pgMar w:top="1360" w:right="720" w:bottom="1200" w:left="720" w:header="0" w:footer="1009" w:gutter="0"/>
          <w:pgNumType w:start="1"/>
          <w:cols w:space="720"/>
        </w:sectPr>
      </w:pPr>
    </w:p>
    <w:p w14:paraId="2FA1153E" w14:textId="77777777" w:rsidR="0016568E" w:rsidRDefault="00593AE0">
      <w:pPr>
        <w:ind w:left="720"/>
        <w:rPr>
          <w:sz w:val="28"/>
        </w:rPr>
      </w:pPr>
      <w:r>
        <w:rPr>
          <w:color w:val="2E5395"/>
          <w:spacing w:val="-2"/>
          <w:sz w:val="28"/>
        </w:rPr>
        <w:lastRenderedPageBreak/>
        <w:t>Contents</w:t>
      </w:r>
    </w:p>
    <w:sdt>
      <w:sdtPr>
        <w:id w:val="-707488936"/>
        <w:docPartObj>
          <w:docPartGallery w:val="Table of Contents"/>
          <w:docPartUnique/>
        </w:docPartObj>
      </w:sdtPr>
      <w:sdtEndPr/>
      <w:sdtContent>
        <w:p w14:paraId="2FA1153F" w14:textId="77777777" w:rsidR="0016568E" w:rsidRDefault="00593AE0">
          <w:pPr>
            <w:pStyle w:val="TOC1"/>
            <w:tabs>
              <w:tab w:val="right" w:leader="dot" w:pos="10064"/>
            </w:tabs>
            <w:spacing w:before="27"/>
            <w:rPr>
              <w:rFonts w:ascii="Calibri"/>
            </w:rPr>
          </w:pPr>
          <w:hyperlink w:anchor="h.gjdgxs" w:history="1">
            <w:r>
              <w:t>Course</w:t>
            </w:r>
            <w:r>
              <w:rPr>
                <w:spacing w:val="-6"/>
              </w:rPr>
              <w:t xml:space="preserve"> </w:t>
            </w:r>
            <w:r>
              <w:rPr>
                <w:spacing w:val="-2"/>
              </w:rPr>
              <w:t>Information</w:t>
            </w:r>
            <w:r>
              <w:rPr>
                <w:rFonts w:ascii="Times New Roman"/>
              </w:rPr>
              <w:tab/>
            </w:r>
            <w:r>
              <w:rPr>
                <w:rFonts w:ascii="Calibri"/>
                <w:spacing w:val="-12"/>
              </w:rPr>
              <w:t>1</w:t>
            </w:r>
          </w:hyperlink>
        </w:p>
        <w:p w14:paraId="2FA11540" w14:textId="77777777" w:rsidR="0016568E" w:rsidRDefault="00593AE0">
          <w:pPr>
            <w:pStyle w:val="TOC1"/>
            <w:tabs>
              <w:tab w:val="right" w:leader="dot" w:pos="10064"/>
            </w:tabs>
            <w:spacing w:before="118"/>
            <w:rPr>
              <w:rFonts w:ascii="Calibri"/>
            </w:rPr>
          </w:pPr>
          <w:hyperlink w:anchor="h.30j0zll" w:history="1">
            <w:r>
              <w:t>Instructor</w:t>
            </w:r>
            <w:r>
              <w:rPr>
                <w:spacing w:val="-9"/>
              </w:rPr>
              <w:t xml:space="preserve"> </w:t>
            </w:r>
            <w:r>
              <w:t>Contact</w:t>
            </w:r>
            <w:r>
              <w:rPr>
                <w:spacing w:val="-9"/>
              </w:rPr>
              <w:t xml:space="preserve"> </w:t>
            </w:r>
            <w:r>
              <w:rPr>
                <w:spacing w:val="-2"/>
              </w:rPr>
              <w:t>Information</w:t>
            </w:r>
            <w:r>
              <w:rPr>
                <w:rFonts w:ascii="Times New Roman"/>
              </w:rPr>
              <w:tab/>
            </w:r>
            <w:r>
              <w:rPr>
                <w:rFonts w:ascii="Calibri"/>
                <w:spacing w:val="-10"/>
              </w:rPr>
              <w:t>1</w:t>
            </w:r>
          </w:hyperlink>
        </w:p>
        <w:p w14:paraId="2FA11541" w14:textId="77777777" w:rsidR="0016568E" w:rsidRDefault="00593AE0">
          <w:pPr>
            <w:pStyle w:val="TOC1"/>
            <w:tabs>
              <w:tab w:val="right" w:leader="dot" w:pos="10064"/>
            </w:tabs>
            <w:rPr>
              <w:rFonts w:ascii="Calibri"/>
            </w:rPr>
          </w:pPr>
          <w:hyperlink w:anchor="h.1fob9te" w:history="1">
            <w:r>
              <w:t>Course</w:t>
            </w:r>
            <w:r>
              <w:rPr>
                <w:spacing w:val="-7"/>
              </w:rPr>
              <w:t xml:space="preserve"> </w:t>
            </w:r>
            <w:r>
              <w:t>Description</w:t>
            </w:r>
            <w:r>
              <w:rPr>
                <w:spacing w:val="-7"/>
              </w:rPr>
              <w:t xml:space="preserve"> </w:t>
            </w:r>
            <w:r>
              <w:t>and</w:t>
            </w:r>
            <w:r>
              <w:rPr>
                <w:spacing w:val="-6"/>
              </w:rPr>
              <w:t xml:space="preserve"> </w:t>
            </w:r>
            <w:r>
              <w:rPr>
                <w:spacing w:val="-2"/>
              </w:rPr>
              <w:t>Objectives</w:t>
            </w:r>
            <w:r>
              <w:rPr>
                <w:rFonts w:ascii="Times New Roman"/>
              </w:rPr>
              <w:tab/>
            </w:r>
            <w:r>
              <w:rPr>
                <w:rFonts w:ascii="Calibri"/>
                <w:spacing w:val="-10"/>
              </w:rPr>
              <w:t>3</w:t>
            </w:r>
          </w:hyperlink>
        </w:p>
        <w:p w14:paraId="2FA11542" w14:textId="77777777" w:rsidR="0016568E" w:rsidRDefault="00593AE0">
          <w:pPr>
            <w:pStyle w:val="TOC1"/>
            <w:tabs>
              <w:tab w:val="right" w:leader="dot" w:pos="10064"/>
            </w:tabs>
            <w:spacing w:before="118"/>
            <w:rPr>
              <w:rFonts w:ascii="Calibri"/>
            </w:rPr>
          </w:pPr>
          <w:hyperlink w:anchor="h.3znysh7" w:history="1">
            <w:r>
              <w:t>Required</w:t>
            </w:r>
            <w:r>
              <w:rPr>
                <w:spacing w:val="-13"/>
              </w:rPr>
              <w:t xml:space="preserve"> </w:t>
            </w:r>
            <w:r>
              <w:rPr>
                <w:spacing w:val="-2"/>
              </w:rPr>
              <w:t>Materials</w:t>
            </w:r>
            <w:r>
              <w:rPr>
                <w:rFonts w:ascii="Times New Roman"/>
              </w:rPr>
              <w:tab/>
            </w:r>
            <w:r>
              <w:rPr>
                <w:rFonts w:ascii="Calibri"/>
                <w:spacing w:val="-10"/>
              </w:rPr>
              <w:t>3</w:t>
            </w:r>
          </w:hyperlink>
        </w:p>
        <w:p w14:paraId="2FA11543" w14:textId="77777777" w:rsidR="0016568E" w:rsidRDefault="00593AE0">
          <w:pPr>
            <w:pStyle w:val="TOC1"/>
            <w:tabs>
              <w:tab w:val="right" w:leader="dot" w:pos="10064"/>
            </w:tabs>
            <w:spacing w:before="118"/>
            <w:rPr>
              <w:rFonts w:ascii="Calibri"/>
            </w:rPr>
          </w:pPr>
          <w:hyperlink w:anchor="h.2et92p0" w:history="1">
            <w:r>
              <w:t>Lecture</w:t>
            </w:r>
            <w:r>
              <w:rPr>
                <w:spacing w:val="-8"/>
              </w:rPr>
              <w:t xml:space="preserve"> </w:t>
            </w:r>
            <w:r>
              <w:rPr>
                <w:spacing w:val="-2"/>
              </w:rPr>
              <w:t>notes</w:t>
            </w:r>
            <w:r>
              <w:rPr>
                <w:rFonts w:ascii="Times New Roman"/>
              </w:rPr>
              <w:tab/>
            </w:r>
            <w:r>
              <w:rPr>
                <w:rFonts w:ascii="Calibri"/>
                <w:spacing w:val="-10"/>
              </w:rPr>
              <w:t>3</w:t>
            </w:r>
          </w:hyperlink>
        </w:p>
        <w:p w14:paraId="2FA11544" w14:textId="77777777" w:rsidR="0016568E" w:rsidRDefault="00593AE0">
          <w:pPr>
            <w:pStyle w:val="TOC1"/>
            <w:tabs>
              <w:tab w:val="right" w:leader="dot" w:pos="10064"/>
            </w:tabs>
            <w:rPr>
              <w:rFonts w:ascii="Calibri"/>
            </w:rPr>
          </w:pPr>
          <w:hyperlink w:anchor="h.tyjcwt" w:history="1">
            <w:r>
              <w:rPr>
                <w:spacing w:val="-2"/>
              </w:rPr>
              <w:t>Assignments</w:t>
            </w:r>
            <w:r>
              <w:rPr>
                <w:rFonts w:ascii="Times New Roman"/>
              </w:rPr>
              <w:tab/>
            </w:r>
            <w:r>
              <w:rPr>
                <w:rFonts w:ascii="Calibri"/>
                <w:spacing w:val="-10"/>
              </w:rPr>
              <w:t>3</w:t>
            </w:r>
          </w:hyperlink>
        </w:p>
        <w:p w14:paraId="2FA11545" w14:textId="77777777" w:rsidR="0016568E" w:rsidRDefault="00593AE0">
          <w:pPr>
            <w:pStyle w:val="TOC3"/>
            <w:tabs>
              <w:tab w:val="right" w:leader="dot" w:pos="10064"/>
            </w:tabs>
            <w:rPr>
              <w:rFonts w:ascii="Calibri"/>
            </w:rPr>
          </w:pPr>
          <w:hyperlink w:anchor="h.3dy6vkm" w:history="1">
            <w:r>
              <w:t>Pre-learning</w:t>
            </w:r>
            <w:r>
              <w:rPr>
                <w:spacing w:val="-15"/>
              </w:rPr>
              <w:t xml:space="preserve"> </w:t>
            </w:r>
            <w:r>
              <w:t>Assessments</w:t>
            </w:r>
            <w:r>
              <w:rPr>
                <w:spacing w:val="-12"/>
              </w:rPr>
              <w:t xml:space="preserve"> </w:t>
            </w:r>
            <w:r>
              <w:t>and</w:t>
            </w:r>
            <w:r>
              <w:rPr>
                <w:spacing w:val="-12"/>
              </w:rPr>
              <w:t xml:space="preserve"> </w:t>
            </w:r>
            <w:r>
              <w:t>Post-learning</w:t>
            </w:r>
            <w:r>
              <w:rPr>
                <w:spacing w:val="-12"/>
              </w:rPr>
              <w:t xml:space="preserve"> </w:t>
            </w:r>
            <w:r>
              <w:rPr>
                <w:spacing w:val="-2"/>
              </w:rPr>
              <w:t>Assessments</w:t>
            </w:r>
            <w:r>
              <w:rPr>
                <w:rFonts w:ascii="Times New Roman"/>
              </w:rPr>
              <w:tab/>
            </w:r>
            <w:r>
              <w:rPr>
                <w:rFonts w:ascii="Calibri"/>
                <w:spacing w:val="-10"/>
              </w:rPr>
              <w:t>4</w:t>
            </w:r>
          </w:hyperlink>
        </w:p>
        <w:p w14:paraId="2FA11546" w14:textId="77777777" w:rsidR="0016568E" w:rsidRDefault="00593AE0">
          <w:pPr>
            <w:pStyle w:val="TOC1"/>
            <w:tabs>
              <w:tab w:val="right" w:leader="dot" w:pos="10064"/>
            </w:tabs>
            <w:spacing w:before="118"/>
            <w:rPr>
              <w:rFonts w:ascii="Calibri"/>
            </w:rPr>
          </w:pPr>
          <w:hyperlink w:anchor="h.1t3h5sf" w:history="1">
            <w:r>
              <w:rPr>
                <w:spacing w:val="-2"/>
              </w:rPr>
              <w:t>Grading</w:t>
            </w:r>
            <w:r>
              <w:rPr>
                <w:rFonts w:ascii="Times New Roman"/>
              </w:rPr>
              <w:tab/>
            </w:r>
            <w:r>
              <w:rPr>
                <w:rFonts w:ascii="Calibri"/>
                <w:spacing w:val="-10"/>
              </w:rPr>
              <w:t>4</w:t>
            </w:r>
          </w:hyperlink>
        </w:p>
        <w:p w14:paraId="2FA11547" w14:textId="77777777" w:rsidR="0016568E" w:rsidRDefault="00593AE0">
          <w:pPr>
            <w:pStyle w:val="TOC3"/>
            <w:tabs>
              <w:tab w:val="right" w:leader="dot" w:pos="10064"/>
            </w:tabs>
            <w:spacing w:before="117"/>
            <w:rPr>
              <w:rFonts w:ascii="Calibri"/>
            </w:rPr>
          </w:pPr>
          <w:hyperlink w:anchor="h.4d34og8" w:history="1">
            <w:r>
              <w:rPr>
                <w:spacing w:val="-2"/>
              </w:rPr>
              <w:t>Exams</w:t>
            </w:r>
            <w:r>
              <w:rPr>
                <w:rFonts w:ascii="Times New Roman"/>
              </w:rPr>
              <w:tab/>
            </w:r>
            <w:r>
              <w:rPr>
                <w:rFonts w:ascii="Calibri"/>
                <w:spacing w:val="-10"/>
              </w:rPr>
              <w:t>4</w:t>
            </w:r>
          </w:hyperlink>
        </w:p>
        <w:p w14:paraId="2FA11548" w14:textId="77777777" w:rsidR="0016568E" w:rsidRDefault="00593AE0">
          <w:pPr>
            <w:pStyle w:val="TOC3"/>
            <w:tabs>
              <w:tab w:val="right" w:leader="dot" w:pos="10064"/>
            </w:tabs>
            <w:rPr>
              <w:rFonts w:ascii="Calibri"/>
            </w:rPr>
          </w:pPr>
          <w:hyperlink w:anchor="h.2s8eyo1" w:history="1">
            <w:r>
              <w:t>Case</w:t>
            </w:r>
            <w:r>
              <w:rPr>
                <w:spacing w:val="-4"/>
              </w:rPr>
              <w:t xml:space="preserve"> </w:t>
            </w:r>
            <w:r>
              <w:rPr>
                <w:spacing w:val="-2"/>
              </w:rPr>
              <w:t>Studies</w:t>
            </w:r>
            <w:r>
              <w:rPr>
                <w:rFonts w:ascii="Times New Roman"/>
              </w:rPr>
              <w:tab/>
            </w:r>
            <w:r>
              <w:rPr>
                <w:rFonts w:ascii="Calibri"/>
                <w:spacing w:val="-10"/>
              </w:rPr>
              <w:t>4</w:t>
            </w:r>
          </w:hyperlink>
        </w:p>
        <w:p w14:paraId="2FA11549" w14:textId="77777777" w:rsidR="0016568E" w:rsidRDefault="00593AE0">
          <w:pPr>
            <w:pStyle w:val="TOC3"/>
            <w:tabs>
              <w:tab w:val="right" w:leader="dot" w:pos="10064"/>
            </w:tabs>
            <w:rPr>
              <w:rFonts w:ascii="Calibri"/>
            </w:rPr>
          </w:pPr>
          <w:hyperlink w:anchor="h.17dp8vu" w:history="1">
            <w:r>
              <w:t>Pre-learning</w:t>
            </w:r>
            <w:r>
              <w:rPr>
                <w:spacing w:val="-13"/>
              </w:rPr>
              <w:t xml:space="preserve"> </w:t>
            </w:r>
            <w:r>
              <w:rPr>
                <w:spacing w:val="-2"/>
              </w:rPr>
              <w:t>Assessments</w:t>
            </w:r>
            <w:r>
              <w:rPr>
                <w:rFonts w:ascii="Times New Roman"/>
              </w:rPr>
              <w:tab/>
            </w:r>
            <w:r>
              <w:rPr>
                <w:rFonts w:ascii="Calibri"/>
                <w:spacing w:val="-12"/>
              </w:rPr>
              <w:t>4</w:t>
            </w:r>
          </w:hyperlink>
        </w:p>
        <w:p w14:paraId="2FA1154A" w14:textId="77777777" w:rsidR="0016568E" w:rsidRDefault="00593AE0">
          <w:pPr>
            <w:pStyle w:val="TOC3"/>
            <w:tabs>
              <w:tab w:val="right" w:leader="dot" w:pos="10064"/>
            </w:tabs>
            <w:rPr>
              <w:rFonts w:ascii="Calibri"/>
            </w:rPr>
          </w:pPr>
          <w:hyperlink w:anchor="h.3rdcrjn" w:history="1">
            <w:r>
              <w:rPr>
                <w:spacing w:val="-2"/>
              </w:rPr>
              <w:t>Post-learning</w:t>
            </w:r>
            <w:r>
              <w:rPr>
                <w:spacing w:val="4"/>
              </w:rPr>
              <w:t xml:space="preserve"> </w:t>
            </w:r>
            <w:r>
              <w:rPr>
                <w:spacing w:val="-2"/>
              </w:rPr>
              <w:t>Assessments</w:t>
            </w:r>
            <w:r>
              <w:rPr>
                <w:rFonts w:ascii="Times New Roman"/>
              </w:rPr>
              <w:tab/>
            </w:r>
            <w:r>
              <w:rPr>
                <w:rFonts w:ascii="Calibri"/>
                <w:spacing w:val="-10"/>
              </w:rPr>
              <w:t>4</w:t>
            </w:r>
          </w:hyperlink>
        </w:p>
        <w:p w14:paraId="2FA1154B" w14:textId="77777777" w:rsidR="0016568E" w:rsidRDefault="00593AE0">
          <w:pPr>
            <w:pStyle w:val="TOC3"/>
            <w:tabs>
              <w:tab w:val="right" w:leader="dot" w:pos="10064"/>
            </w:tabs>
            <w:spacing w:before="117"/>
            <w:rPr>
              <w:rFonts w:ascii="Calibri"/>
            </w:rPr>
          </w:pPr>
          <w:hyperlink w:anchor="h.26in1rg" w:history="1">
            <w:r>
              <w:t>Additional</w:t>
            </w:r>
            <w:r>
              <w:rPr>
                <w:spacing w:val="-10"/>
              </w:rPr>
              <w:t xml:space="preserve"> </w:t>
            </w:r>
            <w:r>
              <w:t>Grading</w:t>
            </w:r>
            <w:r>
              <w:rPr>
                <w:spacing w:val="-9"/>
              </w:rPr>
              <w:t xml:space="preserve"> </w:t>
            </w:r>
            <w:r>
              <w:rPr>
                <w:spacing w:val="-2"/>
              </w:rPr>
              <w:t>Information</w:t>
            </w:r>
            <w:r>
              <w:rPr>
                <w:rFonts w:ascii="Times New Roman"/>
              </w:rPr>
              <w:tab/>
            </w:r>
            <w:r>
              <w:rPr>
                <w:rFonts w:ascii="Calibri"/>
                <w:spacing w:val="-10"/>
              </w:rPr>
              <w:t>5</w:t>
            </w:r>
          </w:hyperlink>
        </w:p>
        <w:p w14:paraId="2FA1154C" w14:textId="77777777" w:rsidR="0016568E" w:rsidRDefault="00593AE0">
          <w:pPr>
            <w:pStyle w:val="TOC1"/>
            <w:tabs>
              <w:tab w:val="right" w:leader="dot" w:pos="10064"/>
            </w:tabs>
            <w:spacing w:before="118"/>
            <w:rPr>
              <w:rFonts w:ascii="Calibri"/>
            </w:rPr>
          </w:pPr>
          <w:hyperlink w:anchor="h.lnxbz9" w:history="1">
            <w:r>
              <w:t>Grade</w:t>
            </w:r>
            <w:r>
              <w:rPr>
                <w:spacing w:val="-6"/>
              </w:rPr>
              <w:t xml:space="preserve"> </w:t>
            </w:r>
            <w:r>
              <w:t>Appeals</w:t>
            </w:r>
            <w:r>
              <w:rPr>
                <w:spacing w:val="-6"/>
              </w:rPr>
              <w:t xml:space="preserve"> </w:t>
            </w:r>
            <w:r>
              <w:t>on</w:t>
            </w:r>
            <w:r>
              <w:rPr>
                <w:spacing w:val="-5"/>
              </w:rPr>
              <w:t xml:space="preserve"> </w:t>
            </w:r>
            <w:r>
              <w:rPr>
                <w:spacing w:val="-2"/>
              </w:rPr>
              <w:t>Exams</w:t>
            </w:r>
            <w:r>
              <w:rPr>
                <w:rFonts w:ascii="Times New Roman"/>
              </w:rPr>
              <w:tab/>
            </w:r>
            <w:r>
              <w:rPr>
                <w:rFonts w:ascii="Calibri"/>
                <w:spacing w:val="-10"/>
              </w:rPr>
              <w:t>5</w:t>
            </w:r>
          </w:hyperlink>
        </w:p>
        <w:p w14:paraId="2FA1154D" w14:textId="77777777" w:rsidR="0016568E" w:rsidRDefault="00593AE0">
          <w:pPr>
            <w:pStyle w:val="TOC1"/>
            <w:tabs>
              <w:tab w:val="right" w:leader="dot" w:pos="10064"/>
            </w:tabs>
            <w:spacing w:before="118"/>
            <w:rPr>
              <w:rFonts w:ascii="Calibri"/>
            </w:rPr>
          </w:pPr>
          <w:hyperlink w:anchor="h.35nkun2" w:history="1">
            <w:r>
              <w:t>Academic</w:t>
            </w:r>
            <w:r>
              <w:rPr>
                <w:spacing w:val="-8"/>
              </w:rPr>
              <w:t xml:space="preserve"> </w:t>
            </w:r>
            <w:r>
              <w:rPr>
                <w:spacing w:val="-2"/>
              </w:rPr>
              <w:t>Honesty</w:t>
            </w:r>
            <w:r>
              <w:rPr>
                <w:rFonts w:ascii="Times New Roman"/>
              </w:rPr>
              <w:tab/>
            </w:r>
            <w:r>
              <w:rPr>
                <w:rFonts w:ascii="Calibri"/>
                <w:spacing w:val="-10"/>
              </w:rPr>
              <w:t>5</w:t>
            </w:r>
          </w:hyperlink>
        </w:p>
        <w:p w14:paraId="2FA1154E" w14:textId="77777777" w:rsidR="0016568E" w:rsidRPr="00495E7D" w:rsidRDefault="00593AE0">
          <w:pPr>
            <w:pStyle w:val="TOC1"/>
            <w:tabs>
              <w:tab w:val="right" w:leader="dot" w:pos="10064"/>
            </w:tabs>
            <w:rPr>
              <w:rFonts w:ascii="Calibri"/>
              <w:lang w:val="fr-FR"/>
            </w:rPr>
          </w:pPr>
          <w:hyperlink w:anchor="h.1ksv4uv" w:history="1">
            <w:r w:rsidRPr="00495E7D">
              <w:rPr>
                <w:lang w:val="fr-FR"/>
              </w:rPr>
              <w:t>Class</w:t>
            </w:r>
            <w:r w:rsidRPr="00495E7D">
              <w:rPr>
                <w:spacing w:val="-5"/>
                <w:lang w:val="fr-FR"/>
              </w:rPr>
              <w:t xml:space="preserve"> </w:t>
            </w:r>
            <w:r w:rsidRPr="00495E7D">
              <w:rPr>
                <w:spacing w:val="-2"/>
                <w:lang w:val="fr-FR"/>
              </w:rPr>
              <w:t>Etiquette</w:t>
            </w:r>
            <w:r w:rsidRPr="00495E7D">
              <w:rPr>
                <w:rFonts w:ascii="Times New Roman"/>
                <w:lang w:val="fr-FR"/>
              </w:rPr>
              <w:tab/>
            </w:r>
            <w:r w:rsidRPr="00495E7D">
              <w:rPr>
                <w:rFonts w:ascii="Calibri"/>
                <w:spacing w:val="-10"/>
                <w:lang w:val="fr-FR"/>
              </w:rPr>
              <w:t>6</w:t>
            </w:r>
          </w:hyperlink>
        </w:p>
        <w:p w14:paraId="2FA1154F" w14:textId="77777777" w:rsidR="0016568E" w:rsidRPr="00495E7D" w:rsidRDefault="00593AE0">
          <w:pPr>
            <w:pStyle w:val="TOC2"/>
            <w:tabs>
              <w:tab w:val="right" w:leader="dot" w:pos="10064"/>
            </w:tabs>
            <w:rPr>
              <w:b w:val="0"/>
              <w:lang w:val="fr-FR"/>
            </w:rPr>
          </w:pPr>
          <w:hyperlink w:anchor="h.44sinio" w:history="1">
            <w:r w:rsidRPr="00495E7D">
              <w:rPr>
                <w:spacing w:val="-2"/>
                <w:lang w:val="fr-FR"/>
              </w:rPr>
              <w:t>Computers</w:t>
            </w:r>
            <w:r w:rsidRPr="00495E7D">
              <w:rPr>
                <w:rFonts w:ascii="Times New Roman"/>
                <w:b w:val="0"/>
                <w:lang w:val="fr-FR"/>
              </w:rPr>
              <w:tab/>
            </w:r>
            <w:r w:rsidRPr="00495E7D">
              <w:rPr>
                <w:b w:val="0"/>
                <w:spacing w:val="-10"/>
                <w:lang w:val="fr-FR"/>
              </w:rPr>
              <w:t>6</w:t>
            </w:r>
          </w:hyperlink>
        </w:p>
        <w:p w14:paraId="2FA11550" w14:textId="77777777" w:rsidR="0016568E" w:rsidRPr="00495E7D" w:rsidRDefault="00593AE0">
          <w:pPr>
            <w:pStyle w:val="TOC2"/>
            <w:tabs>
              <w:tab w:val="right" w:leader="dot" w:pos="10064"/>
            </w:tabs>
            <w:spacing w:before="121"/>
            <w:rPr>
              <w:b w:val="0"/>
              <w:lang w:val="fr-FR"/>
            </w:rPr>
          </w:pPr>
          <w:hyperlink w:anchor="h.2jxsxqh" w:history="1">
            <w:r w:rsidRPr="00495E7D">
              <w:rPr>
                <w:lang w:val="fr-FR"/>
              </w:rPr>
              <w:t>Cell</w:t>
            </w:r>
            <w:r w:rsidRPr="00495E7D">
              <w:rPr>
                <w:spacing w:val="-4"/>
                <w:lang w:val="fr-FR"/>
              </w:rPr>
              <w:t xml:space="preserve"> </w:t>
            </w:r>
            <w:r w:rsidRPr="00495E7D">
              <w:rPr>
                <w:spacing w:val="-2"/>
                <w:lang w:val="fr-FR"/>
              </w:rPr>
              <w:t>Phones</w:t>
            </w:r>
            <w:r w:rsidRPr="00495E7D">
              <w:rPr>
                <w:rFonts w:ascii="Times New Roman"/>
                <w:b w:val="0"/>
                <w:lang w:val="fr-FR"/>
              </w:rPr>
              <w:tab/>
            </w:r>
            <w:r w:rsidRPr="00495E7D">
              <w:rPr>
                <w:b w:val="0"/>
                <w:spacing w:val="-10"/>
                <w:lang w:val="fr-FR"/>
              </w:rPr>
              <w:t>7</w:t>
            </w:r>
          </w:hyperlink>
        </w:p>
        <w:p w14:paraId="2FA11551" w14:textId="77777777" w:rsidR="0016568E" w:rsidRPr="00495E7D" w:rsidRDefault="00593AE0">
          <w:pPr>
            <w:pStyle w:val="TOC2"/>
            <w:tabs>
              <w:tab w:val="right" w:leader="dot" w:pos="10064"/>
            </w:tabs>
            <w:rPr>
              <w:b w:val="0"/>
              <w:lang w:val="fr-FR"/>
            </w:rPr>
          </w:pPr>
          <w:hyperlink w:anchor="h.z337ya" w:history="1">
            <w:r w:rsidRPr="00495E7D">
              <w:rPr>
                <w:spacing w:val="-2"/>
                <w:lang w:val="fr-FR"/>
              </w:rPr>
              <w:t>Questions</w:t>
            </w:r>
            <w:r w:rsidRPr="00495E7D">
              <w:rPr>
                <w:rFonts w:ascii="Times New Roman"/>
                <w:b w:val="0"/>
                <w:lang w:val="fr-FR"/>
              </w:rPr>
              <w:tab/>
            </w:r>
            <w:r w:rsidRPr="00495E7D">
              <w:rPr>
                <w:b w:val="0"/>
                <w:spacing w:val="-10"/>
                <w:lang w:val="fr-FR"/>
              </w:rPr>
              <w:t>7</w:t>
            </w:r>
          </w:hyperlink>
        </w:p>
        <w:p w14:paraId="2FA11552" w14:textId="77777777" w:rsidR="0016568E" w:rsidRDefault="00593AE0">
          <w:pPr>
            <w:pStyle w:val="TOC1"/>
            <w:tabs>
              <w:tab w:val="right" w:leader="dot" w:pos="10064"/>
            </w:tabs>
            <w:rPr>
              <w:rFonts w:ascii="Calibri"/>
            </w:rPr>
          </w:pPr>
          <w:hyperlink w:anchor="h.3j2qqm3" w:history="1">
            <w:r>
              <w:rPr>
                <w:spacing w:val="-2"/>
              </w:rPr>
              <w:t>Accommodations</w:t>
            </w:r>
            <w:r>
              <w:rPr>
                <w:rFonts w:ascii="Times New Roman"/>
              </w:rPr>
              <w:tab/>
            </w:r>
            <w:r>
              <w:rPr>
                <w:rFonts w:ascii="Calibri"/>
                <w:spacing w:val="-10"/>
              </w:rPr>
              <w:t>7</w:t>
            </w:r>
          </w:hyperlink>
        </w:p>
        <w:p w14:paraId="2FA11553" w14:textId="77777777" w:rsidR="0016568E" w:rsidRDefault="00593AE0">
          <w:pPr>
            <w:pStyle w:val="TOC1"/>
            <w:tabs>
              <w:tab w:val="right" w:leader="dot" w:pos="10064"/>
            </w:tabs>
            <w:rPr>
              <w:rFonts w:ascii="Calibri"/>
            </w:rPr>
          </w:pPr>
          <w:hyperlink w:anchor="h.1y810tw" w:history="1">
            <w:r>
              <w:t>Safeguarding</w:t>
            </w:r>
            <w:r>
              <w:rPr>
                <w:spacing w:val="-9"/>
              </w:rPr>
              <w:t xml:space="preserve"> </w:t>
            </w:r>
            <w:r>
              <w:t>your</w:t>
            </w:r>
            <w:r>
              <w:rPr>
                <w:spacing w:val="-9"/>
              </w:rPr>
              <w:t xml:space="preserve"> </w:t>
            </w:r>
            <w:r>
              <w:t>mental</w:t>
            </w:r>
            <w:r>
              <w:rPr>
                <w:spacing w:val="-8"/>
              </w:rPr>
              <w:t xml:space="preserve"> </w:t>
            </w:r>
            <w:r>
              <w:rPr>
                <w:spacing w:val="-2"/>
              </w:rPr>
              <w:t>health</w:t>
            </w:r>
            <w:r>
              <w:rPr>
                <w:rFonts w:ascii="Times New Roman"/>
              </w:rPr>
              <w:tab/>
            </w:r>
            <w:r>
              <w:rPr>
                <w:rFonts w:ascii="Calibri"/>
                <w:spacing w:val="-12"/>
              </w:rPr>
              <w:t>7</w:t>
            </w:r>
          </w:hyperlink>
        </w:p>
        <w:p w14:paraId="2FA11554" w14:textId="77777777" w:rsidR="0016568E" w:rsidRDefault="00593AE0">
          <w:pPr>
            <w:pStyle w:val="TOC1"/>
            <w:tabs>
              <w:tab w:val="right" w:leader="dot" w:pos="10064"/>
            </w:tabs>
            <w:spacing w:before="118"/>
            <w:rPr>
              <w:rFonts w:ascii="Calibri"/>
            </w:rPr>
          </w:pPr>
          <w:hyperlink w:anchor="h.4i7ojhp" w:history="1">
            <w:r>
              <w:t>Important</w:t>
            </w:r>
            <w:r>
              <w:rPr>
                <w:spacing w:val="-6"/>
              </w:rPr>
              <w:t xml:space="preserve"> </w:t>
            </w:r>
            <w:r>
              <w:t>Dates</w:t>
            </w:r>
            <w:r>
              <w:rPr>
                <w:spacing w:val="-6"/>
              </w:rPr>
              <w:t xml:space="preserve"> </w:t>
            </w:r>
            <w:r>
              <w:t>to</w:t>
            </w:r>
            <w:r>
              <w:rPr>
                <w:spacing w:val="-6"/>
              </w:rPr>
              <w:t xml:space="preserve"> </w:t>
            </w:r>
            <w:r>
              <w:t>Keep</w:t>
            </w:r>
            <w:r>
              <w:rPr>
                <w:spacing w:val="-6"/>
              </w:rPr>
              <w:t xml:space="preserve"> </w:t>
            </w:r>
            <w:r>
              <w:t>in</w:t>
            </w:r>
            <w:r>
              <w:rPr>
                <w:spacing w:val="-5"/>
              </w:rPr>
              <w:t xml:space="preserve"> </w:t>
            </w:r>
            <w:r>
              <w:rPr>
                <w:spacing w:val="-4"/>
              </w:rPr>
              <w:t>Mind</w:t>
            </w:r>
            <w:r>
              <w:rPr>
                <w:rFonts w:ascii="Times New Roman"/>
              </w:rPr>
              <w:tab/>
            </w:r>
            <w:r>
              <w:rPr>
                <w:rFonts w:ascii="Calibri"/>
                <w:spacing w:val="-10"/>
              </w:rPr>
              <w:t>8</w:t>
            </w:r>
          </w:hyperlink>
        </w:p>
        <w:p w14:paraId="2FA11555" w14:textId="77777777" w:rsidR="0016568E" w:rsidRDefault="00593AE0">
          <w:pPr>
            <w:pStyle w:val="TOC1"/>
            <w:tabs>
              <w:tab w:val="right" w:leader="dot" w:pos="10064"/>
            </w:tabs>
            <w:spacing w:before="118"/>
            <w:rPr>
              <w:rFonts w:ascii="Calibri" w:hAnsi="Calibri"/>
            </w:rPr>
          </w:pPr>
          <w:hyperlink w:anchor="h.2xcytpi" w:history="1">
            <w:r>
              <w:t>Spring</w:t>
            </w:r>
            <w:r>
              <w:rPr>
                <w:spacing w:val="-7"/>
              </w:rPr>
              <w:t xml:space="preserve"> </w:t>
            </w:r>
            <w:r>
              <w:t>2024</w:t>
            </w:r>
            <w:r>
              <w:rPr>
                <w:spacing w:val="-4"/>
              </w:rPr>
              <w:t xml:space="preserve"> </w:t>
            </w:r>
            <w:r>
              <w:t>Course</w:t>
            </w:r>
            <w:r>
              <w:rPr>
                <w:spacing w:val="-5"/>
              </w:rPr>
              <w:t xml:space="preserve"> </w:t>
            </w:r>
            <w:r>
              <w:t>Outline</w:t>
            </w:r>
            <w:r>
              <w:rPr>
                <w:spacing w:val="-4"/>
              </w:rPr>
              <w:t xml:space="preserve"> </w:t>
            </w:r>
            <w:r>
              <w:t>–</w:t>
            </w:r>
            <w:r>
              <w:rPr>
                <w:spacing w:val="-5"/>
              </w:rPr>
              <w:t xml:space="preserve"> </w:t>
            </w:r>
            <w:r>
              <w:t>BIOL103</w:t>
            </w:r>
            <w:r>
              <w:rPr>
                <w:spacing w:val="-4"/>
              </w:rPr>
              <w:t xml:space="preserve"> </w:t>
            </w:r>
            <w:r>
              <w:t>–</w:t>
            </w:r>
            <w:r>
              <w:rPr>
                <w:spacing w:val="-5"/>
              </w:rPr>
              <w:t xml:space="preserve"> </w:t>
            </w:r>
            <w:r>
              <w:t>Human</w:t>
            </w:r>
            <w:r>
              <w:rPr>
                <w:spacing w:val="-4"/>
              </w:rPr>
              <w:t xml:space="preserve"> </w:t>
            </w:r>
            <w:r>
              <w:rPr>
                <w:spacing w:val="-2"/>
              </w:rPr>
              <w:t>Biology</w:t>
            </w:r>
            <w:r>
              <w:rPr>
                <w:rFonts w:ascii="Times New Roman" w:hAnsi="Times New Roman"/>
              </w:rPr>
              <w:tab/>
            </w:r>
            <w:r>
              <w:rPr>
                <w:rFonts w:ascii="Calibri" w:hAnsi="Calibri"/>
                <w:spacing w:val="-10"/>
              </w:rPr>
              <w:t>9</w:t>
            </w:r>
          </w:hyperlink>
        </w:p>
      </w:sdtContent>
    </w:sdt>
    <w:p w14:paraId="2FA11556" w14:textId="77777777" w:rsidR="0016568E" w:rsidRDefault="0016568E">
      <w:pPr>
        <w:pStyle w:val="TOC1"/>
        <w:rPr>
          <w:rFonts w:ascii="Calibri" w:hAnsi="Calibri"/>
        </w:rPr>
        <w:sectPr w:rsidR="0016568E">
          <w:pgSz w:w="12240" w:h="15840"/>
          <w:pgMar w:top="1820" w:right="720" w:bottom="1200" w:left="720" w:header="0" w:footer="1009" w:gutter="0"/>
          <w:cols w:space="720"/>
        </w:sectPr>
      </w:pPr>
    </w:p>
    <w:p w14:paraId="2FA11557" w14:textId="77777777" w:rsidR="0016568E" w:rsidRDefault="0016568E">
      <w:pPr>
        <w:pStyle w:val="BodyText"/>
        <w:spacing w:before="209"/>
        <w:ind w:left="0"/>
        <w:rPr>
          <w:rFonts w:ascii="Calibri"/>
          <w:sz w:val="32"/>
        </w:rPr>
      </w:pPr>
    </w:p>
    <w:p w14:paraId="2FA11558" w14:textId="77777777" w:rsidR="0016568E" w:rsidRDefault="00593AE0">
      <w:pPr>
        <w:pStyle w:val="Heading1"/>
        <w:spacing w:before="0"/>
      </w:pPr>
      <w:bookmarkStart w:id="2" w:name="h.1fob9te"/>
      <w:bookmarkEnd w:id="2"/>
      <w:r>
        <w:rPr>
          <w:color w:val="2E5395"/>
        </w:rPr>
        <w:t>Course</w:t>
      </w:r>
      <w:r>
        <w:rPr>
          <w:color w:val="2E5395"/>
          <w:spacing w:val="-7"/>
        </w:rPr>
        <w:t xml:space="preserve"> </w:t>
      </w:r>
      <w:r>
        <w:rPr>
          <w:color w:val="2E5395"/>
        </w:rPr>
        <w:t>Description</w:t>
      </w:r>
      <w:r>
        <w:rPr>
          <w:color w:val="2E5395"/>
          <w:spacing w:val="-7"/>
        </w:rPr>
        <w:t xml:space="preserve"> </w:t>
      </w:r>
      <w:r>
        <w:rPr>
          <w:color w:val="2E5395"/>
        </w:rPr>
        <w:t>and</w:t>
      </w:r>
      <w:r>
        <w:rPr>
          <w:color w:val="2E5395"/>
          <w:spacing w:val="-6"/>
        </w:rPr>
        <w:t xml:space="preserve"> </w:t>
      </w:r>
      <w:r>
        <w:rPr>
          <w:color w:val="2E5395"/>
          <w:spacing w:val="-2"/>
        </w:rPr>
        <w:t>Objectives</w:t>
      </w:r>
    </w:p>
    <w:p w14:paraId="2FA11559" w14:textId="77777777" w:rsidR="0016568E" w:rsidRDefault="00593AE0">
      <w:pPr>
        <w:pStyle w:val="BodyText"/>
        <w:spacing w:before="30"/>
        <w:ind w:right="738"/>
      </w:pPr>
      <w:r>
        <w:t>Designed</w:t>
      </w:r>
      <w:r>
        <w:rPr>
          <w:spacing w:val="-4"/>
        </w:rPr>
        <w:t xml:space="preserve"> </w:t>
      </w:r>
      <w:r>
        <w:t>for</w:t>
      </w:r>
      <w:r>
        <w:rPr>
          <w:spacing w:val="-4"/>
        </w:rPr>
        <w:t xml:space="preserve"> </w:t>
      </w:r>
      <w:r>
        <w:t>non-majors.</w:t>
      </w:r>
      <w:r>
        <w:rPr>
          <w:spacing w:val="-4"/>
        </w:rPr>
        <w:t xml:space="preserve"> </w:t>
      </w:r>
      <w:r>
        <w:t>Principles</w:t>
      </w:r>
      <w:r>
        <w:rPr>
          <w:spacing w:val="-4"/>
        </w:rPr>
        <w:t xml:space="preserve"> </w:t>
      </w:r>
      <w:r>
        <w:t>of</w:t>
      </w:r>
      <w:r>
        <w:rPr>
          <w:spacing w:val="-4"/>
        </w:rPr>
        <w:t xml:space="preserve"> </w:t>
      </w:r>
      <w:r>
        <w:t>basic</w:t>
      </w:r>
      <w:r>
        <w:rPr>
          <w:spacing w:val="-4"/>
        </w:rPr>
        <w:t xml:space="preserve"> </w:t>
      </w:r>
      <w:r>
        <w:t>human</w:t>
      </w:r>
      <w:r>
        <w:rPr>
          <w:spacing w:val="-4"/>
        </w:rPr>
        <w:t xml:space="preserve"> </w:t>
      </w:r>
      <w:r>
        <w:t>functions</w:t>
      </w:r>
      <w:r>
        <w:rPr>
          <w:spacing w:val="-4"/>
        </w:rPr>
        <w:t xml:space="preserve"> </w:t>
      </w:r>
      <w:r>
        <w:t>are</w:t>
      </w:r>
      <w:r>
        <w:rPr>
          <w:spacing w:val="-4"/>
        </w:rPr>
        <w:t xml:space="preserve"> </w:t>
      </w:r>
      <w:r>
        <w:t>discussed</w:t>
      </w:r>
      <w:r>
        <w:rPr>
          <w:spacing w:val="-4"/>
        </w:rPr>
        <w:t xml:space="preserve"> </w:t>
      </w:r>
      <w:r>
        <w:t>and</w:t>
      </w:r>
      <w:r>
        <w:rPr>
          <w:spacing w:val="-4"/>
        </w:rPr>
        <w:t xml:space="preserve"> </w:t>
      </w:r>
      <w:r>
        <w:t>applied to prepare the student for making broad based value judgments. Practical questions of modern life are treated scientifically from a biological viewpoint. Counts for general education only if BIOL 104 is taken concurrently. Credits: 3(3-0)</w:t>
      </w:r>
    </w:p>
    <w:p w14:paraId="2FA1155A" w14:textId="77777777" w:rsidR="0016568E" w:rsidRDefault="00593AE0">
      <w:pPr>
        <w:pStyle w:val="BodyText"/>
        <w:spacing w:before="160"/>
      </w:pPr>
      <w:r>
        <w:t>At</w:t>
      </w:r>
      <w:r>
        <w:rPr>
          <w:spacing w:val="-1"/>
        </w:rPr>
        <w:t xml:space="preserve"> </w:t>
      </w:r>
      <w:r>
        <w:t>the end of their course,</w:t>
      </w:r>
      <w:r>
        <w:rPr>
          <w:spacing w:val="-1"/>
        </w:rPr>
        <w:t xml:space="preserve"> </w:t>
      </w:r>
      <w:r>
        <w:t xml:space="preserve">students will be able </w:t>
      </w:r>
      <w:r>
        <w:rPr>
          <w:spacing w:val="-5"/>
        </w:rPr>
        <w:t>to:</w:t>
      </w:r>
    </w:p>
    <w:p w14:paraId="2FA1155B" w14:textId="77777777" w:rsidR="0016568E" w:rsidRDefault="00593AE0">
      <w:pPr>
        <w:pStyle w:val="ListParagraph"/>
        <w:numPr>
          <w:ilvl w:val="0"/>
          <w:numId w:val="3"/>
        </w:numPr>
        <w:tabs>
          <w:tab w:val="left" w:pos="1439"/>
        </w:tabs>
        <w:spacing w:before="183"/>
        <w:ind w:left="1439" w:hanging="359"/>
        <w:rPr>
          <w:sz w:val="24"/>
        </w:rPr>
      </w:pPr>
      <w:r>
        <w:rPr>
          <w:sz w:val="24"/>
        </w:rPr>
        <w:t xml:space="preserve">Understand the basic chemistry of </w:t>
      </w:r>
      <w:r>
        <w:rPr>
          <w:spacing w:val="-4"/>
          <w:sz w:val="24"/>
        </w:rPr>
        <w:t>life</w:t>
      </w:r>
    </w:p>
    <w:p w14:paraId="2FA1155C" w14:textId="77777777" w:rsidR="0016568E" w:rsidRDefault="00593AE0">
      <w:pPr>
        <w:pStyle w:val="ListParagraph"/>
        <w:numPr>
          <w:ilvl w:val="0"/>
          <w:numId w:val="3"/>
        </w:numPr>
        <w:tabs>
          <w:tab w:val="left" w:pos="1439"/>
        </w:tabs>
        <w:ind w:left="1439" w:hanging="359"/>
        <w:rPr>
          <w:sz w:val="24"/>
        </w:rPr>
      </w:pPr>
      <w:r>
        <w:rPr>
          <w:sz w:val="24"/>
        </w:rPr>
        <w:t>Understand</w:t>
      </w:r>
      <w:r>
        <w:rPr>
          <w:spacing w:val="-1"/>
          <w:sz w:val="24"/>
        </w:rPr>
        <w:t xml:space="preserve"> </w:t>
      </w:r>
      <w:r>
        <w:rPr>
          <w:sz w:val="24"/>
        </w:rPr>
        <w:t>the structure</w:t>
      </w:r>
      <w:r>
        <w:rPr>
          <w:spacing w:val="-1"/>
          <w:sz w:val="24"/>
        </w:rPr>
        <w:t xml:space="preserve"> </w:t>
      </w:r>
      <w:r>
        <w:rPr>
          <w:sz w:val="24"/>
        </w:rPr>
        <w:t>and function</w:t>
      </w:r>
      <w:r>
        <w:rPr>
          <w:spacing w:val="-1"/>
          <w:sz w:val="24"/>
        </w:rPr>
        <w:t xml:space="preserve"> </w:t>
      </w:r>
      <w:r>
        <w:rPr>
          <w:sz w:val="24"/>
        </w:rPr>
        <w:t>of cells</w:t>
      </w:r>
      <w:r>
        <w:rPr>
          <w:spacing w:val="-1"/>
          <w:sz w:val="24"/>
        </w:rPr>
        <w:t xml:space="preserve"> </w:t>
      </w:r>
      <w:r>
        <w:rPr>
          <w:sz w:val="24"/>
        </w:rPr>
        <w:t>and how</w:t>
      </w:r>
      <w:r>
        <w:rPr>
          <w:spacing w:val="-1"/>
          <w:sz w:val="24"/>
        </w:rPr>
        <w:t xml:space="preserve"> </w:t>
      </w:r>
      <w:r>
        <w:rPr>
          <w:sz w:val="24"/>
        </w:rPr>
        <w:t xml:space="preserve">they </w:t>
      </w:r>
      <w:r>
        <w:rPr>
          <w:spacing w:val="-2"/>
          <w:sz w:val="24"/>
        </w:rPr>
        <w:t>reproduce</w:t>
      </w:r>
    </w:p>
    <w:p w14:paraId="2FA1155D" w14:textId="77777777" w:rsidR="0016568E" w:rsidRDefault="00593AE0">
      <w:pPr>
        <w:pStyle w:val="ListParagraph"/>
        <w:numPr>
          <w:ilvl w:val="0"/>
          <w:numId w:val="3"/>
        </w:numPr>
        <w:tabs>
          <w:tab w:val="left" w:pos="1439"/>
        </w:tabs>
        <w:ind w:left="1439" w:hanging="359"/>
        <w:rPr>
          <w:sz w:val="24"/>
        </w:rPr>
      </w:pPr>
      <w:r>
        <w:rPr>
          <w:sz w:val="24"/>
        </w:rPr>
        <w:t>Understand</w:t>
      </w:r>
      <w:r>
        <w:rPr>
          <w:spacing w:val="-1"/>
          <w:sz w:val="24"/>
        </w:rPr>
        <w:t xml:space="preserve"> </w:t>
      </w:r>
      <w:r>
        <w:rPr>
          <w:sz w:val="24"/>
        </w:rPr>
        <w:t>the</w:t>
      </w:r>
      <w:r>
        <w:rPr>
          <w:spacing w:val="-1"/>
          <w:sz w:val="24"/>
        </w:rPr>
        <w:t xml:space="preserve"> </w:t>
      </w:r>
      <w:r>
        <w:rPr>
          <w:sz w:val="24"/>
        </w:rPr>
        <w:t>relationship</w:t>
      </w:r>
      <w:r>
        <w:rPr>
          <w:spacing w:val="-1"/>
          <w:sz w:val="24"/>
        </w:rPr>
        <w:t xml:space="preserve"> </w:t>
      </w:r>
      <w:r>
        <w:rPr>
          <w:sz w:val="24"/>
        </w:rPr>
        <w:t>between</w:t>
      </w:r>
      <w:r>
        <w:rPr>
          <w:spacing w:val="-1"/>
          <w:sz w:val="24"/>
        </w:rPr>
        <w:t xml:space="preserve"> </w:t>
      </w:r>
      <w:r>
        <w:rPr>
          <w:sz w:val="24"/>
        </w:rPr>
        <w:t>evolution and</w:t>
      </w:r>
      <w:r>
        <w:rPr>
          <w:spacing w:val="-1"/>
          <w:sz w:val="24"/>
        </w:rPr>
        <w:t xml:space="preserve"> </w:t>
      </w:r>
      <w:r>
        <w:rPr>
          <w:sz w:val="24"/>
        </w:rPr>
        <w:t>human</w:t>
      </w:r>
      <w:r>
        <w:rPr>
          <w:spacing w:val="-1"/>
          <w:sz w:val="24"/>
        </w:rPr>
        <w:t xml:space="preserve"> </w:t>
      </w:r>
      <w:r>
        <w:rPr>
          <w:sz w:val="24"/>
        </w:rPr>
        <w:t>form</w:t>
      </w:r>
      <w:r>
        <w:rPr>
          <w:spacing w:val="-1"/>
          <w:sz w:val="24"/>
        </w:rPr>
        <w:t xml:space="preserve"> </w:t>
      </w:r>
      <w:r>
        <w:rPr>
          <w:sz w:val="24"/>
        </w:rPr>
        <w:t xml:space="preserve">and </w:t>
      </w:r>
      <w:r>
        <w:rPr>
          <w:spacing w:val="-2"/>
          <w:sz w:val="24"/>
        </w:rPr>
        <w:t>function.</w:t>
      </w:r>
    </w:p>
    <w:p w14:paraId="2FA1155E" w14:textId="77777777" w:rsidR="0016568E" w:rsidRDefault="00593AE0">
      <w:pPr>
        <w:pStyle w:val="ListParagraph"/>
        <w:numPr>
          <w:ilvl w:val="0"/>
          <w:numId w:val="3"/>
        </w:numPr>
        <w:tabs>
          <w:tab w:val="left" w:pos="1438"/>
        </w:tabs>
        <w:ind w:left="1438" w:hanging="358"/>
        <w:rPr>
          <w:sz w:val="24"/>
        </w:rPr>
      </w:pPr>
      <w:r>
        <w:rPr>
          <w:sz w:val="24"/>
        </w:rPr>
        <w:t>List</w:t>
      </w:r>
      <w:r>
        <w:rPr>
          <w:spacing w:val="-2"/>
          <w:sz w:val="24"/>
        </w:rPr>
        <w:t xml:space="preserve"> </w:t>
      </w:r>
      <w:r>
        <w:rPr>
          <w:sz w:val="24"/>
        </w:rPr>
        <w:t xml:space="preserve">all the anatomical systems in the human body and their </w:t>
      </w:r>
      <w:r>
        <w:rPr>
          <w:spacing w:val="-2"/>
          <w:sz w:val="24"/>
        </w:rPr>
        <w:t>function(s).</w:t>
      </w:r>
    </w:p>
    <w:p w14:paraId="2FA1155F" w14:textId="77777777" w:rsidR="0016568E" w:rsidRDefault="00593AE0">
      <w:pPr>
        <w:pStyle w:val="ListParagraph"/>
        <w:numPr>
          <w:ilvl w:val="0"/>
          <w:numId w:val="3"/>
        </w:numPr>
        <w:tabs>
          <w:tab w:val="left" w:pos="1439"/>
        </w:tabs>
        <w:ind w:left="1439" w:hanging="359"/>
        <w:rPr>
          <w:sz w:val="24"/>
        </w:rPr>
      </w:pPr>
      <w:r>
        <w:rPr>
          <w:sz w:val="24"/>
        </w:rPr>
        <w:t>List</w:t>
      </w:r>
      <w:r>
        <w:rPr>
          <w:spacing w:val="-2"/>
          <w:sz w:val="24"/>
        </w:rPr>
        <w:t xml:space="preserve"> </w:t>
      </w:r>
      <w:r>
        <w:rPr>
          <w:sz w:val="24"/>
        </w:rPr>
        <w:t xml:space="preserve">the components of each normal human system and explain their </w:t>
      </w:r>
      <w:r>
        <w:rPr>
          <w:spacing w:val="-2"/>
          <w:sz w:val="24"/>
        </w:rPr>
        <w:t>function(s).</w:t>
      </w:r>
    </w:p>
    <w:p w14:paraId="2FA11560" w14:textId="77777777" w:rsidR="0016568E" w:rsidRDefault="00593AE0">
      <w:pPr>
        <w:pStyle w:val="ListParagraph"/>
        <w:numPr>
          <w:ilvl w:val="0"/>
          <w:numId w:val="3"/>
        </w:numPr>
        <w:tabs>
          <w:tab w:val="left" w:pos="1439"/>
        </w:tabs>
        <w:ind w:left="1439" w:hanging="359"/>
        <w:rPr>
          <w:sz w:val="24"/>
        </w:rPr>
      </w:pPr>
      <w:r>
        <w:rPr>
          <w:sz w:val="24"/>
        </w:rPr>
        <w:t>Explain</w:t>
      </w:r>
      <w:r>
        <w:rPr>
          <w:spacing w:val="-2"/>
          <w:sz w:val="24"/>
        </w:rPr>
        <w:t xml:space="preserve"> </w:t>
      </w:r>
      <w:r>
        <w:rPr>
          <w:sz w:val="24"/>
        </w:rPr>
        <w:t>structural</w:t>
      </w:r>
      <w:r>
        <w:rPr>
          <w:spacing w:val="-1"/>
          <w:sz w:val="24"/>
        </w:rPr>
        <w:t xml:space="preserve"> </w:t>
      </w:r>
      <w:r>
        <w:rPr>
          <w:sz w:val="24"/>
        </w:rPr>
        <w:t>and</w:t>
      </w:r>
      <w:r>
        <w:rPr>
          <w:spacing w:val="-1"/>
          <w:sz w:val="24"/>
        </w:rPr>
        <w:t xml:space="preserve"> </w:t>
      </w:r>
      <w:r>
        <w:rPr>
          <w:sz w:val="24"/>
        </w:rPr>
        <w:t>functional</w:t>
      </w:r>
      <w:r>
        <w:rPr>
          <w:spacing w:val="-1"/>
          <w:sz w:val="24"/>
        </w:rPr>
        <w:t xml:space="preserve"> </w:t>
      </w:r>
      <w:r>
        <w:rPr>
          <w:sz w:val="24"/>
        </w:rPr>
        <w:t>abnormalities</w:t>
      </w:r>
      <w:r>
        <w:rPr>
          <w:spacing w:val="-1"/>
          <w:sz w:val="24"/>
        </w:rPr>
        <w:t xml:space="preserve"> </w:t>
      </w:r>
      <w:r>
        <w:rPr>
          <w:sz w:val="24"/>
        </w:rPr>
        <w:t>of</w:t>
      </w:r>
      <w:r>
        <w:rPr>
          <w:spacing w:val="-1"/>
          <w:sz w:val="24"/>
        </w:rPr>
        <w:t xml:space="preserve"> </w:t>
      </w:r>
      <w:r>
        <w:rPr>
          <w:sz w:val="24"/>
        </w:rPr>
        <w:t>each</w:t>
      </w:r>
      <w:r>
        <w:rPr>
          <w:spacing w:val="-1"/>
          <w:sz w:val="24"/>
        </w:rPr>
        <w:t xml:space="preserve"> </w:t>
      </w:r>
      <w:r>
        <w:rPr>
          <w:spacing w:val="-2"/>
          <w:sz w:val="24"/>
        </w:rPr>
        <w:t>human.</w:t>
      </w:r>
    </w:p>
    <w:p w14:paraId="2FA11561" w14:textId="77777777" w:rsidR="0016568E" w:rsidRDefault="00593AE0">
      <w:pPr>
        <w:pStyle w:val="ListParagraph"/>
        <w:numPr>
          <w:ilvl w:val="0"/>
          <w:numId w:val="3"/>
        </w:numPr>
        <w:tabs>
          <w:tab w:val="left" w:pos="1438"/>
        </w:tabs>
        <w:ind w:left="1438" w:hanging="358"/>
        <w:rPr>
          <w:sz w:val="24"/>
        </w:rPr>
      </w:pPr>
      <w:r>
        <w:rPr>
          <w:sz w:val="24"/>
        </w:rPr>
        <w:t xml:space="preserve">Explain injuries to the human </w:t>
      </w:r>
      <w:r>
        <w:rPr>
          <w:spacing w:val="-2"/>
          <w:sz w:val="24"/>
        </w:rPr>
        <w:t>body.</w:t>
      </w:r>
    </w:p>
    <w:p w14:paraId="2FA11562" w14:textId="77777777" w:rsidR="0016568E" w:rsidRDefault="00593AE0">
      <w:pPr>
        <w:pStyle w:val="ListParagraph"/>
        <w:numPr>
          <w:ilvl w:val="0"/>
          <w:numId w:val="3"/>
        </w:numPr>
        <w:tabs>
          <w:tab w:val="left" w:pos="1439"/>
        </w:tabs>
        <w:ind w:left="1439" w:hanging="359"/>
        <w:rPr>
          <w:sz w:val="24"/>
        </w:rPr>
      </w:pPr>
      <w:r>
        <w:rPr>
          <w:sz w:val="24"/>
        </w:rPr>
        <w:t>Evaluate</w:t>
      </w:r>
      <w:r>
        <w:rPr>
          <w:spacing w:val="-1"/>
          <w:sz w:val="24"/>
        </w:rPr>
        <w:t xml:space="preserve"> </w:t>
      </w:r>
      <w:r>
        <w:rPr>
          <w:sz w:val="24"/>
        </w:rPr>
        <w:t>the</w:t>
      </w:r>
      <w:r>
        <w:rPr>
          <w:spacing w:val="-1"/>
          <w:sz w:val="24"/>
        </w:rPr>
        <w:t xml:space="preserve"> </w:t>
      </w:r>
      <w:r>
        <w:rPr>
          <w:sz w:val="24"/>
        </w:rPr>
        <w:t>unique</w:t>
      </w:r>
      <w:r>
        <w:rPr>
          <w:spacing w:val="-1"/>
          <w:sz w:val="24"/>
        </w:rPr>
        <w:t xml:space="preserve"> </w:t>
      </w:r>
      <w:r>
        <w:rPr>
          <w:sz w:val="24"/>
        </w:rPr>
        <w:t>status</w:t>
      </w:r>
      <w:r>
        <w:rPr>
          <w:spacing w:val="-1"/>
          <w:sz w:val="24"/>
        </w:rPr>
        <w:t xml:space="preserve"> </w:t>
      </w:r>
      <w:r>
        <w:rPr>
          <w:sz w:val="24"/>
        </w:rPr>
        <w:t>of</w:t>
      </w:r>
      <w:r>
        <w:rPr>
          <w:spacing w:val="-1"/>
          <w:sz w:val="24"/>
        </w:rPr>
        <w:t xml:space="preserve"> </w:t>
      </w:r>
      <w:r>
        <w:rPr>
          <w:sz w:val="24"/>
        </w:rPr>
        <w:t xml:space="preserve">each </w:t>
      </w:r>
      <w:r>
        <w:rPr>
          <w:spacing w:val="-2"/>
          <w:sz w:val="24"/>
        </w:rPr>
        <w:t>human.</w:t>
      </w:r>
    </w:p>
    <w:p w14:paraId="2FA11563" w14:textId="77777777" w:rsidR="0016568E" w:rsidRDefault="00593AE0">
      <w:pPr>
        <w:pStyle w:val="ListParagraph"/>
        <w:numPr>
          <w:ilvl w:val="0"/>
          <w:numId w:val="3"/>
        </w:numPr>
        <w:tabs>
          <w:tab w:val="left" w:pos="1440"/>
        </w:tabs>
        <w:ind w:right="1797"/>
        <w:rPr>
          <w:sz w:val="24"/>
        </w:rPr>
      </w:pPr>
      <w:r>
        <w:rPr>
          <w:sz w:val="24"/>
        </w:rPr>
        <w:t>Apply</w:t>
      </w:r>
      <w:r>
        <w:rPr>
          <w:spacing w:val="-5"/>
          <w:sz w:val="24"/>
        </w:rPr>
        <w:t xml:space="preserve"> </w:t>
      </w:r>
      <w:r>
        <w:rPr>
          <w:sz w:val="24"/>
        </w:rPr>
        <w:t>scientific</w:t>
      </w:r>
      <w:r>
        <w:rPr>
          <w:spacing w:val="-5"/>
          <w:sz w:val="24"/>
        </w:rPr>
        <w:t xml:space="preserve"> </w:t>
      </w:r>
      <w:r>
        <w:rPr>
          <w:sz w:val="24"/>
        </w:rPr>
        <w:t>information</w:t>
      </w:r>
      <w:r>
        <w:rPr>
          <w:spacing w:val="-5"/>
          <w:sz w:val="24"/>
        </w:rPr>
        <w:t xml:space="preserve"> </w:t>
      </w:r>
      <w:r>
        <w:rPr>
          <w:sz w:val="24"/>
        </w:rPr>
        <w:t>and</w:t>
      </w:r>
      <w:r>
        <w:rPr>
          <w:spacing w:val="-5"/>
          <w:sz w:val="24"/>
        </w:rPr>
        <w:t xml:space="preserve"> </w:t>
      </w:r>
      <w:r>
        <w:rPr>
          <w:sz w:val="24"/>
        </w:rPr>
        <w:t>critical</w:t>
      </w:r>
      <w:r>
        <w:rPr>
          <w:spacing w:val="-5"/>
          <w:sz w:val="24"/>
        </w:rPr>
        <w:t xml:space="preserve"> </w:t>
      </w:r>
      <w:r>
        <w:rPr>
          <w:sz w:val="24"/>
        </w:rPr>
        <w:t>thinking</w:t>
      </w:r>
      <w:r>
        <w:rPr>
          <w:spacing w:val="-5"/>
          <w:sz w:val="24"/>
        </w:rPr>
        <w:t xml:space="preserve"> </w:t>
      </w:r>
      <w:r>
        <w:rPr>
          <w:sz w:val="24"/>
        </w:rPr>
        <w:t>when</w:t>
      </w:r>
      <w:r>
        <w:rPr>
          <w:spacing w:val="-5"/>
          <w:sz w:val="24"/>
        </w:rPr>
        <w:t xml:space="preserve"> </w:t>
      </w:r>
      <w:r>
        <w:rPr>
          <w:sz w:val="24"/>
        </w:rPr>
        <w:t>making</w:t>
      </w:r>
      <w:r>
        <w:rPr>
          <w:spacing w:val="-5"/>
          <w:sz w:val="24"/>
        </w:rPr>
        <w:t xml:space="preserve"> </w:t>
      </w:r>
      <w:r>
        <w:rPr>
          <w:sz w:val="24"/>
        </w:rPr>
        <w:t xml:space="preserve">bioethical </w:t>
      </w:r>
      <w:r>
        <w:rPr>
          <w:spacing w:val="-2"/>
          <w:sz w:val="24"/>
        </w:rPr>
        <w:t>decisions.</w:t>
      </w:r>
    </w:p>
    <w:p w14:paraId="2FA11564" w14:textId="77777777" w:rsidR="0016568E" w:rsidRDefault="00593AE0">
      <w:pPr>
        <w:pStyle w:val="Heading1"/>
      </w:pPr>
      <w:bookmarkStart w:id="3" w:name="h.3znysh7"/>
      <w:bookmarkEnd w:id="3"/>
      <w:r>
        <w:rPr>
          <w:color w:val="2E5395"/>
        </w:rPr>
        <w:t>Required</w:t>
      </w:r>
      <w:r>
        <w:rPr>
          <w:color w:val="2E5395"/>
          <w:spacing w:val="-14"/>
        </w:rPr>
        <w:t xml:space="preserve"> </w:t>
      </w:r>
      <w:r>
        <w:rPr>
          <w:color w:val="2E5395"/>
          <w:spacing w:val="-2"/>
        </w:rPr>
        <w:t>Materials:</w:t>
      </w:r>
    </w:p>
    <w:p w14:paraId="2FA11565" w14:textId="77777777" w:rsidR="0016568E" w:rsidRDefault="00593AE0">
      <w:pPr>
        <w:pStyle w:val="BodyText"/>
        <w:spacing w:before="31"/>
        <w:ind w:right="799"/>
      </w:pPr>
      <w:r>
        <w:t>Materials</w:t>
      </w:r>
      <w:r>
        <w:rPr>
          <w:spacing w:val="-4"/>
        </w:rPr>
        <w:t xml:space="preserve"> </w:t>
      </w:r>
      <w:r>
        <w:t>for</w:t>
      </w:r>
      <w:r>
        <w:rPr>
          <w:spacing w:val="-4"/>
        </w:rPr>
        <w:t xml:space="preserve"> </w:t>
      </w:r>
      <w:r>
        <w:t>this</w:t>
      </w:r>
      <w:r>
        <w:rPr>
          <w:spacing w:val="-4"/>
        </w:rPr>
        <w:t xml:space="preserve"> </w:t>
      </w:r>
      <w:r>
        <w:t>course</w:t>
      </w:r>
      <w:r>
        <w:rPr>
          <w:spacing w:val="-4"/>
        </w:rPr>
        <w:t xml:space="preserve"> </w:t>
      </w:r>
      <w:r>
        <w:t>are</w:t>
      </w:r>
      <w:r>
        <w:rPr>
          <w:spacing w:val="-4"/>
        </w:rPr>
        <w:t xml:space="preserve"> </w:t>
      </w:r>
      <w:r>
        <w:t>accessible</w:t>
      </w:r>
      <w:r>
        <w:rPr>
          <w:spacing w:val="-4"/>
        </w:rPr>
        <w:t xml:space="preserve"> </w:t>
      </w:r>
      <w:r>
        <w:t>through</w:t>
      </w:r>
      <w:r>
        <w:rPr>
          <w:spacing w:val="-4"/>
        </w:rPr>
        <w:t xml:space="preserve"> </w:t>
      </w:r>
      <w:r>
        <w:t>Brightspace.</w:t>
      </w:r>
      <w:r>
        <w:rPr>
          <w:spacing w:val="-4"/>
        </w:rPr>
        <w:t xml:space="preserve"> </w:t>
      </w:r>
      <w:r>
        <w:t>It</w:t>
      </w:r>
      <w:r>
        <w:rPr>
          <w:spacing w:val="-4"/>
        </w:rPr>
        <w:t xml:space="preserve"> </w:t>
      </w:r>
      <w:r>
        <w:t>is</w:t>
      </w:r>
      <w:r>
        <w:rPr>
          <w:spacing w:val="-4"/>
        </w:rPr>
        <w:t xml:space="preserve"> </w:t>
      </w:r>
      <w:r>
        <w:t>a</w:t>
      </w:r>
      <w:r>
        <w:rPr>
          <w:spacing w:val="-4"/>
        </w:rPr>
        <w:t xml:space="preserve"> </w:t>
      </w:r>
      <w:r>
        <w:t>requirement</w:t>
      </w:r>
      <w:r>
        <w:rPr>
          <w:spacing w:val="-4"/>
        </w:rPr>
        <w:t xml:space="preserve"> </w:t>
      </w:r>
      <w:r>
        <w:t>of</w:t>
      </w:r>
      <w:r>
        <w:rPr>
          <w:spacing w:val="-4"/>
        </w:rPr>
        <w:t xml:space="preserve"> </w:t>
      </w:r>
      <w:r>
        <w:t>the course that you access Brightspace regularly. Additionally, the following text is recommended, but OPTIONAL:</w:t>
      </w:r>
    </w:p>
    <w:p w14:paraId="2FA11566" w14:textId="77777777" w:rsidR="0016568E" w:rsidRDefault="00593AE0">
      <w:pPr>
        <w:pStyle w:val="BodyText"/>
        <w:spacing w:before="160" w:line="376" w:lineRule="auto"/>
        <w:ind w:right="3665"/>
      </w:pPr>
      <w:r>
        <w:t>1.</w:t>
      </w:r>
      <w:r>
        <w:rPr>
          <w:spacing w:val="40"/>
        </w:rPr>
        <w:t xml:space="preserve"> </w:t>
      </w:r>
      <w:r>
        <w:t xml:space="preserve">Human Biology (loose-leaf) ISBN 9781305616660 </w:t>
      </w:r>
      <w:r>
        <w:rPr>
          <w:b/>
          <w:i/>
        </w:rPr>
        <w:t>Human</w:t>
      </w:r>
      <w:r>
        <w:rPr>
          <w:b/>
          <w:i/>
          <w:spacing w:val="-6"/>
        </w:rPr>
        <w:t xml:space="preserve"> </w:t>
      </w:r>
      <w:r>
        <w:rPr>
          <w:b/>
          <w:i/>
        </w:rPr>
        <w:t>Biology</w:t>
      </w:r>
      <w:r>
        <w:rPr>
          <w:b/>
          <w:i/>
          <w:spacing w:val="-6"/>
        </w:rPr>
        <w:t xml:space="preserve"> </w:t>
      </w:r>
      <w:r>
        <w:t>11</w:t>
      </w:r>
      <w:r>
        <w:rPr>
          <w:vertAlign w:val="superscript"/>
        </w:rPr>
        <w:t>th</w:t>
      </w:r>
      <w:r>
        <w:rPr>
          <w:spacing w:val="-7"/>
        </w:rPr>
        <w:t xml:space="preserve"> </w:t>
      </w:r>
      <w:r>
        <w:t>ed</w:t>
      </w:r>
      <w:r>
        <w:rPr>
          <w:spacing w:val="-6"/>
        </w:rPr>
        <w:t xml:space="preserve"> </w:t>
      </w:r>
      <w:r>
        <w:t>by</w:t>
      </w:r>
      <w:r>
        <w:rPr>
          <w:spacing w:val="-6"/>
        </w:rPr>
        <w:t xml:space="preserve"> </w:t>
      </w:r>
      <w:r>
        <w:t>Cecie</w:t>
      </w:r>
      <w:r>
        <w:rPr>
          <w:spacing w:val="-6"/>
        </w:rPr>
        <w:t xml:space="preserve"> </w:t>
      </w:r>
      <w:r>
        <w:t>Starr</w:t>
      </w:r>
      <w:r>
        <w:rPr>
          <w:spacing w:val="-6"/>
        </w:rPr>
        <w:t xml:space="preserve"> </w:t>
      </w:r>
      <w:r>
        <w:t>&amp;</w:t>
      </w:r>
      <w:r>
        <w:rPr>
          <w:spacing w:val="-6"/>
        </w:rPr>
        <w:t xml:space="preserve"> </w:t>
      </w:r>
      <w:r>
        <w:t>Beverly</w:t>
      </w:r>
      <w:r>
        <w:rPr>
          <w:spacing w:val="-6"/>
        </w:rPr>
        <w:t xml:space="preserve"> </w:t>
      </w:r>
      <w:r>
        <w:t>McMillan Price: $185.00 (Used 138.75)</w:t>
      </w:r>
    </w:p>
    <w:p w14:paraId="2FA11567" w14:textId="77777777" w:rsidR="0016568E" w:rsidRDefault="00593AE0">
      <w:pPr>
        <w:ind w:left="720" w:right="799"/>
      </w:pPr>
      <w:r>
        <w:t>Alternatively,</w:t>
      </w:r>
      <w:r>
        <w:rPr>
          <w:spacing w:val="-10"/>
        </w:rPr>
        <w:t xml:space="preserve"> </w:t>
      </w:r>
      <w:r>
        <w:t>there</w:t>
      </w:r>
      <w:r>
        <w:rPr>
          <w:spacing w:val="-10"/>
        </w:rPr>
        <w:t xml:space="preserve"> </w:t>
      </w:r>
      <w:r>
        <w:t>are</w:t>
      </w:r>
      <w:r>
        <w:rPr>
          <w:spacing w:val="-10"/>
        </w:rPr>
        <w:t xml:space="preserve"> </w:t>
      </w:r>
      <w:r>
        <w:t>also</w:t>
      </w:r>
      <w:r>
        <w:rPr>
          <w:spacing w:val="-10"/>
        </w:rPr>
        <w:t xml:space="preserve"> </w:t>
      </w:r>
      <w:r>
        <w:rPr>
          <w:b/>
        </w:rPr>
        <w:t>rental</w:t>
      </w:r>
      <w:r>
        <w:rPr>
          <w:b/>
          <w:spacing w:val="-5"/>
        </w:rPr>
        <w:t xml:space="preserve"> </w:t>
      </w:r>
      <w:proofErr w:type="gramStart"/>
      <w:r>
        <w:t>a</w:t>
      </w:r>
      <w:proofErr w:type="gramEnd"/>
      <w:r>
        <w:rPr>
          <w:spacing w:val="-10"/>
        </w:rPr>
        <w:t xml:space="preserve"> </w:t>
      </w:r>
      <w:r>
        <w:t>options</w:t>
      </w:r>
      <w:r>
        <w:rPr>
          <w:spacing w:val="-10"/>
        </w:rPr>
        <w:t xml:space="preserve"> </w:t>
      </w:r>
      <w:r>
        <w:t>for</w:t>
      </w:r>
      <w:r>
        <w:rPr>
          <w:spacing w:val="-10"/>
        </w:rPr>
        <w:t xml:space="preserve"> </w:t>
      </w:r>
      <w:r>
        <w:t>the</w:t>
      </w:r>
      <w:r>
        <w:rPr>
          <w:spacing w:val="-10"/>
        </w:rPr>
        <w:t xml:space="preserve"> </w:t>
      </w:r>
      <w:r>
        <w:t>textbook</w:t>
      </w:r>
      <w:r>
        <w:rPr>
          <w:spacing w:val="-10"/>
        </w:rPr>
        <w:t xml:space="preserve"> </w:t>
      </w:r>
      <w:r>
        <w:t>and</w:t>
      </w:r>
      <w:r>
        <w:rPr>
          <w:spacing w:val="-10"/>
        </w:rPr>
        <w:t xml:space="preserve"> </w:t>
      </w:r>
      <w:proofErr w:type="spellStart"/>
      <w:r>
        <w:t>eText</w:t>
      </w:r>
      <w:proofErr w:type="spellEnd"/>
      <w:r>
        <w:rPr>
          <w:spacing w:val="-10"/>
        </w:rPr>
        <w:t xml:space="preserve"> </w:t>
      </w:r>
      <w:r>
        <w:t>for</w:t>
      </w:r>
      <w:r>
        <w:rPr>
          <w:spacing w:val="-10"/>
        </w:rPr>
        <w:t xml:space="preserve"> </w:t>
      </w:r>
      <w:r>
        <w:t>the</w:t>
      </w:r>
      <w:r>
        <w:rPr>
          <w:spacing w:val="-10"/>
        </w:rPr>
        <w:t xml:space="preserve"> </w:t>
      </w:r>
      <w:r>
        <w:t>semester,</w:t>
      </w:r>
      <w:r>
        <w:rPr>
          <w:spacing w:val="-10"/>
        </w:rPr>
        <w:t xml:space="preserve"> </w:t>
      </w:r>
      <w:r>
        <w:t>these options are listed on the Start Here module in Brightspace.</w:t>
      </w:r>
    </w:p>
    <w:p w14:paraId="2FA11568" w14:textId="77777777" w:rsidR="0016568E" w:rsidRDefault="00593AE0">
      <w:pPr>
        <w:pStyle w:val="Heading1"/>
        <w:spacing w:before="232"/>
      </w:pPr>
      <w:bookmarkStart w:id="4" w:name="h.2et92p0"/>
      <w:bookmarkEnd w:id="4"/>
      <w:r>
        <w:rPr>
          <w:color w:val="2E5395"/>
        </w:rPr>
        <w:t>Lecture</w:t>
      </w:r>
      <w:r>
        <w:rPr>
          <w:color w:val="2E5395"/>
          <w:spacing w:val="-8"/>
        </w:rPr>
        <w:t xml:space="preserve"> </w:t>
      </w:r>
      <w:r>
        <w:rPr>
          <w:color w:val="2E5395"/>
          <w:spacing w:val="-2"/>
        </w:rPr>
        <w:t>notes</w:t>
      </w:r>
    </w:p>
    <w:p w14:paraId="2FA11569" w14:textId="77777777" w:rsidR="0016568E" w:rsidRDefault="00593AE0">
      <w:pPr>
        <w:pStyle w:val="BodyText"/>
        <w:spacing w:before="31"/>
        <w:ind w:right="799"/>
      </w:pPr>
      <w:r>
        <w:t>I will endeavor to post the lecture notes on Brightspace 1-day prior to class. You are welcome and even encouraged to download these and bring them to class. There will also</w:t>
      </w:r>
      <w:r>
        <w:rPr>
          <w:spacing w:val="-3"/>
        </w:rPr>
        <w:t xml:space="preserve"> </w:t>
      </w:r>
      <w:r>
        <w:t>be</w:t>
      </w:r>
      <w:r>
        <w:rPr>
          <w:spacing w:val="-3"/>
        </w:rPr>
        <w:t xml:space="preserve"> </w:t>
      </w:r>
      <w:r>
        <w:t>1-page</w:t>
      </w:r>
      <w:r>
        <w:rPr>
          <w:spacing w:val="-3"/>
        </w:rPr>
        <w:t xml:space="preserve"> </w:t>
      </w:r>
      <w:r>
        <w:t>printouts</w:t>
      </w:r>
      <w:r>
        <w:rPr>
          <w:spacing w:val="-3"/>
        </w:rPr>
        <w:t xml:space="preserve"> </w:t>
      </w:r>
      <w:r>
        <w:t>for</w:t>
      </w:r>
      <w:r>
        <w:rPr>
          <w:spacing w:val="-3"/>
        </w:rPr>
        <w:t xml:space="preserve"> </w:t>
      </w:r>
      <w:r>
        <w:t>most</w:t>
      </w:r>
      <w:r>
        <w:rPr>
          <w:spacing w:val="-3"/>
        </w:rPr>
        <w:t xml:space="preserve"> </w:t>
      </w:r>
      <w:r>
        <w:t>topics;</w:t>
      </w:r>
      <w:r>
        <w:rPr>
          <w:spacing w:val="-3"/>
        </w:rPr>
        <w:t xml:space="preserve"> </w:t>
      </w:r>
      <w:r>
        <w:t>I</w:t>
      </w:r>
      <w:r>
        <w:rPr>
          <w:spacing w:val="-3"/>
        </w:rPr>
        <w:t xml:space="preserve"> </w:t>
      </w:r>
      <w:r>
        <w:t>will</w:t>
      </w:r>
      <w:r>
        <w:rPr>
          <w:spacing w:val="-3"/>
        </w:rPr>
        <w:t xml:space="preserve"> </w:t>
      </w:r>
      <w:r>
        <w:t>have</w:t>
      </w:r>
      <w:r>
        <w:rPr>
          <w:spacing w:val="-3"/>
        </w:rPr>
        <w:t xml:space="preserve"> </w:t>
      </w:r>
      <w:r>
        <w:t>these</w:t>
      </w:r>
      <w:r>
        <w:rPr>
          <w:spacing w:val="-3"/>
        </w:rPr>
        <w:t xml:space="preserve"> </w:t>
      </w:r>
      <w:r>
        <w:t>printed</w:t>
      </w:r>
      <w:r>
        <w:rPr>
          <w:spacing w:val="-3"/>
        </w:rPr>
        <w:t xml:space="preserve"> </w:t>
      </w:r>
      <w:r>
        <w:t>for</w:t>
      </w:r>
      <w:r>
        <w:rPr>
          <w:spacing w:val="-3"/>
        </w:rPr>
        <w:t xml:space="preserve"> </w:t>
      </w:r>
      <w:r>
        <w:t>you</w:t>
      </w:r>
      <w:r>
        <w:rPr>
          <w:spacing w:val="-3"/>
        </w:rPr>
        <w:t xml:space="preserve"> </w:t>
      </w:r>
      <w:r>
        <w:t>to</w:t>
      </w:r>
      <w:r>
        <w:rPr>
          <w:spacing w:val="-3"/>
        </w:rPr>
        <w:t xml:space="preserve"> </w:t>
      </w:r>
      <w:r>
        <w:t>pick</w:t>
      </w:r>
      <w:r>
        <w:rPr>
          <w:spacing w:val="-3"/>
        </w:rPr>
        <w:t xml:space="preserve"> </w:t>
      </w:r>
      <w:r>
        <w:t>up</w:t>
      </w:r>
      <w:r>
        <w:rPr>
          <w:spacing w:val="-3"/>
        </w:rPr>
        <w:t xml:space="preserve"> </w:t>
      </w:r>
      <w:r>
        <w:t>in class, but extra copies will also be available in Brightspace.</w:t>
      </w:r>
    </w:p>
    <w:p w14:paraId="2FA1156A" w14:textId="77777777" w:rsidR="0016568E" w:rsidRDefault="00593AE0">
      <w:pPr>
        <w:pStyle w:val="Heading1"/>
      </w:pPr>
      <w:bookmarkStart w:id="5" w:name="h.tyjcwt"/>
      <w:bookmarkEnd w:id="5"/>
      <w:r>
        <w:rPr>
          <w:color w:val="2E5395"/>
          <w:spacing w:val="-2"/>
        </w:rPr>
        <w:t>Assignments</w:t>
      </w:r>
    </w:p>
    <w:p w14:paraId="2FA1156B" w14:textId="77777777" w:rsidR="0016568E" w:rsidRDefault="00593AE0">
      <w:pPr>
        <w:pStyle w:val="BodyText"/>
        <w:spacing w:before="31"/>
        <w:ind w:right="799"/>
      </w:pPr>
      <w:r>
        <w:t>Topics will be covered as listed in the course outline. Within each module on Brightspace</w:t>
      </w:r>
      <w:r>
        <w:rPr>
          <w:spacing w:val="-5"/>
        </w:rPr>
        <w:t xml:space="preserve"> </w:t>
      </w:r>
      <w:r>
        <w:t>there</w:t>
      </w:r>
      <w:r>
        <w:rPr>
          <w:spacing w:val="-5"/>
        </w:rPr>
        <w:t xml:space="preserve"> </w:t>
      </w:r>
      <w:r>
        <w:t>are</w:t>
      </w:r>
      <w:r>
        <w:rPr>
          <w:spacing w:val="-5"/>
        </w:rPr>
        <w:t xml:space="preserve"> </w:t>
      </w:r>
      <w:r>
        <w:t>links</w:t>
      </w:r>
      <w:r>
        <w:rPr>
          <w:spacing w:val="-5"/>
        </w:rPr>
        <w:t xml:space="preserve"> </w:t>
      </w:r>
      <w:r>
        <w:t>for</w:t>
      </w:r>
      <w:r>
        <w:rPr>
          <w:spacing w:val="-5"/>
        </w:rPr>
        <w:t xml:space="preserve"> </w:t>
      </w:r>
      <w:r>
        <w:t>the</w:t>
      </w:r>
      <w:r>
        <w:rPr>
          <w:spacing w:val="-5"/>
        </w:rPr>
        <w:t xml:space="preserve"> </w:t>
      </w:r>
      <w:r>
        <w:t>reading</w:t>
      </w:r>
      <w:r>
        <w:rPr>
          <w:spacing w:val="-5"/>
        </w:rPr>
        <w:t xml:space="preserve"> </w:t>
      </w:r>
      <w:r>
        <w:t>assignments,</w:t>
      </w:r>
      <w:r>
        <w:rPr>
          <w:spacing w:val="-5"/>
        </w:rPr>
        <w:t xml:space="preserve"> </w:t>
      </w:r>
      <w:r>
        <w:t>graded</w:t>
      </w:r>
      <w:r>
        <w:rPr>
          <w:spacing w:val="-5"/>
        </w:rPr>
        <w:t xml:space="preserve"> </w:t>
      </w:r>
      <w:r>
        <w:t>assignments,</w:t>
      </w:r>
      <w:r>
        <w:rPr>
          <w:spacing w:val="-5"/>
        </w:rPr>
        <w:t xml:space="preserve"> </w:t>
      </w:r>
      <w:r>
        <w:t>case</w:t>
      </w:r>
    </w:p>
    <w:p w14:paraId="2FA1156C" w14:textId="77777777" w:rsidR="0016568E" w:rsidRDefault="0016568E">
      <w:pPr>
        <w:pStyle w:val="BodyText"/>
        <w:sectPr w:rsidR="0016568E">
          <w:pgSz w:w="12240" w:h="15840"/>
          <w:pgMar w:top="1820" w:right="720" w:bottom="1200" w:left="720" w:header="0" w:footer="1009" w:gutter="0"/>
          <w:cols w:space="720"/>
        </w:sectPr>
      </w:pPr>
    </w:p>
    <w:p w14:paraId="2FA1156D" w14:textId="77777777" w:rsidR="0016568E" w:rsidRDefault="00593AE0">
      <w:pPr>
        <w:pStyle w:val="BodyText"/>
        <w:spacing w:before="80"/>
        <w:ind w:right="799"/>
      </w:pPr>
      <w:r>
        <w:lastRenderedPageBreak/>
        <w:t>studies and some helpful videos that will be covered in the class. Please make sure to review these weekly. The reading assignments should be started BEFORE the topic is covered</w:t>
      </w:r>
      <w:r>
        <w:rPr>
          <w:spacing w:val="-4"/>
        </w:rPr>
        <w:t xml:space="preserve"> </w:t>
      </w:r>
      <w:r>
        <w:t>in</w:t>
      </w:r>
      <w:r>
        <w:rPr>
          <w:spacing w:val="-4"/>
        </w:rPr>
        <w:t xml:space="preserve"> </w:t>
      </w:r>
      <w:r>
        <w:t>lecture.</w:t>
      </w:r>
      <w:r>
        <w:rPr>
          <w:spacing w:val="-4"/>
        </w:rPr>
        <w:t xml:space="preserve"> </w:t>
      </w:r>
      <w:r>
        <w:t>Before</w:t>
      </w:r>
      <w:r>
        <w:rPr>
          <w:spacing w:val="-4"/>
        </w:rPr>
        <w:t xml:space="preserve"> </w:t>
      </w:r>
      <w:r>
        <w:t>coming</w:t>
      </w:r>
      <w:r>
        <w:rPr>
          <w:spacing w:val="-4"/>
        </w:rPr>
        <w:t xml:space="preserve"> </w:t>
      </w:r>
      <w:r>
        <w:t>to</w:t>
      </w:r>
      <w:r>
        <w:rPr>
          <w:spacing w:val="-4"/>
        </w:rPr>
        <w:t xml:space="preserve"> </w:t>
      </w:r>
      <w:r>
        <w:t>class,</w:t>
      </w:r>
      <w:r>
        <w:rPr>
          <w:spacing w:val="-4"/>
        </w:rPr>
        <w:t xml:space="preserve"> </w:t>
      </w:r>
      <w:r>
        <w:t>skim</w:t>
      </w:r>
      <w:r>
        <w:rPr>
          <w:spacing w:val="-4"/>
        </w:rPr>
        <w:t xml:space="preserve"> </w:t>
      </w:r>
      <w:r>
        <w:t>through</w:t>
      </w:r>
      <w:r>
        <w:rPr>
          <w:spacing w:val="-4"/>
        </w:rPr>
        <w:t xml:space="preserve"> </w:t>
      </w:r>
      <w:r>
        <w:t>the</w:t>
      </w:r>
      <w:r>
        <w:rPr>
          <w:spacing w:val="-4"/>
        </w:rPr>
        <w:t xml:space="preserve"> </w:t>
      </w:r>
      <w:r>
        <w:t>chapter</w:t>
      </w:r>
      <w:r>
        <w:rPr>
          <w:spacing w:val="-4"/>
        </w:rPr>
        <w:t xml:space="preserve"> </w:t>
      </w:r>
      <w:r>
        <w:t>and</w:t>
      </w:r>
      <w:r>
        <w:rPr>
          <w:spacing w:val="-4"/>
        </w:rPr>
        <w:t xml:space="preserve"> </w:t>
      </w:r>
      <w:r>
        <w:t>lecture</w:t>
      </w:r>
      <w:r>
        <w:rPr>
          <w:spacing w:val="-4"/>
        </w:rPr>
        <w:t xml:space="preserve"> </w:t>
      </w:r>
      <w:r>
        <w:t>notes to become familiar with the major themes and vocabulary. Careful examination of the figures will also make the lecture material more meaningful for you. After class, the chapter should be carefully re-read. Material from the lectures, readings and case studies will be tested on the exams.</w:t>
      </w:r>
    </w:p>
    <w:p w14:paraId="2FA1156E" w14:textId="77777777" w:rsidR="0016568E" w:rsidRDefault="00593AE0" w:rsidP="009F681F">
      <w:pPr>
        <w:pStyle w:val="Heading2"/>
      </w:pPr>
      <w:bookmarkStart w:id="6" w:name="h.3dy6vkm"/>
      <w:bookmarkEnd w:id="6"/>
      <w:r>
        <w:t>Pre-learning</w:t>
      </w:r>
      <w:r>
        <w:rPr>
          <w:spacing w:val="-15"/>
        </w:rPr>
        <w:t xml:space="preserve"> </w:t>
      </w:r>
      <w:r>
        <w:t>Assessments</w:t>
      </w:r>
      <w:r>
        <w:rPr>
          <w:spacing w:val="-12"/>
        </w:rPr>
        <w:t xml:space="preserve"> </w:t>
      </w:r>
      <w:r>
        <w:t>and</w:t>
      </w:r>
      <w:r>
        <w:rPr>
          <w:spacing w:val="-12"/>
        </w:rPr>
        <w:t xml:space="preserve"> </w:t>
      </w:r>
      <w:r>
        <w:t>Post-learning</w:t>
      </w:r>
      <w:r>
        <w:rPr>
          <w:spacing w:val="-12"/>
        </w:rPr>
        <w:t xml:space="preserve"> </w:t>
      </w:r>
      <w:r>
        <w:rPr>
          <w:spacing w:val="-2"/>
        </w:rPr>
        <w:t>Assessments</w:t>
      </w:r>
    </w:p>
    <w:p w14:paraId="2FA1156F" w14:textId="77777777" w:rsidR="0016568E" w:rsidRDefault="00593AE0">
      <w:pPr>
        <w:pStyle w:val="BodyText"/>
        <w:spacing w:before="25"/>
        <w:ind w:right="799"/>
      </w:pPr>
      <w:r>
        <w:t>There are pre-learning and post-learning assessments for each chapter. These are linked</w:t>
      </w:r>
      <w:r>
        <w:rPr>
          <w:spacing w:val="-4"/>
        </w:rPr>
        <w:t xml:space="preserve"> </w:t>
      </w:r>
      <w:r>
        <w:t>within</w:t>
      </w:r>
      <w:r>
        <w:rPr>
          <w:spacing w:val="-4"/>
        </w:rPr>
        <w:t xml:space="preserve"> </w:t>
      </w:r>
      <w:r>
        <w:t>each</w:t>
      </w:r>
      <w:r>
        <w:rPr>
          <w:spacing w:val="-4"/>
        </w:rPr>
        <w:t xml:space="preserve"> </w:t>
      </w:r>
      <w:r>
        <w:t>chapter</w:t>
      </w:r>
      <w:r>
        <w:rPr>
          <w:spacing w:val="-4"/>
        </w:rPr>
        <w:t xml:space="preserve"> </w:t>
      </w:r>
      <w:r>
        <w:t>module.</w:t>
      </w:r>
      <w:r>
        <w:rPr>
          <w:spacing w:val="-4"/>
        </w:rPr>
        <w:t xml:space="preserve"> </w:t>
      </w:r>
      <w:r>
        <w:t>These</w:t>
      </w:r>
      <w:r>
        <w:rPr>
          <w:spacing w:val="-4"/>
        </w:rPr>
        <w:t xml:space="preserve"> </w:t>
      </w:r>
      <w:r>
        <w:t>learning</w:t>
      </w:r>
      <w:r>
        <w:rPr>
          <w:spacing w:val="-4"/>
        </w:rPr>
        <w:t xml:space="preserve"> </w:t>
      </w:r>
      <w:r>
        <w:t>assessments</w:t>
      </w:r>
      <w:r>
        <w:rPr>
          <w:spacing w:val="-4"/>
        </w:rPr>
        <w:t xml:space="preserve"> </w:t>
      </w:r>
      <w:r>
        <w:t>are</w:t>
      </w:r>
      <w:r>
        <w:rPr>
          <w:spacing w:val="-4"/>
        </w:rPr>
        <w:t xml:space="preserve"> </w:t>
      </w:r>
      <w:r>
        <w:t>designed</w:t>
      </w:r>
      <w:r>
        <w:rPr>
          <w:spacing w:val="-4"/>
        </w:rPr>
        <w:t xml:space="preserve"> </w:t>
      </w:r>
      <w:r>
        <w:t>to</w:t>
      </w:r>
      <w:r>
        <w:rPr>
          <w:spacing w:val="-4"/>
        </w:rPr>
        <w:t xml:space="preserve"> </w:t>
      </w:r>
      <w:r>
        <w:t>stack on each other, building up your understanding a step at a time. You will find the</w:t>
      </w:r>
    </w:p>
    <w:p w14:paraId="2FA11570" w14:textId="77777777" w:rsidR="0016568E" w:rsidRDefault="00593AE0">
      <w:pPr>
        <w:pStyle w:val="BodyText"/>
        <w:ind w:right="775"/>
        <w:jc w:val="both"/>
      </w:pPr>
      <w:r>
        <w:t>pre-learning</w:t>
      </w:r>
      <w:r>
        <w:rPr>
          <w:spacing w:val="-2"/>
        </w:rPr>
        <w:t xml:space="preserve"> </w:t>
      </w:r>
      <w:r>
        <w:t>assessments</w:t>
      </w:r>
      <w:r>
        <w:rPr>
          <w:spacing w:val="-2"/>
        </w:rPr>
        <w:t xml:space="preserve"> </w:t>
      </w:r>
      <w:r>
        <w:t>will</w:t>
      </w:r>
      <w:r>
        <w:rPr>
          <w:spacing w:val="-2"/>
        </w:rPr>
        <w:t xml:space="preserve"> </w:t>
      </w:r>
      <w:r>
        <w:t>often</w:t>
      </w:r>
      <w:r>
        <w:rPr>
          <w:spacing w:val="-2"/>
        </w:rPr>
        <w:t xml:space="preserve"> </w:t>
      </w:r>
      <w:r>
        <w:t>have</w:t>
      </w:r>
      <w:r>
        <w:rPr>
          <w:spacing w:val="-2"/>
        </w:rPr>
        <w:t xml:space="preserve"> </w:t>
      </w:r>
      <w:r>
        <w:t>questions</w:t>
      </w:r>
      <w:r>
        <w:rPr>
          <w:spacing w:val="-2"/>
        </w:rPr>
        <w:t xml:space="preserve"> </w:t>
      </w:r>
      <w:r>
        <w:t>that</w:t>
      </w:r>
      <w:r>
        <w:rPr>
          <w:spacing w:val="-2"/>
        </w:rPr>
        <w:t xml:space="preserve"> </w:t>
      </w:r>
      <w:r>
        <w:t>seem</w:t>
      </w:r>
      <w:r>
        <w:rPr>
          <w:spacing w:val="-2"/>
        </w:rPr>
        <w:t xml:space="preserve"> </w:t>
      </w:r>
      <w:r>
        <w:t>not</w:t>
      </w:r>
      <w:r>
        <w:rPr>
          <w:spacing w:val="-2"/>
        </w:rPr>
        <w:t xml:space="preserve"> </w:t>
      </w:r>
      <w:r>
        <w:t>directly</w:t>
      </w:r>
      <w:r>
        <w:rPr>
          <w:spacing w:val="-2"/>
        </w:rPr>
        <w:t xml:space="preserve"> </w:t>
      </w:r>
      <w:r>
        <w:t>related</w:t>
      </w:r>
      <w:r>
        <w:rPr>
          <w:spacing w:val="-2"/>
        </w:rPr>
        <w:t xml:space="preserve"> </w:t>
      </w:r>
      <w:r>
        <w:t>to</w:t>
      </w:r>
      <w:r>
        <w:rPr>
          <w:spacing w:val="-2"/>
        </w:rPr>
        <w:t xml:space="preserve"> </w:t>
      </w:r>
      <w:r>
        <w:t>the content;</w:t>
      </w:r>
      <w:r>
        <w:rPr>
          <w:spacing w:val="-3"/>
        </w:rPr>
        <w:t xml:space="preserve"> </w:t>
      </w:r>
      <w:r>
        <w:t>these</w:t>
      </w:r>
      <w:r>
        <w:rPr>
          <w:spacing w:val="-3"/>
        </w:rPr>
        <w:t xml:space="preserve"> </w:t>
      </w:r>
      <w:r>
        <w:t>are</w:t>
      </w:r>
      <w:r>
        <w:rPr>
          <w:spacing w:val="-3"/>
        </w:rPr>
        <w:t xml:space="preserve"> </w:t>
      </w:r>
      <w:r>
        <w:t>to</w:t>
      </w:r>
      <w:r>
        <w:rPr>
          <w:spacing w:val="-3"/>
        </w:rPr>
        <w:t xml:space="preserve"> </w:t>
      </w:r>
      <w:r>
        <w:t>get</w:t>
      </w:r>
      <w:r>
        <w:rPr>
          <w:spacing w:val="-3"/>
        </w:rPr>
        <w:t xml:space="preserve"> </w:t>
      </w:r>
      <w:r>
        <w:t>you</w:t>
      </w:r>
      <w:r>
        <w:rPr>
          <w:spacing w:val="-3"/>
        </w:rPr>
        <w:t xml:space="preserve"> </w:t>
      </w:r>
      <w:r>
        <w:t>thinking</w:t>
      </w:r>
      <w:r>
        <w:rPr>
          <w:spacing w:val="-3"/>
        </w:rPr>
        <w:t xml:space="preserve"> </w:t>
      </w:r>
      <w:r>
        <w:t>about</w:t>
      </w:r>
      <w:r>
        <w:rPr>
          <w:spacing w:val="-3"/>
        </w:rPr>
        <w:t xml:space="preserve"> </w:t>
      </w:r>
      <w:r>
        <w:t>the</w:t>
      </w:r>
      <w:r>
        <w:rPr>
          <w:spacing w:val="-3"/>
        </w:rPr>
        <w:t xml:space="preserve"> </w:t>
      </w:r>
      <w:r>
        <w:t>specific</w:t>
      </w:r>
      <w:r>
        <w:rPr>
          <w:spacing w:val="-3"/>
        </w:rPr>
        <w:t xml:space="preserve"> </w:t>
      </w:r>
      <w:r>
        <w:t>concepts</w:t>
      </w:r>
      <w:r>
        <w:rPr>
          <w:spacing w:val="-3"/>
        </w:rPr>
        <w:t xml:space="preserve"> </w:t>
      </w:r>
      <w:r>
        <w:t>that</w:t>
      </w:r>
      <w:r>
        <w:rPr>
          <w:spacing w:val="-3"/>
        </w:rPr>
        <w:t xml:space="preserve"> </w:t>
      </w:r>
      <w:r>
        <w:t>will</w:t>
      </w:r>
      <w:r>
        <w:rPr>
          <w:spacing w:val="-3"/>
        </w:rPr>
        <w:t xml:space="preserve"> </w:t>
      </w:r>
      <w:r>
        <w:t>be</w:t>
      </w:r>
      <w:r>
        <w:rPr>
          <w:spacing w:val="-3"/>
        </w:rPr>
        <w:t xml:space="preserve"> </w:t>
      </w:r>
      <w:r>
        <w:t>discussed in class.</w:t>
      </w:r>
    </w:p>
    <w:p w14:paraId="2FA11571" w14:textId="77777777" w:rsidR="0016568E" w:rsidRDefault="00593AE0">
      <w:pPr>
        <w:pStyle w:val="ListParagraph"/>
        <w:numPr>
          <w:ilvl w:val="0"/>
          <w:numId w:val="2"/>
        </w:numPr>
        <w:tabs>
          <w:tab w:val="left" w:pos="1440"/>
        </w:tabs>
        <w:spacing w:before="160"/>
        <w:ind w:right="912"/>
        <w:rPr>
          <w:rFonts w:ascii="Arial" w:hAnsi="Arial"/>
          <w:sz w:val="24"/>
        </w:rPr>
      </w:pPr>
      <w:r>
        <w:rPr>
          <w:sz w:val="24"/>
        </w:rPr>
        <w:t>Pre-learning</w:t>
      </w:r>
      <w:r>
        <w:rPr>
          <w:spacing w:val="-8"/>
          <w:sz w:val="24"/>
        </w:rPr>
        <w:t xml:space="preserve"> </w:t>
      </w:r>
      <w:r>
        <w:rPr>
          <w:sz w:val="24"/>
        </w:rPr>
        <w:t>assessments</w:t>
      </w:r>
      <w:r>
        <w:rPr>
          <w:spacing w:val="-8"/>
          <w:sz w:val="24"/>
        </w:rPr>
        <w:t xml:space="preserve"> </w:t>
      </w:r>
      <w:r>
        <w:rPr>
          <w:sz w:val="24"/>
        </w:rPr>
        <w:t>will</w:t>
      </w:r>
      <w:r>
        <w:rPr>
          <w:spacing w:val="-8"/>
          <w:sz w:val="24"/>
        </w:rPr>
        <w:t xml:space="preserve"> </w:t>
      </w:r>
      <w:r>
        <w:rPr>
          <w:sz w:val="24"/>
        </w:rPr>
        <w:t>always</w:t>
      </w:r>
      <w:r>
        <w:rPr>
          <w:spacing w:val="-8"/>
          <w:sz w:val="24"/>
        </w:rPr>
        <w:t xml:space="preserve"> </w:t>
      </w:r>
      <w:r>
        <w:rPr>
          <w:sz w:val="24"/>
        </w:rPr>
        <w:t>be</w:t>
      </w:r>
      <w:r>
        <w:rPr>
          <w:spacing w:val="-8"/>
          <w:sz w:val="24"/>
        </w:rPr>
        <w:t xml:space="preserve"> </w:t>
      </w:r>
      <w:r>
        <w:rPr>
          <w:sz w:val="24"/>
        </w:rPr>
        <w:t>due</w:t>
      </w:r>
      <w:r>
        <w:rPr>
          <w:spacing w:val="-8"/>
          <w:sz w:val="24"/>
        </w:rPr>
        <w:t xml:space="preserve"> </w:t>
      </w:r>
      <w:r>
        <w:rPr>
          <w:sz w:val="24"/>
        </w:rPr>
        <w:t>on</w:t>
      </w:r>
      <w:r>
        <w:rPr>
          <w:spacing w:val="-8"/>
          <w:sz w:val="24"/>
        </w:rPr>
        <w:t xml:space="preserve"> </w:t>
      </w:r>
      <w:r>
        <w:rPr>
          <w:sz w:val="24"/>
        </w:rPr>
        <w:t>either</w:t>
      </w:r>
      <w:r>
        <w:rPr>
          <w:spacing w:val="-8"/>
          <w:sz w:val="24"/>
        </w:rPr>
        <w:t xml:space="preserve"> </w:t>
      </w:r>
      <w:proofErr w:type="gramStart"/>
      <w:r>
        <w:rPr>
          <w:sz w:val="24"/>
        </w:rPr>
        <w:t>a</w:t>
      </w:r>
      <w:r>
        <w:rPr>
          <w:spacing w:val="-8"/>
          <w:sz w:val="24"/>
        </w:rPr>
        <w:t xml:space="preserve"> </w:t>
      </w:r>
      <w:r>
        <w:rPr>
          <w:sz w:val="24"/>
        </w:rPr>
        <w:t>Tuesday</w:t>
      </w:r>
      <w:proofErr w:type="gramEnd"/>
      <w:r>
        <w:rPr>
          <w:spacing w:val="-8"/>
          <w:sz w:val="24"/>
        </w:rPr>
        <w:t xml:space="preserve"> </w:t>
      </w:r>
      <w:r>
        <w:rPr>
          <w:sz w:val="24"/>
        </w:rPr>
        <w:t>or</w:t>
      </w:r>
      <w:r>
        <w:rPr>
          <w:spacing w:val="-8"/>
          <w:sz w:val="24"/>
        </w:rPr>
        <w:t xml:space="preserve"> </w:t>
      </w:r>
      <w:proofErr w:type="gramStart"/>
      <w:r>
        <w:rPr>
          <w:sz w:val="24"/>
        </w:rPr>
        <w:t>a</w:t>
      </w:r>
      <w:r>
        <w:rPr>
          <w:spacing w:val="-8"/>
          <w:sz w:val="24"/>
        </w:rPr>
        <w:t xml:space="preserve"> </w:t>
      </w:r>
      <w:r>
        <w:rPr>
          <w:sz w:val="24"/>
        </w:rPr>
        <w:t>Thursday</w:t>
      </w:r>
      <w:proofErr w:type="gramEnd"/>
      <w:r>
        <w:rPr>
          <w:sz w:val="24"/>
        </w:rPr>
        <w:t>, 2 hours before the scheduled lecture.</w:t>
      </w:r>
    </w:p>
    <w:p w14:paraId="2FA11572" w14:textId="77777777" w:rsidR="0016568E" w:rsidRDefault="00593AE0">
      <w:pPr>
        <w:pStyle w:val="ListParagraph"/>
        <w:numPr>
          <w:ilvl w:val="0"/>
          <w:numId w:val="2"/>
        </w:numPr>
        <w:tabs>
          <w:tab w:val="left" w:pos="1439"/>
        </w:tabs>
        <w:ind w:left="1439" w:hanging="359"/>
        <w:rPr>
          <w:rFonts w:ascii="Arial" w:hAnsi="Arial"/>
          <w:sz w:val="24"/>
        </w:rPr>
      </w:pPr>
      <w:r>
        <w:rPr>
          <w:sz w:val="24"/>
        </w:rPr>
        <w:t>Post-learning</w:t>
      </w:r>
      <w:r>
        <w:rPr>
          <w:spacing w:val="-2"/>
          <w:sz w:val="24"/>
        </w:rPr>
        <w:t xml:space="preserve"> </w:t>
      </w:r>
      <w:r>
        <w:rPr>
          <w:sz w:val="24"/>
        </w:rPr>
        <w:t>assessments</w:t>
      </w:r>
      <w:r>
        <w:rPr>
          <w:spacing w:val="-2"/>
          <w:sz w:val="24"/>
        </w:rPr>
        <w:t xml:space="preserve"> </w:t>
      </w:r>
      <w:r>
        <w:rPr>
          <w:sz w:val="24"/>
        </w:rPr>
        <w:t>will</w:t>
      </w:r>
      <w:r>
        <w:rPr>
          <w:spacing w:val="-2"/>
          <w:sz w:val="24"/>
        </w:rPr>
        <w:t xml:space="preserve"> </w:t>
      </w:r>
      <w:r>
        <w:rPr>
          <w:sz w:val="24"/>
        </w:rPr>
        <w:t>always</w:t>
      </w:r>
      <w:r>
        <w:rPr>
          <w:spacing w:val="-2"/>
          <w:sz w:val="24"/>
        </w:rPr>
        <w:t xml:space="preserve"> </w:t>
      </w:r>
      <w:r>
        <w:rPr>
          <w:sz w:val="24"/>
        </w:rPr>
        <w:t>be</w:t>
      </w:r>
      <w:r>
        <w:rPr>
          <w:spacing w:val="-2"/>
          <w:sz w:val="24"/>
        </w:rPr>
        <w:t xml:space="preserve"> </w:t>
      </w:r>
      <w:r>
        <w:rPr>
          <w:sz w:val="24"/>
        </w:rPr>
        <w:t>due</w:t>
      </w:r>
      <w:r>
        <w:rPr>
          <w:spacing w:val="-1"/>
          <w:sz w:val="24"/>
        </w:rPr>
        <w:t xml:space="preserve"> </w:t>
      </w:r>
      <w:r>
        <w:rPr>
          <w:sz w:val="24"/>
        </w:rPr>
        <w:t>on</w:t>
      </w:r>
      <w:r>
        <w:rPr>
          <w:spacing w:val="-2"/>
          <w:sz w:val="24"/>
        </w:rPr>
        <w:t xml:space="preserve"> </w:t>
      </w:r>
      <w:r>
        <w:rPr>
          <w:sz w:val="24"/>
        </w:rPr>
        <w:t>a</w:t>
      </w:r>
      <w:r>
        <w:rPr>
          <w:spacing w:val="-2"/>
          <w:sz w:val="24"/>
        </w:rPr>
        <w:t xml:space="preserve"> </w:t>
      </w:r>
      <w:r>
        <w:rPr>
          <w:sz w:val="24"/>
        </w:rPr>
        <w:t>Saturday</w:t>
      </w:r>
      <w:r>
        <w:rPr>
          <w:spacing w:val="-2"/>
          <w:sz w:val="24"/>
        </w:rPr>
        <w:t xml:space="preserve"> </w:t>
      </w:r>
      <w:r>
        <w:rPr>
          <w:sz w:val="24"/>
        </w:rPr>
        <w:t>at</w:t>
      </w:r>
      <w:r>
        <w:rPr>
          <w:spacing w:val="-2"/>
          <w:sz w:val="24"/>
        </w:rPr>
        <w:t xml:space="preserve"> </w:t>
      </w:r>
      <w:r>
        <w:rPr>
          <w:sz w:val="24"/>
        </w:rPr>
        <w:t>11:59</w:t>
      </w:r>
      <w:r>
        <w:rPr>
          <w:spacing w:val="-1"/>
          <w:sz w:val="24"/>
        </w:rPr>
        <w:t xml:space="preserve"> </w:t>
      </w:r>
      <w:r>
        <w:rPr>
          <w:spacing w:val="-5"/>
          <w:sz w:val="24"/>
        </w:rPr>
        <w:t>pm.</w:t>
      </w:r>
    </w:p>
    <w:p w14:paraId="2FA11573" w14:textId="77777777" w:rsidR="0016568E" w:rsidRDefault="00593AE0">
      <w:pPr>
        <w:pStyle w:val="BodyText"/>
        <w:spacing w:before="160"/>
        <w:ind w:right="799"/>
      </w:pPr>
      <w:r>
        <w:t>Due dates are listed Brightspace with each assessment. Three (3) pre-learning and three</w:t>
      </w:r>
      <w:r>
        <w:rPr>
          <w:spacing w:val="-7"/>
        </w:rPr>
        <w:t xml:space="preserve"> </w:t>
      </w:r>
      <w:r>
        <w:t>(3)</w:t>
      </w:r>
      <w:r>
        <w:rPr>
          <w:spacing w:val="-7"/>
        </w:rPr>
        <w:t xml:space="preserve"> </w:t>
      </w:r>
      <w:r>
        <w:t>post-learning</w:t>
      </w:r>
      <w:r>
        <w:rPr>
          <w:spacing w:val="-7"/>
        </w:rPr>
        <w:t xml:space="preserve"> </w:t>
      </w:r>
      <w:r>
        <w:t>assessments</w:t>
      </w:r>
      <w:r>
        <w:rPr>
          <w:spacing w:val="-7"/>
        </w:rPr>
        <w:t xml:space="preserve"> </w:t>
      </w:r>
      <w:r>
        <w:t>are</w:t>
      </w:r>
      <w:r>
        <w:rPr>
          <w:spacing w:val="-7"/>
        </w:rPr>
        <w:t xml:space="preserve"> </w:t>
      </w:r>
      <w:r>
        <w:t>dropped;</w:t>
      </w:r>
      <w:r>
        <w:rPr>
          <w:spacing w:val="-7"/>
        </w:rPr>
        <w:t xml:space="preserve"> </w:t>
      </w:r>
      <w:r>
        <w:t>due</w:t>
      </w:r>
      <w:r>
        <w:rPr>
          <w:spacing w:val="-7"/>
        </w:rPr>
        <w:t xml:space="preserve"> </w:t>
      </w:r>
      <w:r>
        <w:t>to</w:t>
      </w:r>
      <w:r>
        <w:rPr>
          <w:spacing w:val="-7"/>
        </w:rPr>
        <w:t xml:space="preserve"> </w:t>
      </w:r>
      <w:r>
        <w:t>this</w:t>
      </w:r>
      <w:r>
        <w:rPr>
          <w:spacing w:val="-7"/>
        </w:rPr>
        <w:t xml:space="preserve"> </w:t>
      </w:r>
      <w:r>
        <w:t>policy,</w:t>
      </w:r>
      <w:r>
        <w:rPr>
          <w:spacing w:val="-7"/>
        </w:rPr>
        <w:t xml:space="preserve"> </w:t>
      </w:r>
      <w:r>
        <w:t>these</w:t>
      </w:r>
      <w:r>
        <w:rPr>
          <w:spacing w:val="-7"/>
        </w:rPr>
        <w:t xml:space="preserve"> </w:t>
      </w:r>
      <w:r>
        <w:t>assessments will NOT be re-opened for missed due dates, illness or other issues. Use these drops wisely! I recommend adding the due dates of the graded items (assessments, exams, and case studies) for this class to your calendar and/or setting yourself reminders.</w:t>
      </w:r>
    </w:p>
    <w:p w14:paraId="2FA11574" w14:textId="77777777" w:rsidR="0016568E" w:rsidRDefault="00593AE0">
      <w:pPr>
        <w:pStyle w:val="BodyText"/>
      </w:pPr>
      <w:r>
        <w:t>Contact</w:t>
      </w:r>
      <w:r>
        <w:rPr>
          <w:spacing w:val="-1"/>
        </w:rPr>
        <w:t xml:space="preserve"> </w:t>
      </w:r>
      <w:r>
        <w:t>me</w:t>
      </w:r>
      <w:r>
        <w:rPr>
          <w:spacing w:val="-1"/>
        </w:rPr>
        <w:t xml:space="preserve"> </w:t>
      </w:r>
      <w:r>
        <w:t>immediately</w:t>
      </w:r>
      <w:r>
        <w:rPr>
          <w:spacing w:val="-1"/>
        </w:rPr>
        <w:t xml:space="preserve"> </w:t>
      </w:r>
      <w:r>
        <w:t>if</w:t>
      </w:r>
      <w:r>
        <w:rPr>
          <w:spacing w:val="-1"/>
        </w:rPr>
        <w:t xml:space="preserve"> </w:t>
      </w:r>
      <w:r>
        <w:t>you</w:t>
      </w:r>
      <w:r>
        <w:rPr>
          <w:spacing w:val="-1"/>
        </w:rPr>
        <w:t xml:space="preserve"> </w:t>
      </w:r>
      <w:r>
        <w:t>have</w:t>
      </w:r>
      <w:r>
        <w:rPr>
          <w:spacing w:val="-1"/>
        </w:rPr>
        <w:t xml:space="preserve"> </w:t>
      </w:r>
      <w:r>
        <w:t xml:space="preserve">extenuating </w:t>
      </w:r>
      <w:r>
        <w:rPr>
          <w:spacing w:val="-2"/>
        </w:rPr>
        <w:t>circumstances.</w:t>
      </w:r>
    </w:p>
    <w:p w14:paraId="2FA11575" w14:textId="77777777" w:rsidR="0016568E" w:rsidRDefault="00593AE0">
      <w:pPr>
        <w:spacing w:before="160"/>
        <w:ind w:left="720"/>
        <w:jc w:val="both"/>
      </w:pPr>
      <w:bookmarkStart w:id="7" w:name="h.1t3h5sf"/>
      <w:bookmarkEnd w:id="7"/>
      <w:r>
        <w:rPr>
          <w:color w:val="2E5395"/>
          <w:spacing w:val="-2"/>
          <w:sz w:val="32"/>
        </w:rPr>
        <w:t>Grading</w:t>
      </w:r>
      <w:r>
        <w:rPr>
          <w:color w:val="2E5395"/>
          <w:spacing w:val="-31"/>
          <w:sz w:val="32"/>
        </w:rPr>
        <w:t xml:space="preserve"> </w:t>
      </w:r>
      <w:r>
        <w:rPr>
          <w:spacing w:val="-2"/>
        </w:rPr>
        <w:t>(Important)</w:t>
      </w:r>
    </w:p>
    <w:p w14:paraId="2FA11576" w14:textId="77777777" w:rsidR="0016568E" w:rsidRDefault="00593AE0" w:rsidP="009F681F">
      <w:pPr>
        <w:pStyle w:val="Heading2"/>
      </w:pPr>
      <w:bookmarkStart w:id="8" w:name="h.4d34og8"/>
      <w:bookmarkEnd w:id="8"/>
      <w:r>
        <w:t>Exams</w:t>
      </w:r>
    </w:p>
    <w:p w14:paraId="2FA11577" w14:textId="77777777" w:rsidR="0016568E" w:rsidRDefault="00593AE0" w:rsidP="009F681F">
      <w:pPr>
        <w:ind w:left="720"/>
      </w:pPr>
      <w:r>
        <w:t xml:space="preserve">Exams make up 50% of the class grade </w:t>
      </w:r>
      <w:r>
        <w:rPr>
          <w:spacing w:val="-2"/>
        </w:rPr>
        <w:t>(important)</w:t>
      </w:r>
    </w:p>
    <w:p w14:paraId="2FA11578" w14:textId="77777777" w:rsidR="0016568E" w:rsidRDefault="00593AE0" w:rsidP="009F681F">
      <w:pPr>
        <w:ind w:left="720"/>
      </w:pPr>
      <w:r>
        <w:t xml:space="preserve">Test 1 includes Chapters 1, 2, 3 and will take place on February 8, </w:t>
      </w:r>
      <w:r>
        <w:rPr>
          <w:spacing w:val="-4"/>
        </w:rPr>
        <w:t>2024</w:t>
      </w:r>
    </w:p>
    <w:p w14:paraId="2FA11579" w14:textId="77777777" w:rsidR="0016568E" w:rsidRDefault="00593AE0" w:rsidP="009F681F">
      <w:pPr>
        <w:ind w:left="720"/>
      </w:pPr>
      <w:r>
        <w:t xml:space="preserve">Test 2 includes Chapters 5, 6, 7 and will take place on March 7, </w:t>
      </w:r>
      <w:r>
        <w:rPr>
          <w:spacing w:val="-4"/>
        </w:rPr>
        <w:t>2024</w:t>
      </w:r>
    </w:p>
    <w:p w14:paraId="2FA1157A" w14:textId="77777777" w:rsidR="0016568E" w:rsidRDefault="00593AE0" w:rsidP="009F681F">
      <w:pPr>
        <w:ind w:left="720"/>
      </w:pPr>
      <w:r>
        <w:t xml:space="preserve">Test 3 includes Chapters 8, 13, 9, 10 and will take place on April 11, </w:t>
      </w:r>
      <w:r>
        <w:rPr>
          <w:spacing w:val="-4"/>
        </w:rPr>
        <w:t>2024</w:t>
      </w:r>
    </w:p>
    <w:p w14:paraId="2FA1157B" w14:textId="77777777" w:rsidR="0016568E" w:rsidRDefault="00593AE0" w:rsidP="009F681F">
      <w:pPr>
        <w:spacing w:after="240"/>
        <w:ind w:left="720"/>
      </w:pPr>
      <w:r>
        <w:t xml:space="preserve">Test 4 includes Chapters 12, 15, 16, 25 and will take place on May 10, </w:t>
      </w:r>
      <w:proofErr w:type="gramStart"/>
      <w:r>
        <w:t>2024</w:t>
      </w:r>
      <w:proofErr w:type="gramEnd"/>
      <w:r>
        <w:t xml:space="preserve"> The highest three (3) test grades will make up the exam grade for the </w:t>
      </w:r>
      <w:r>
        <w:rPr>
          <w:spacing w:val="-2"/>
        </w:rPr>
        <w:t>class.</w:t>
      </w:r>
    </w:p>
    <w:p w14:paraId="2FA1157C" w14:textId="77777777" w:rsidR="0016568E" w:rsidRDefault="00593AE0" w:rsidP="009F681F">
      <w:pPr>
        <w:pStyle w:val="Heading2"/>
      </w:pPr>
      <w:bookmarkStart w:id="9" w:name="h.2s8eyo1"/>
      <w:bookmarkEnd w:id="9"/>
      <w:r>
        <w:t>Case</w:t>
      </w:r>
      <w:r>
        <w:rPr>
          <w:spacing w:val="-4"/>
        </w:rPr>
        <w:t xml:space="preserve"> </w:t>
      </w:r>
      <w:r>
        <w:t>Studies</w:t>
      </w:r>
    </w:p>
    <w:p w14:paraId="2FA1157D" w14:textId="77777777" w:rsidR="0016568E" w:rsidRDefault="00593AE0">
      <w:pPr>
        <w:pStyle w:val="ListParagraph"/>
        <w:numPr>
          <w:ilvl w:val="0"/>
          <w:numId w:val="2"/>
        </w:numPr>
        <w:tabs>
          <w:tab w:val="left" w:pos="1439"/>
        </w:tabs>
        <w:spacing w:before="25"/>
        <w:ind w:left="1439" w:hanging="359"/>
        <w:rPr>
          <w:rFonts w:ascii="Arial" w:hAnsi="Arial"/>
          <w:sz w:val="24"/>
        </w:rPr>
      </w:pPr>
      <w:r>
        <w:rPr>
          <w:sz w:val="24"/>
        </w:rPr>
        <w:t>Case</w:t>
      </w:r>
      <w:r>
        <w:rPr>
          <w:spacing w:val="-1"/>
          <w:sz w:val="24"/>
        </w:rPr>
        <w:t xml:space="preserve"> </w:t>
      </w:r>
      <w:r>
        <w:rPr>
          <w:sz w:val="24"/>
        </w:rPr>
        <w:t>studies make</w:t>
      </w:r>
      <w:r>
        <w:rPr>
          <w:spacing w:val="-1"/>
          <w:sz w:val="24"/>
        </w:rPr>
        <w:t xml:space="preserve"> </w:t>
      </w:r>
      <w:r>
        <w:rPr>
          <w:sz w:val="24"/>
        </w:rPr>
        <w:t>up 10% of</w:t>
      </w:r>
      <w:r>
        <w:rPr>
          <w:spacing w:val="-1"/>
          <w:sz w:val="24"/>
        </w:rPr>
        <w:t xml:space="preserve"> </w:t>
      </w:r>
      <w:r>
        <w:rPr>
          <w:sz w:val="24"/>
        </w:rPr>
        <w:t xml:space="preserve">the class </w:t>
      </w:r>
      <w:r>
        <w:rPr>
          <w:spacing w:val="-2"/>
          <w:sz w:val="24"/>
        </w:rPr>
        <w:t>grade</w:t>
      </w:r>
    </w:p>
    <w:p w14:paraId="2FA1157E" w14:textId="77777777" w:rsidR="0016568E" w:rsidRDefault="00593AE0">
      <w:pPr>
        <w:pStyle w:val="ListParagraph"/>
        <w:numPr>
          <w:ilvl w:val="0"/>
          <w:numId w:val="2"/>
        </w:numPr>
        <w:tabs>
          <w:tab w:val="left" w:pos="1439"/>
        </w:tabs>
        <w:spacing w:before="23"/>
        <w:ind w:left="1439" w:hanging="359"/>
        <w:rPr>
          <w:rFonts w:ascii="Arial" w:hAnsi="Arial"/>
          <w:sz w:val="24"/>
        </w:rPr>
      </w:pPr>
      <w:r>
        <w:rPr>
          <w:sz w:val="24"/>
        </w:rPr>
        <w:t>There</w:t>
      </w:r>
      <w:r>
        <w:rPr>
          <w:spacing w:val="-1"/>
          <w:sz w:val="24"/>
        </w:rPr>
        <w:t xml:space="preserve"> </w:t>
      </w:r>
      <w:r>
        <w:rPr>
          <w:sz w:val="24"/>
        </w:rPr>
        <w:t>will be 1</w:t>
      </w:r>
      <w:r>
        <w:rPr>
          <w:spacing w:val="-1"/>
          <w:sz w:val="24"/>
        </w:rPr>
        <w:t xml:space="preserve"> </w:t>
      </w:r>
      <w:r>
        <w:rPr>
          <w:sz w:val="24"/>
        </w:rPr>
        <w:t xml:space="preserve">or 2 case </w:t>
      </w:r>
      <w:r>
        <w:rPr>
          <w:spacing w:val="-2"/>
          <w:sz w:val="24"/>
        </w:rPr>
        <w:t>studies</w:t>
      </w:r>
    </w:p>
    <w:p w14:paraId="2FA1157F" w14:textId="77777777" w:rsidR="0016568E" w:rsidRDefault="00593AE0" w:rsidP="009F681F">
      <w:pPr>
        <w:pStyle w:val="Heading2"/>
      </w:pPr>
      <w:bookmarkStart w:id="10" w:name="h.17dp8vu"/>
      <w:bookmarkEnd w:id="10"/>
      <w:r>
        <w:t>Pre-learning</w:t>
      </w:r>
      <w:r>
        <w:rPr>
          <w:spacing w:val="-13"/>
        </w:rPr>
        <w:t xml:space="preserve"> </w:t>
      </w:r>
      <w:r>
        <w:rPr>
          <w:spacing w:val="-2"/>
        </w:rPr>
        <w:t>Assessments</w:t>
      </w:r>
    </w:p>
    <w:p w14:paraId="2FA11580" w14:textId="77777777" w:rsidR="0016568E" w:rsidRDefault="00593AE0">
      <w:pPr>
        <w:pStyle w:val="ListParagraph"/>
        <w:numPr>
          <w:ilvl w:val="0"/>
          <w:numId w:val="2"/>
        </w:numPr>
        <w:tabs>
          <w:tab w:val="left" w:pos="1439"/>
        </w:tabs>
        <w:spacing w:before="24"/>
        <w:ind w:left="1439" w:hanging="359"/>
        <w:rPr>
          <w:rFonts w:ascii="Arial" w:hAnsi="Arial"/>
          <w:sz w:val="24"/>
        </w:rPr>
      </w:pPr>
      <w:r>
        <w:rPr>
          <w:sz w:val="24"/>
        </w:rPr>
        <w:t>Pre-learning</w:t>
      </w:r>
      <w:r>
        <w:rPr>
          <w:spacing w:val="-1"/>
          <w:sz w:val="24"/>
        </w:rPr>
        <w:t xml:space="preserve"> </w:t>
      </w:r>
      <w:r>
        <w:rPr>
          <w:sz w:val="24"/>
        </w:rPr>
        <w:t>assessments</w:t>
      </w:r>
      <w:r>
        <w:rPr>
          <w:spacing w:val="-1"/>
          <w:sz w:val="24"/>
        </w:rPr>
        <w:t xml:space="preserve"> </w:t>
      </w:r>
      <w:r>
        <w:rPr>
          <w:sz w:val="24"/>
        </w:rPr>
        <w:t>make</w:t>
      </w:r>
      <w:r>
        <w:rPr>
          <w:spacing w:val="-1"/>
          <w:sz w:val="24"/>
        </w:rPr>
        <w:t xml:space="preserve"> </w:t>
      </w:r>
      <w:r>
        <w:rPr>
          <w:sz w:val="24"/>
        </w:rPr>
        <w:t>up 20%</w:t>
      </w:r>
      <w:r>
        <w:rPr>
          <w:spacing w:val="-1"/>
          <w:sz w:val="24"/>
        </w:rPr>
        <w:t xml:space="preserve"> </w:t>
      </w:r>
      <w:r>
        <w:rPr>
          <w:sz w:val="24"/>
        </w:rPr>
        <w:t>of</w:t>
      </w:r>
      <w:r>
        <w:rPr>
          <w:spacing w:val="-1"/>
          <w:sz w:val="24"/>
        </w:rPr>
        <w:t xml:space="preserve"> </w:t>
      </w:r>
      <w:r>
        <w:rPr>
          <w:sz w:val="24"/>
        </w:rPr>
        <w:t xml:space="preserve">the </w:t>
      </w:r>
      <w:r>
        <w:rPr>
          <w:spacing w:val="-2"/>
          <w:sz w:val="24"/>
        </w:rPr>
        <w:t>grade</w:t>
      </w:r>
    </w:p>
    <w:p w14:paraId="2FA11581" w14:textId="77777777" w:rsidR="0016568E" w:rsidRDefault="0016568E">
      <w:pPr>
        <w:pStyle w:val="ListParagraph"/>
        <w:rPr>
          <w:rFonts w:ascii="Arial" w:hAnsi="Arial"/>
          <w:sz w:val="24"/>
        </w:rPr>
        <w:sectPr w:rsidR="0016568E">
          <w:pgSz w:w="12240" w:h="15840"/>
          <w:pgMar w:top="1360" w:right="720" w:bottom="1200" w:left="720" w:header="0" w:footer="1009" w:gutter="0"/>
          <w:cols w:space="720"/>
        </w:sectPr>
      </w:pPr>
    </w:p>
    <w:p w14:paraId="2FA11582" w14:textId="77777777" w:rsidR="0016568E" w:rsidRDefault="00593AE0">
      <w:pPr>
        <w:pStyle w:val="ListParagraph"/>
        <w:numPr>
          <w:ilvl w:val="0"/>
          <w:numId w:val="2"/>
        </w:numPr>
        <w:tabs>
          <w:tab w:val="left" w:pos="1439"/>
        </w:tabs>
        <w:spacing w:before="80"/>
        <w:ind w:left="1439" w:hanging="359"/>
        <w:rPr>
          <w:rFonts w:ascii="Arial" w:hAnsi="Arial"/>
          <w:sz w:val="24"/>
        </w:rPr>
      </w:pPr>
      <w:r>
        <w:rPr>
          <w:sz w:val="24"/>
        </w:rPr>
        <w:lastRenderedPageBreak/>
        <w:t>Pre-learning</w:t>
      </w:r>
      <w:r>
        <w:rPr>
          <w:spacing w:val="-1"/>
          <w:sz w:val="24"/>
        </w:rPr>
        <w:t xml:space="preserve"> </w:t>
      </w:r>
      <w:r>
        <w:rPr>
          <w:sz w:val="24"/>
        </w:rPr>
        <w:t>assessments will</w:t>
      </w:r>
      <w:r>
        <w:rPr>
          <w:spacing w:val="-1"/>
          <w:sz w:val="24"/>
        </w:rPr>
        <w:t xml:space="preserve"> </w:t>
      </w:r>
      <w:r>
        <w:rPr>
          <w:sz w:val="24"/>
        </w:rPr>
        <w:t xml:space="preserve">be done </w:t>
      </w:r>
      <w:r>
        <w:rPr>
          <w:spacing w:val="-2"/>
          <w:sz w:val="24"/>
        </w:rPr>
        <w:t>online</w:t>
      </w:r>
    </w:p>
    <w:p w14:paraId="2FA11583" w14:textId="77777777" w:rsidR="0016568E" w:rsidRDefault="00593AE0" w:rsidP="009F681F">
      <w:pPr>
        <w:pStyle w:val="Heading2"/>
      </w:pPr>
      <w:bookmarkStart w:id="11" w:name="h.3rdcrjn"/>
      <w:bookmarkEnd w:id="11"/>
      <w:r>
        <w:t>Post-learning</w:t>
      </w:r>
      <w:r>
        <w:rPr>
          <w:spacing w:val="4"/>
        </w:rPr>
        <w:t xml:space="preserve"> </w:t>
      </w:r>
      <w:r>
        <w:t>Assessments</w:t>
      </w:r>
    </w:p>
    <w:p w14:paraId="2FA11584" w14:textId="77777777" w:rsidR="0016568E" w:rsidRDefault="00593AE0">
      <w:pPr>
        <w:pStyle w:val="ListParagraph"/>
        <w:numPr>
          <w:ilvl w:val="0"/>
          <w:numId w:val="2"/>
        </w:numPr>
        <w:tabs>
          <w:tab w:val="left" w:pos="1439"/>
        </w:tabs>
        <w:spacing w:before="25"/>
        <w:ind w:left="1439" w:hanging="359"/>
        <w:rPr>
          <w:rFonts w:ascii="Arial" w:hAnsi="Arial"/>
          <w:sz w:val="24"/>
        </w:rPr>
      </w:pPr>
      <w:r>
        <w:rPr>
          <w:sz w:val="24"/>
        </w:rPr>
        <w:t>Post-learning</w:t>
      </w:r>
      <w:r>
        <w:rPr>
          <w:spacing w:val="-4"/>
          <w:sz w:val="24"/>
        </w:rPr>
        <w:t xml:space="preserve"> </w:t>
      </w:r>
      <w:r>
        <w:rPr>
          <w:sz w:val="24"/>
        </w:rPr>
        <w:t>assessments</w:t>
      </w:r>
      <w:r>
        <w:rPr>
          <w:spacing w:val="-2"/>
          <w:sz w:val="24"/>
        </w:rPr>
        <w:t xml:space="preserve"> </w:t>
      </w:r>
      <w:r>
        <w:rPr>
          <w:sz w:val="24"/>
        </w:rPr>
        <w:t>make</w:t>
      </w:r>
      <w:r>
        <w:rPr>
          <w:spacing w:val="-2"/>
          <w:sz w:val="24"/>
        </w:rPr>
        <w:t xml:space="preserve"> </w:t>
      </w:r>
      <w:r>
        <w:rPr>
          <w:sz w:val="24"/>
        </w:rPr>
        <w:t>up</w:t>
      </w:r>
      <w:r>
        <w:rPr>
          <w:spacing w:val="-2"/>
          <w:sz w:val="24"/>
        </w:rPr>
        <w:t xml:space="preserve"> </w:t>
      </w:r>
      <w:r>
        <w:rPr>
          <w:sz w:val="24"/>
        </w:rPr>
        <w:t>20%</w:t>
      </w:r>
      <w:r>
        <w:rPr>
          <w:spacing w:val="-2"/>
          <w:sz w:val="24"/>
        </w:rPr>
        <w:t xml:space="preserve"> </w:t>
      </w:r>
      <w:r>
        <w:rPr>
          <w:sz w:val="24"/>
        </w:rPr>
        <w:t>of</w:t>
      </w:r>
      <w:r>
        <w:rPr>
          <w:spacing w:val="-2"/>
          <w:sz w:val="24"/>
        </w:rPr>
        <w:t xml:space="preserve"> </w:t>
      </w:r>
      <w:r>
        <w:rPr>
          <w:sz w:val="24"/>
        </w:rPr>
        <w:t>the</w:t>
      </w:r>
      <w:r>
        <w:rPr>
          <w:spacing w:val="-2"/>
          <w:sz w:val="24"/>
        </w:rPr>
        <w:t xml:space="preserve"> grade</w:t>
      </w:r>
    </w:p>
    <w:p w14:paraId="2FA11585" w14:textId="77777777" w:rsidR="0016568E" w:rsidRDefault="00593AE0">
      <w:pPr>
        <w:pStyle w:val="ListParagraph"/>
        <w:numPr>
          <w:ilvl w:val="0"/>
          <w:numId w:val="2"/>
        </w:numPr>
        <w:tabs>
          <w:tab w:val="left" w:pos="1439"/>
        </w:tabs>
        <w:spacing w:before="23"/>
        <w:ind w:left="1439" w:hanging="359"/>
        <w:rPr>
          <w:rFonts w:ascii="Arial" w:hAnsi="Arial"/>
          <w:sz w:val="24"/>
        </w:rPr>
      </w:pPr>
      <w:r>
        <w:rPr>
          <w:sz w:val="24"/>
        </w:rPr>
        <w:t>Post-learning</w:t>
      </w:r>
      <w:r>
        <w:rPr>
          <w:spacing w:val="-5"/>
          <w:sz w:val="24"/>
        </w:rPr>
        <w:t xml:space="preserve"> </w:t>
      </w:r>
      <w:r>
        <w:rPr>
          <w:sz w:val="24"/>
        </w:rPr>
        <w:t>assessments</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done</w:t>
      </w:r>
      <w:r>
        <w:rPr>
          <w:spacing w:val="-2"/>
          <w:sz w:val="24"/>
        </w:rPr>
        <w:t xml:space="preserve"> online</w:t>
      </w:r>
    </w:p>
    <w:p w14:paraId="2FA11586" w14:textId="77777777" w:rsidR="0016568E" w:rsidRDefault="00593AE0" w:rsidP="009F681F">
      <w:pPr>
        <w:pStyle w:val="Heading2"/>
      </w:pPr>
      <w:bookmarkStart w:id="12" w:name="h.26in1rg"/>
      <w:bookmarkEnd w:id="12"/>
      <w:r>
        <w:t>Additional</w:t>
      </w:r>
      <w:r>
        <w:rPr>
          <w:spacing w:val="-10"/>
        </w:rPr>
        <w:t xml:space="preserve"> </w:t>
      </w:r>
      <w:r>
        <w:t>Grading</w:t>
      </w:r>
      <w:r>
        <w:rPr>
          <w:spacing w:val="-10"/>
        </w:rPr>
        <w:t xml:space="preserve"> </w:t>
      </w:r>
      <w:r>
        <w:rPr>
          <w:spacing w:val="-2"/>
        </w:rPr>
        <w:t>Information</w:t>
      </w:r>
    </w:p>
    <w:p w14:paraId="2FA11587" w14:textId="77777777" w:rsidR="0016568E" w:rsidRDefault="00593AE0" w:rsidP="009F681F">
      <w:pPr>
        <w:pStyle w:val="Heading2"/>
        <w:rPr>
          <w:rFonts w:ascii="Arial" w:hAnsi="Arial"/>
        </w:rPr>
      </w:pPr>
      <w:r>
        <w:t xml:space="preserve">No extra credit assignments are available. </w:t>
      </w:r>
      <w:r>
        <w:rPr>
          <w:spacing w:val="-2"/>
        </w:rPr>
        <w:t>(important)</w:t>
      </w:r>
    </w:p>
    <w:p w14:paraId="2FA11588" w14:textId="77777777" w:rsidR="0016568E" w:rsidRDefault="00593AE0">
      <w:pPr>
        <w:pStyle w:val="ListParagraph"/>
        <w:numPr>
          <w:ilvl w:val="0"/>
          <w:numId w:val="2"/>
        </w:numPr>
        <w:tabs>
          <w:tab w:val="left" w:pos="1440"/>
        </w:tabs>
        <w:ind w:right="1031"/>
        <w:rPr>
          <w:rFonts w:ascii="Arial" w:hAnsi="Arial"/>
          <w:sz w:val="24"/>
        </w:rPr>
      </w:pPr>
      <w:r>
        <w:rPr>
          <w:sz w:val="24"/>
        </w:rPr>
        <w:t xml:space="preserve">Tests are taken in class and on time. If you have a reason to miss an exam, </w:t>
      </w:r>
      <w:r>
        <w:rPr>
          <w:b/>
          <w:sz w:val="24"/>
        </w:rPr>
        <w:t>proper</w:t>
      </w:r>
      <w:r>
        <w:rPr>
          <w:b/>
          <w:spacing w:val="-4"/>
          <w:sz w:val="24"/>
        </w:rPr>
        <w:t xml:space="preserve"> </w:t>
      </w:r>
      <w:r>
        <w:rPr>
          <w:b/>
          <w:sz w:val="24"/>
        </w:rPr>
        <w:t>documentation</w:t>
      </w:r>
      <w:r>
        <w:rPr>
          <w:b/>
          <w:spacing w:val="-4"/>
          <w:sz w:val="24"/>
        </w:rPr>
        <w:t xml:space="preserve"> </w:t>
      </w:r>
      <w:r>
        <w:rPr>
          <w:b/>
          <w:sz w:val="24"/>
        </w:rPr>
        <w:t>must</w:t>
      </w:r>
      <w:r>
        <w:rPr>
          <w:b/>
          <w:spacing w:val="-4"/>
          <w:sz w:val="24"/>
        </w:rPr>
        <w:t xml:space="preserve"> </w:t>
      </w:r>
      <w:r>
        <w:rPr>
          <w:b/>
          <w:sz w:val="24"/>
        </w:rPr>
        <w:t>be</w:t>
      </w:r>
      <w:r>
        <w:rPr>
          <w:b/>
          <w:spacing w:val="-4"/>
          <w:sz w:val="24"/>
        </w:rPr>
        <w:t xml:space="preserve"> </w:t>
      </w:r>
      <w:r>
        <w:rPr>
          <w:b/>
          <w:sz w:val="24"/>
        </w:rPr>
        <w:t>provided</w:t>
      </w:r>
      <w:r>
        <w:rPr>
          <w:b/>
          <w:spacing w:val="-4"/>
          <w:sz w:val="24"/>
        </w:rPr>
        <w:t xml:space="preserve"> </w:t>
      </w:r>
      <w:r>
        <w:rPr>
          <w:b/>
          <w:sz w:val="24"/>
        </w:rPr>
        <w:t>to</w:t>
      </w:r>
      <w:r>
        <w:rPr>
          <w:b/>
          <w:spacing w:val="-4"/>
          <w:sz w:val="24"/>
        </w:rPr>
        <w:t xml:space="preserve"> </w:t>
      </w:r>
      <w:r>
        <w:rPr>
          <w:b/>
          <w:sz w:val="24"/>
        </w:rPr>
        <w:t>the</w:t>
      </w:r>
      <w:r>
        <w:rPr>
          <w:b/>
          <w:spacing w:val="-4"/>
          <w:sz w:val="24"/>
        </w:rPr>
        <w:t xml:space="preserve"> </w:t>
      </w:r>
      <w:r>
        <w:rPr>
          <w:b/>
          <w:sz w:val="24"/>
        </w:rPr>
        <w:t>instructor</w:t>
      </w:r>
      <w:r>
        <w:rPr>
          <w:b/>
          <w:spacing w:val="-4"/>
          <w:sz w:val="24"/>
        </w:rPr>
        <w:t xml:space="preserve"> </w:t>
      </w:r>
      <w:r>
        <w:rPr>
          <w:b/>
          <w:sz w:val="24"/>
        </w:rPr>
        <w:t>to</w:t>
      </w:r>
      <w:r>
        <w:rPr>
          <w:b/>
          <w:spacing w:val="-4"/>
          <w:sz w:val="24"/>
        </w:rPr>
        <w:t xml:space="preserve"> </w:t>
      </w:r>
      <w:r>
        <w:rPr>
          <w:b/>
          <w:sz w:val="24"/>
        </w:rPr>
        <w:t>make</w:t>
      </w:r>
      <w:r>
        <w:rPr>
          <w:b/>
          <w:spacing w:val="-4"/>
          <w:sz w:val="24"/>
        </w:rPr>
        <w:t xml:space="preserve"> </w:t>
      </w:r>
      <w:r>
        <w:rPr>
          <w:b/>
          <w:sz w:val="24"/>
        </w:rPr>
        <w:t>up the exam</w:t>
      </w:r>
      <w:r>
        <w:rPr>
          <w:sz w:val="24"/>
        </w:rPr>
        <w:t>.</w:t>
      </w:r>
    </w:p>
    <w:p w14:paraId="2FA11589" w14:textId="77777777" w:rsidR="0016568E" w:rsidRDefault="00593AE0">
      <w:pPr>
        <w:pStyle w:val="ListParagraph"/>
        <w:numPr>
          <w:ilvl w:val="0"/>
          <w:numId w:val="2"/>
        </w:numPr>
        <w:tabs>
          <w:tab w:val="left" w:pos="1439"/>
        </w:tabs>
        <w:ind w:left="1439" w:hanging="359"/>
        <w:rPr>
          <w:rFonts w:ascii="Arial" w:hAnsi="Arial"/>
          <w:sz w:val="24"/>
        </w:rPr>
      </w:pPr>
      <w:r>
        <w:rPr>
          <w:sz w:val="24"/>
        </w:rPr>
        <w:t>3</w:t>
      </w:r>
      <w:r>
        <w:rPr>
          <w:spacing w:val="-4"/>
          <w:sz w:val="24"/>
        </w:rPr>
        <w:t xml:space="preserve"> </w:t>
      </w:r>
      <w:r>
        <w:rPr>
          <w:sz w:val="24"/>
        </w:rPr>
        <w:t>pre-learning</w:t>
      </w:r>
      <w:r>
        <w:rPr>
          <w:spacing w:val="-1"/>
          <w:sz w:val="24"/>
        </w:rPr>
        <w:t xml:space="preserve"> </w:t>
      </w:r>
      <w:r>
        <w:rPr>
          <w:sz w:val="24"/>
        </w:rPr>
        <w:t>and</w:t>
      </w:r>
      <w:r>
        <w:rPr>
          <w:spacing w:val="-1"/>
          <w:sz w:val="24"/>
        </w:rPr>
        <w:t xml:space="preserve"> </w:t>
      </w:r>
      <w:r>
        <w:rPr>
          <w:sz w:val="24"/>
        </w:rPr>
        <w:t>3</w:t>
      </w:r>
      <w:r>
        <w:rPr>
          <w:spacing w:val="-2"/>
          <w:sz w:val="24"/>
        </w:rPr>
        <w:t xml:space="preserve"> </w:t>
      </w:r>
      <w:r>
        <w:rPr>
          <w:sz w:val="24"/>
        </w:rPr>
        <w:t>post-learning</w:t>
      </w:r>
      <w:r>
        <w:rPr>
          <w:spacing w:val="-1"/>
          <w:sz w:val="24"/>
        </w:rPr>
        <w:t xml:space="preserve"> </w:t>
      </w:r>
      <w:r>
        <w:rPr>
          <w:sz w:val="24"/>
        </w:rPr>
        <w:t>assessments</w:t>
      </w:r>
      <w:r>
        <w:rPr>
          <w:spacing w:val="-1"/>
          <w:sz w:val="24"/>
        </w:rPr>
        <w:t xml:space="preserve"> </w:t>
      </w:r>
      <w:r>
        <w:rPr>
          <w:sz w:val="24"/>
        </w:rPr>
        <w:t>are</w:t>
      </w:r>
      <w:r>
        <w:rPr>
          <w:spacing w:val="-1"/>
          <w:sz w:val="24"/>
        </w:rPr>
        <w:t xml:space="preserve"> </w:t>
      </w:r>
      <w:r>
        <w:rPr>
          <w:spacing w:val="-2"/>
          <w:sz w:val="24"/>
        </w:rPr>
        <w:t>dropped.</w:t>
      </w:r>
    </w:p>
    <w:p w14:paraId="2FA1158A" w14:textId="77777777" w:rsidR="0016568E" w:rsidRDefault="00593AE0">
      <w:pPr>
        <w:pStyle w:val="ListParagraph"/>
        <w:numPr>
          <w:ilvl w:val="0"/>
          <w:numId w:val="2"/>
        </w:numPr>
        <w:tabs>
          <w:tab w:val="left" w:pos="1440"/>
        </w:tabs>
        <w:ind w:right="757"/>
        <w:jc w:val="both"/>
        <w:rPr>
          <w:rFonts w:ascii="Arial" w:hAnsi="Arial"/>
          <w:sz w:val="24"/>
        </w:rPr>
      </w:pPr>
      <w:r>
        <w:rPr>
          <w:sz w:val="24"/>
        </w:rPr>
        <w:t>Letter</w:t>
      </w:r>
      <w:r>
        <w:rPr>
          <w:spacing w:val="-4"/>
          <w:sz w:val="24"/>
        </w:rPr>
        <w:t xml:space="preserve"> </w:t>
      </w:r>
      <w:r>
        <w:rPr>
          <w:sz w:val="24"/>
        </w:rPr>
        <w:t>grades</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assigned</w:t>
      </w:r>
      <w:r>
        <w:rPr>
          <w:spacing w:val="-4"/>
          <w:sz w:val="24"/>
        </w:rPr>
        <w:t xml:space="preserve"> </w:t>
      </w:r>
      <w:r>
        <w:rPr>
          <w:sz w:val="24"/>
        </w:rPr>
        <w:t>by</w:t>
      </w:r>
      <w:r>
        <w:rPr>
          <w:spacing w:val="-4"/>
          <w:sz w:val="24"/>
        </w:rPr>
        <w:t xml:space="preserve"> </w:t>
      </w:r>
      <w:r>
        <w:rPr>
          <w:sz w:val="24"/>
        </w:rPr>
        <w:t>ROUNDING</w:t>
      </w:r>
      <w:r>
        <w:rPr>
          <w:spacing w:val="-4"/>
          <w:sz w:val="24"/>
        </w:rPr>
        <w:t xml:space="preserve"> </w:t>
      </w:r>
      <w:r>
        <w:rPr>
          <w:sz w:val="24"/>
        </w:rPr>
        <w:t>UP</w:t>
      </w:r>
      <w:r>
        <w:rPr>
          <w:spacing w:val="-4"/>
          <w:sz w:val="24"/>
        </w:rPr>
        <w:t xml:space="preserve"> </w:t>
      </w:r>
      <w:r>
        <w:rPr>
          <w:sz w:val="24"/>
        </w:rPr>
        <w:t>your</w:t>
      </w:r>
      <w:r>
        <w:rPr>
          <w:spacing w:val="-4"/>
          <w:sz w:val="24"/>
        </w:rPr>
        <w:t xml:space="preserve"> </w:t>
      </w:r>
      <w:r>
        <w:rPr>
          <w:sz w:val="24"/>
        </w:rPr>
        <w:t>grade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nearest</w:t>
      </w:r>
      <w:r>
        <w:rPr>
          <w:spacing w:val="-4"/>
          <w:sz w:val="24"/>
        </w:rPr>
        <w:t xml:space="preserve"> </w:t>
      </w:r>
      <w:r>
        <w:rPr>
          <w:sz w:val="24"/>
        </w:rPr>
        <w:t>whole point.</w:t>
      </w:r>
      <w:r>
        <w:rPr>
          <w:spacing w:val="-3"/>
          <w:sz w:val="24"/>
        </w:rPr>
        <w:t xml:space="preserve"> </w:t>
      </w:r>
      <w:r>
        <w:rPr>
          <w:sz w:val="24"/>
        </w:rPr>
        <w:t>For</w:t>
      </w:r>
      <w:r>
        <w:rPr>
          <w:spacing w:val="-3"/>
          <w:sz w:val="24"/>
        </w:rPr>
        <w:t xml:space="preserve"> </w:t>
      </w:r>
      <w:r>
        <w:rPr>
          <w:sz w:val="24"/>
        </w:rPr>
        <w:t>example,</w:t>
      </w:r>
      <w:r>
        <w:rPr>
          <w:spacing w:val="-3"/>
          <w:sz w:val="24"/>
        </w:rPr>
        <w:t xml:space="preserve"> </w:t>
      </w:r>
      <w:r>
        <w:rPr>
          <w:sz w:val="24"/>
        </w:rPr>
        <w:t>a</w:t>
      </w:r>
      <w:r>
        <w:rPr>
          <w:spacing w:val="-3"/>
          <w:sz w:val="24"/>
        </w:rPr>
        <w:t xml:space="preserve"> </w:t>
      </w:r>
      <w:r>
        <w:rPr>
          <w:sz w:val="24"/>
        </w:rPr>
        <w:t>72.1%</w:t>
      </w:r>
      <w:r>
        <w:rPr>
          <w:spacing w:val="-3"/>
          <w:sz w:val="24"/>
        </w:rPr>
        <w:t xml:space="preserve"> </w:t>
      </w:r>
      <w:r>
        <w:rPr>
          <w:sz w:val="24"/>
        </w:rPr>
        <w:t>average</w:t>
      </w:r>
      <w:r>
        <w:rPr>
          <w:spacing w:val="-3"/>
          <w:sz w:val="24"/>
        </w:rPr>
        <w:t xml:space="preserve"> </w:t>
      </w:r>
      <w:r>
        <w:rPr>
          <w:sz w:val="24"/>
        </w:rPr>
        <w:t>rounds</w:t>
      </w:r>
      <w:r>
        <w:rPr>
          <w:spacing w:val="-3"/>
          <w:sz w:val="24"/>
        </w:rPr>
        <w:t xml:space="preserve"> </w:t>
      </w:r>
      <w:r>
        <w:rPr>
          <w:sz w:val="24"/>
        </w:rPr>
        <w:t>UP</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73</w:t>
      </w:r>
      <w:r>
        <w:rPr>
          <w:spacing w:val="-3"/>
          <w:sz w:val="24"/>
        </w:rPr>
        <w:t xml:space="preserve"> </w:t>
      </w:r>
      <w:r>
        <w:rPr>
          <w:sz w:val="24"/>
        </w:rPr>
        <w:t>and</w:t>
      </w:r>
      <w:r>
        <w:rPr>
          <w:spacing w:val="-3"/>
          <w:sz w:val="24"/>
        </w:rPr>
        <w:t xml:space="preserve"> </w:t>
      </w:r>
      <w:r>
        <w:rPr>
          <w:sz w:val="24"/>
        </w:rPr>
        <w:t>you</w:t>
      </w:r>
      <w:r>
        <w:rPr>
          <w:spacing w:val="-3"/>
          <w:sz w:val="24"/>
        </w:rPr>
        <w:t xml:space="preserve"> </w:t>
      </w:r>
      <w:r>
        <w:rPr>
          <w:sz w:val="24"/>
        </w:rPr>
        <w:t>receive</w:t>
      </w:r>
      <w:r>
        <w:rPr>
          <w:spacing w:val="-3"/>
          <w:sz w:val="24"/>
        </w:rPr>
        <w:t xml:space="preserve"> </w:t>
      </w:r>
      <w:r>
        <w:rPr>
          <w:sz w:val="24"/>
        </w:rPr>
        <w:t>a</w:t>
      </w:r>
      <w:r>
        <w:rPr>
          <w:spacing w:val="-3"/>
          <w:sz w:val="24"/>
        </w:rPr>
        <w:t xml:space="preserve"> </w:t>
      </w:r>
      <w:r>
        <w:rPr>
          <w:sz w:val="24"/>
        </w:rPr>
        <w:t>C,</w:t>
      </w:r>
      <w:r>
        <w:rPr>
          <w:spacing w:val="-3"/>
          <w:sz w:val="24"/>
        </w:rPr>
        <w:t xml:space="preserve"> </w:t>
      </w:r>
      <w:r>
        <w:rPr>
          <w:sz w:val="24"/>
        </w:rPr>
        <w:t>not a C-. The higher number in the scale is the CEILING of the range.</w:t>
      </w:r>
    </w:p>
    <w:p w14:paraId="2FA1158B" w14:textId="77777777" w:rsidR="0016568E" w:rsidRDefault="00593AE0">
      <w:pPr>
        <w:pStyle w:val="ListParagraph"/>
        <w:numPr>
          <w:ilvl w:val="0"/>
          <w:numId w:val="2"/>
        </w:numPr>
        <w:tabs>
          <w:tab w:val="left" w:pos="1439"/>
        </w:tabs>
        <w:ind w:left="1439" w:hanging="359"/>
        <w:jc w:val="both"/>
        <w:rPr>
          <w:rFonts w:ascii="Arial" w:hAnsi="Arial"/>
        </w:rPr>
      </w:pPr>
      <w:r>
        <w:rPr>
          <w:sz w:val="24"/>
        </w:rPr>
        <w:t>Grades</w:t>
      </w:r>
      <w:r>
        <w:rPr>
          <w:spacing w:val="-2"/>
          <w:sz w:val="24"/>
        </w:rPr>
        <w:t xml:space="preserve"> </w:t>
      </w:r>
      <w:r>
        <w:rPr>
          <w:sz w:val="24"/>
        </w:rPr>
        <w:t>will</w:t>
      </w:r>
      <w:r>
        <w:rPr>
          <w:spacing w:val="-1"/>
          <w:sz w:val="24"/>
        </w:rPr>
        <w:t xml:space="preserve"> </w:t>
      </w:r>
      <w:r>
        <w:rPr>
          <w:sz w:val="24"/>
        </w:rPr>
        <w:t>be</w:t>
      </w:r>
      <w:r>
        <w:rPr>
          <w:spacing w:val="-2"/>
          <w:sz w:val="24"/>
        </w:rPr>
        <w:t xml:space="preserve"> </w:t>
      </w:r>
      <w:r>
        <w:rPr>
          <w:sz w:val="24"/>
        </w:rPr>
        <w:t>assigned</w:t>
      </w:r>
      <w:r>
        <w:rPr>
          <w:spacing w:val="-1"/>
          <w:sz w:val="24"/>
        </w:rPr>
        <w:t xml:space="preserve"> </w:t>
      </w:r>
      <w:r>
        <w:rPr>
          <w:sz w:val="24"/>
        </w:rPr>
        <w:t>according</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following</w:t>
      </w:r>
      <w:r>
        <w:rPr>
          <w:spacing w:val="-1"/>
          <w:sz w:val="24"/>
        </w:rPr>
        <w:t xml:space="preserve"> </w:t>
      </w:r>
      <w:r>
        <w:rPr>
          <w:spacing w:val="-2"/>
          <w:sz w:val="24"/>
        </w:rPr>
        <w:t>scale:</w:t>
      </w:r>
    </w:p>
    <w:p w14:paraId="2FA1158C" w14:textId="77777777" w:rsidR="0016568E" w:rsidRDefault="0016568E">
      <w:pPr>
        <w:pStyle w:val="BodyText"/>
        <w:spacing w:before="4"/>
        <w:ind w:left="0"/>
        <w:rPr>
          <w:sz w:val="12"/>
        </w:rPr>
      </w:pPr>
    </w:p>
    <w:tbl>
      <w:tblPr>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20"/>
        <w:gridCol w:w="3120"/>
        <w:gridCol w:w="3120"/>
      </w:tblGrid>
      <w:tr w:rsidR="0016568E" w14:paraId="2FA11590" w14:textId="77777777">
        <w:trPr>
          <w:trHeight w:val="279"/>
        </w:trPr>
        <w:tc>
          <w:tcPr>
            <w:tcW w:w="3120" w:type="dxa"/>
          </w:tcPr>
          <w:p w14:paraId="2FA1158D" w14:textId="77777777" w:rsidR="0016568E" w:rsidRDefault="00593AE0">
            <w:pPr>
              <w:pStyle w:val="TableParagraph"/>
              <w:spacing w:before="6" w:line="253" w:lineRule="exact"/>
              <w:rPr>
                <w:sz w:val="24"/>
              </w:rPr>
            </w:pPr>
            <w:r>
              <w:rPr>
                <w:sz w:val="24"/>
              </w:rPr>
              <w:t>Percentage</w:t>
            </w:r>
            <w:r>
              <w:rPr>
                <w:spacing w:val="-8"/>
                <w:sz w:val="24"/>
              </w:rPr>
              <w:t xml:space="preserve"> </w:t>
            </w:r>
            <w:r>
              <w:rPr>
                <w:spacing w:val="-2"/>
                <w:sz w:val="24"/>
              </w:rPr>
              <w:t>Range</w:t>
            </w:r>
          </w:p>
        </w:tc>
        <w:tc>
          <w:tcPr>
            <w:tcW w:w="3120" w:type="dxa"/>
          </w:tcPr>
          <w:p w14:paraId="2FA1158E" w14:textId="77777777" w:rsidR="0016568E" w:rsidRDefault="00593AE0">
            <w:pPr>
              <w:pStyle w:val="TableParagraph"/>
              <w:spacing w:before="6" w:line="253" w:lineRule="exact"/>
              <w:rPr>
                <w:sz w:val="24"/>
              </w:rPr>
            </w:pPr>
            <w:r>
              <w:rPr>
                <w:sz w:val="24"/>
              </w:rPr>
              <w:t>Quality</w:t>
            </w:r>
            <w:r>
              <w:rPr>
                <w:spacing w:val="-3"/>
                <w:sz w:val="24"/>
              </w:rPr>
              <w:t xml:space="preserve"> </w:t>
            </w:r>
            <w:r>
              <w:rPr>
                <w:spacing w:val="-2"/>
                <w:sz w:val="24"/>
              </w:rPr>
              <w:t>Points</w:t>
            </w:r>
          </w:p>
        </w:tc>
        <w:tc>
          <w:tcPr>
            <w:tcW w:w="3120" w:type="dxa"/>
          </w:tcPr>
          <w:p w14:paraId="2FA1158F" w14:textId="77777777" w:rsidR="0016568E" w:rsidRDefault="00593AE0">
            <w:pPr>
              <w:pStyle w:val="TableParagraph"/>
              <w:spacing w:before="6" w:line="253" w:lineRule="exact"/>
              <w:rPr>
                <w:sz w:val="24"/>
              </w:rPr>
            </w:pPr>
            <w:r>
              <w:rPr>
                <w:sz w:val="24"/>
              </w:rPr>
              <w:t xml:space="preserve">Final </w:t>
            </w:r>
            <w:r>
              <w:rPr>
                <w:spacing w:val="-2"/>
                <w:sz w:val="24"/>
              </w:rPr>
              <w:t>Grade</w:t>
            </w:r>
          </w:p>
        </w:tc>
      </w:tr>
      <w:tr w:rsidR="0016568E" w14:paraId="2FA11594" w14:textId="77777777">
        <w:trPr>
          <w:trHeight w:val="300"/>
        </w:trPr>
        <w:tc>
          <w:tcPr>
            <w:tcW w:w="3120" w:type="dxa"/>
          </w:tcPr>
          <w:p w14:paraId="2FA11591" w14:textId="77777777" w:rsidR="0016568E" w:rsidRDefault="00593AE0">
            <w:pPr>
              <w:pStyle w:val="TableParagraph"/>
              <w:spacing w:before="11" w:line="269" w:lineRule="exact"/>
              <w:rPr>
                <w:sz w:val="24"/>
              </w:rPr>
            </w:pPr>
            <w:r>
              <w:rPr>
                <w:sz w:val="24"/>
              </w:rPr>
              <w:t xml:space="preserve">92.5 to </w:t>
            </w:r>
            <w:r>
              <w:rPr>
                <w:spacing w:val="-5"/>
                <w:sz w:val="24"/>
              </w:rPr>
              <w:t>100</w:t>
            </w:r>
          </w:p>
        </w:tc>
        <w:tc>
          <w:tcPr>
            <w:tcW w:w="3120" w:type="dxa"/>
          </w:tcPr>
          <w:p w14:paraId="2FA11592" w14:textId="77777777" w:rsidR="0016568E" w:rsidRDefault="00593AE0">
            <w:pPr>
              <w:pStyle w:val="TableParagraph"/>
              <w:spacing w:before="11" w:line="269" w:lineRule="exact"/>
              <w:rPr>
                <w:sz w:val="24"/>
              </w:rPr>
            </w:pPr>
            <w:r>
              <w:rPr>
                <w:spacing w:val="-4"/>
                <w:sz w:val="24"/>
              </w:rPr>
              <w:t>4.00</w:t>
            </w:r>
          </w:p>
        </w:tc>
        <w:tc>
          <w:tcPr>
            <w:tcW w:w="3120" w:type="dxa"/>
          </w:tcPr>
          <w:p w14:paraId="2FA11593" w14:textId="77777777" w:rsidR="0016568E" w:rsidRDefault="00593AE0">
            <w:pPr>
              <w:pStyle w:val="TableParagraph"/>
              <w:spacing w:before="11" w:line="269" w:lineRule="exact"/>
              <w:rPr>
                <w:sz w:val="24"/>
              </w:rPr>
            </w:pPr>
            <w:r>
              <w:rPr>
                <w:spacing w:val="-10"/>
                <w:sz w:val="24"/>
              </w:rPr>
              <w:t>A</w:t>
            </w:r>
          </w:p>
        </w:tc>
      </w:tr>
      <w:tr w:rsidR="0016568E" w14:paraId="2FA11598" w14:textId="77777777">
        <w:trPr>
          <w:trHeight w:val="280"/>
        </w:trPr>
        <w:tc>
          <w:tcPr>
            <w:tcW w:w="3120" w:type="dxa"/>
          </w:tcPr>
          <w:p w14:paraId="2FA11595" w14:textId="77777777" w:rsidR="0016568E" w:rsidRDefault="00593AE0">
            <w:pPr>
              <w:pStyle w:val="TableParagraph"/>
              <w:rPr>
                <w:sz w:val="24"/>
              </w:rPr>
            </w:pPr>
            <w:r>
              <w:rPr>
                <w:sz w:val="24"/>
              </w:rPr>
              <w:t xml:space="preserve">89.5 to </w:t>
            </w:r>
            <w:r>
              <w:rPr>
                <w:spacing w:val="-2"/>
                <w:sz w:val="24"/>
              </w:rPr>
              <w:t>92.49</w:t>
            </w:r>
          </w:p>
        </w:tc>
        <w:tc>
          <w:tcPr>
            <w:tcW w:w="3120" w:type="dxa"/>
          </w:tcPr>
          <w:p w14:paraId="2FA11596" w14:textId="77777777" w:rsidR="0016568E" w:rsidRDefault="00593AE0">
            <w:pPr>
              <w:pStyle w:val="TableParagraph"/>
              <w:rPr>
                <w:sz w:val="24"/>
              </w:rPr>
            </w:pPr>
            <w:r>
              <w:rPr>
                <w:spacing w:val="-4"/>
                <w:sz w:val="24"/>
              </w:rPr>
              <w:t>3.67</w:t>
            </w:r>
          </w:p>
        </w:tc>
        <w:tc>
          <w:tcPr>
            <w:tcW w:w="3120" w:type="dxa"/>
          </w:tcPr>
          <w:p w14:paraId="2FA11597" w14:textId="77777777" w:rsidR="0016568E" w:rsidRDefault="00593AE0">
            <w:pPr>
              <w:pStyle w:val="TableParagraph"/>
              <w:rPr>
                <w:sz w:val="24"/>
              </w:rPr>
            </w:pPr>
            <w:r>
              <w:rPr>
                <w:spacing w:val="-5"/>
                <w:sz w:val="24"/>
              </w:rPr>
              <w:t>A-</w:t>
            </w:r>
          </w:p>
        </w:tc>
      </w:tr>
      <w:tr w:rsidR="0016568E" w14:paraId="2FA1159C" w14:textId="77777777">
        <w:trPr>
          <w:trHeight w:val="280"/>
        </w:trPr>
        <w:tc>
          <w:tcPr>
            <w:tcW w:w="3120" w:type="dxa"/>
          </w:tcPr>
          <w:p w14:paraId="2FA11599" w14:textId="77777777" w:rsidR="0016568E" w:rsidRDefault="00593AE0">
            <w:pPr>
              <w:pStyle w:val="TableParagraph"/>
              <w:spacing w:line="259" w:lineRule="exact"/>
              <w:rPr>
                <w:sz w:val="24"/>
              </w:rPr>
            </w:pPr>
            <w:r>
              <w:rPr>
                <w:sz w:val="24"/>
              </w:rPr>
              <w:t xml:space="preserve">86.5 to </w:t>
            </w:r>
            <w:r>
              <w:rPr>
                <w:spacing w:val="-2"/>
                <w:sz w:val="24"/>
              </w:rPr>
              <w:t>89.49</w:t>
            </w:r>
          </w:p>
        </w:tc>
        <w:tc>
          <w:tcPr>
            <w:tcW w:w="3120" w:type="dxa"/>
          </w:tcPr>
          <w:p w14:paraId="2FA1159A" w14:textId="77777777" w:rsidR="0016568E" w:rsidRDefault="00593AE0">
            <w:pPr>
              <w:pStyle w:val="TableParagraph"/>
              <w:spacing w:line="259" w:lineRule="exact"/>
              <w:rPr>
                <w:sz w:val="24"/>
              </w:rPr>
            </w:pPr>
            <w:r>
              <w:rPr>
                <w:spacing w:val="-4"/>
                <w:sz w:val="24"/>
              </w:rPr>
              <w:t>3.33</w:t>
            </w:r>
          </w:p>
        </w:tc>
        <w:tc>
          <w:tcPr>
            <w:tcW w:w="3120" w:type="dxa"/>
          </w:tcPr>
          <w:p w14:paraId="2FA1159B" w14:textId="77777777" w:rsidR="0016568E" w:rsidRDefault="00593AE0">
            <w:pPr>
              <w:pStyle w:val="TableParagraph"/>
              <w:spacing w:line="259" w:lineRule="exact"/>
              <w:rPr>
                <w:sz w:val="24"/>
              </w:rPr>
            </w:pPr>
            <w:r>
              <w:rPr>
                <w:spacing w:val="-5"/>
                <w:sz w:val="24"/>
              </w:rPr>
              <w:t>B+</w:t>
            </w:r>
          </w:p>
        </w:tc>
      </w:tr>
      <w:tr w:rsidR="0016568E" w14:paraId="2FA115A0" w14:textId="77777777">
        <w:trPr>
          <w:trHeight w:val="280"/>
        </w:trPr>
        <w:tc>
          <w:tcPr>
            <w:tcW w:w="3120" w:type="dxa"/>
          </w:tcPr>
          <w:p w14:paraId="2FA1159D" w14:textId="77777777" w:rsidR="0016568E" w:rsidRDefault="00593AE0">
            <w:pPr>
              <w:pStyle w:val="TableParagraph"/>
              <w:spacing w:before="5" w:line="255" w:lineRule="exact"/>
              <w:rPr>
                <w:sz w:val="24"/>
              </w:rPr>
            </w:pPr>
            <w:r>
              <w:rPr>
                <w:sz w:val="24"/>
              </w:rPr>
              <w:t xml:space="preserve">82.5 to </w:t>
            </w:r>
            <w:r>
              <w:rPr>
                <w:spacing w:val="-2"/>
                <w:sz w:val="24"/>
              </w:rPr>
              <w:t>86.49</w:t>
            </w:r>
          </w:p>
        </w:tc>
        <w:tc>
          <w:tcPr>
            <w:tcW w:w="3120" w:type="dxa"/>
          </w:tcPr>
          <w:p w14:paraId="2FA1159E" w14:textId="77777777" w:rsidR="0016568E" w:rsidRDefault="00593AE0">
            <w:pPr>
              <w:pStyle w:val="TableParagraph"/>
              <w:spacing w:before="5" w:line="255" w:lineRule="exact"/>
              <w:rPr>
                <w:sz w:val="24"/>
              </w:rPr>
            </w:pPr>
            <w:r>
              <w:rPr>
                <w:spacing w:val="-4"/>
                <w:sz w:val="24"/>
              </w:rPr>
              <w:t>3.00</w:t>
            </w:r>
          </w:p>
        </w:tc>
        <w:tc>
          <w:tcPr>
            <w:tcW w:w="3120" w:type="dxa"/>
          </w:tcPr>
          <w:p w14:paraId="2FA1159F" w14:textId="77777777" w:rsidR="0016568E" w:rsidRDefault="00593AE0">
            <w:pPr>
              <w:pStyle w:val="TableParagraph"/>
              <w:spacing w:before="5" w:line="255" w:lineRule="exact"/>
              <w:rPr>
                <w:sz w:val="24"/>
              </w:rPr>
            </w:pPr>
            <w:r>
              <w:rPr>
                <w:spacing w:val="-10"/>
                <w:sz w:val="24"/>
              </w:rPr>
              <w:t>B</w:t>
            </w:r>
          </w:p>
        </w:tc>
      </w:tr>
      <w:tr w:rsidR="0016568E" w14:paraId="2FA115A4" w14:textId="77777777">
        <w:trPr>
          <w:trHeight w:val="280"/>
        </w:trPr>
        <w:tc>
          <w:tcPr>
            <w:tcW w:w="3120" w:type="dxa"/>
          </w:tcPr>
          <w:p w14:paraId="2FA115A1" w14:textId="77777777" w:rsidR="0016568E" w:rsidRDefault="00593AE0">
            <w:pPr>
              <w:pStyle w:val="TableParagraph"/>
              <w:spacing w:before="10" w:line="250" w:lineRule="exact"/>
              <w:rPr>
                <w:sz w:val="24"/>
              </w:rPr>
            </w:pPr>
            <w:r>
              <w:rPr>
                <w:sz w:val="24"/>
              </w:rPr>
              <w:t xml:space="preserve">79.5 to </w:t>
            </w:r>
            <w:r>
              <w:rPr>
                <w:spacing w:val="-2"/>
                <w:sz w:val="24"/>
              </w:rPr>
              <w:t>82.49</w:t>
            </w:r>
          </w:p>
        </w:tc>
        <w:tc>
          <w:tcPr>
            <w:tcW w:w="3120" w:type="dxa"/>
          </w:tcPr>
          <w:p w14:paraId="2FA115A2" w14:textId="77777777" w:rsidR="0016568E" w:rsidRDefault="00593AE0">
            <w:pPr>
              <w:pStyle w:val="TableParagraph"/>
              <w:spacing w:before="10" w:line="250" w:lineRule="exact"/>
              <w:rPr>
                <w:sz w:val="24"/>
              </w:rPr>
            </w:pPr>
            <w:r>
              <w:rPr>
                <w:spacing w:val="-4"/>
                <w:sz w:val="24"/>
              </w:rPr>
              <w:t>2.67</w:t>
            </w:r>
          </w:p>
        </w:tc>
        <w:tc>
          <w:tcPr>
            <w:tcW w:w="3120" w:type="dxa"/>
          </w:tcPr>
          <w:p w14:paraId="2FA115A3" w14:textId="77777777" w:rsidR="0016568E" w:rsidRDefault="00593AE0">
            <w:pPr>
              <w:pStyle w:val="TableParagraph"/>
              <w:spacing w:before="10" w:line="250" w:lineRule="exact"/>
              <w:rPr>
                <w:sz w:val="24"/>
              </w:rPr>
            </w:pPr>
            <w:r>
              <w:rPr>
                <w:spacing w:val="-5"/>
                <w:sz w:val="24"/>
              </w:rPr>
              <w:t>B-</w:t>
            </w:r>
          </w:p>
        </w:tc>
      </w:tr>
      <w:tr w:rsidR="0016568E" w14:paraId="2FA115A8" w14:textId="77777777">
        <w:trPr>
          <w:trHeight w:val="299"/>
        </w:trPr>
        <w:tc>
          <w:tcPr>
            <w:tcW w:w="3120" w:type="dxa"/>
          </w:tcPr>
          <w:p w14:paraId="2FA115A5" w14:textId="77777777" w:rsidR="0016568E" w:rsidRDefault="00593AE0">
            <w:pPr>
              <w:pStyle w:val="TableParagraph"/>
              <w:spacing w:before="15" w:line="265" w:lineRule="exact"/>
              <w:rPr>
                <w:sz w:val="24"/>
              </w:rPr>
            </w:pPr>
            <w:r>
              <w:rPr>
                <w:sz w:val="24"/>
              </w:rPr>
              <w:t xml:space="preserve">76.5 to </w:t>
            </w:r>
            <w:r>
              <w:rPr>
                <w:spacing w:val="-2"/>
                <w:sz w:val="24"/>
              </w:rPr>
              <w:t>79.49</w:t>
            </w:r>
          </w:p>
        </w:tc>
        <w:tc>
          <w:tcPr>
            <w:tcW w:w="3120" w:type="dxa"/>
          </w:tcPr>
          <w:p w14:paraId="2FA115A6" w14:textId="77777777" w:rsidR="0016568E" w:rsidRDefault="00593AE0">
            <w:pPr>
              <w:pStyle w:val="TableParagraph"/>
              <w:spacing w:before="15" w:line="265" w:lineRule="exact"/>
              <w:rPr>
                <w:sz w:val="24"/>
              </w:rPr>
            </w:pPr>
            <w:r>
              <w:rPr>
                <w:spacing w:val="-4"/>
                <w:sz w:val="24"/>
              </w:rPr>
              <w:t>2.33</w:t>
            </w:r>
          </w:p>
        </w:tc>
        <w:tc>
          <w:tcPr>
            <w:tcW w:w="3120" w:type="dxa"/>
          </w:tcPr>
          <w:p w14:paraId="2FA115A7" w14:textId="77777777" w:rsidR="0016568E" w:rsidRDefault="00593AE0">
            <w:pPr>
              <w:pStyle w:val="TableParagraph"/>
              <w:spacing w:before="15" w:line="265" w:lineRule="exact"/>
              <w:rPr>
                <w:sz w:val="24"/>
              </w:rPr>
            </w:pPr>
            <w:r>
              <w:rPr>
                <w:spacing w:val="-5"/>
                <w:sz w:val="24"/>
              </w:rPr>
              <w:t>C+</w:t>
            </w:r>
          </w:p>
        </w:tc>
      </w:tr>
      <w:tr w:rsidR="0016568E" w14:paraId="2FA115AC" w14:textId="77777777">
        <w:trPr>
          <w:trHeight w:val="280"/>
        </w:trPr>
        <w:tc>
          <w:tcPr>
            <w:tcW w:w="3120" w:type="dxa"/>
          </w:tcPr>
          <w:p w14:paraId="2FA115A9" w14:textId="77777777" w:rsidR="0016568E" w:rsidRDefault="00593AE0">
            <w:pPr>
              <w:pStyle w:val="TableParagraph"/>
              <w:rPr>
                <w:sz w:val="24"/>
              </w:rPr>
            </w:pPr>
            <w:r>
              <w:rPr>
                <w:sz w:val="24"/>
              </w:rPr>
              <w:t xml:space="preserve">73.5 to </w:t>
            </w:r>
            <w:r>
              <w:rPr>
                <w:spacing w:val="-2"/>
                <w:sz w:val="24"/>
              </w:rPr>
              <w:t>76.49</w:t>
            </w:r>
          </w:p>
        </w:tc>
        <w:tc>
          <w:tcPr>
            <w:tcW w:w="3120" w:type="dxa"/>
          </w:tcPr>
          <w:p w14:paraId="2FA115AA" w14:textId="77777777" w:rsidR="0016568E" w:rsidRDefault="00593AE0">
            <w:pPr>
              <w:pStyle w:val="TableParagraph"/>
              <w:rPr>
                <w:sz w:val="24"/>
              </w:rPr>
            </w:pPr>
            <w:r>
              <w:rPr>
                <w:spacing w:val="-4"/>
                <w:sz w:val="24"/>
              </w:rPr>
              <w:t>2.00</w:t>
            </w:r>
          </w:p>
        </w:tc>
        <w:tc>
          <w:tcPr>
            <w:tcW w:w="3120" w:type="dxa"/>
          </w:tcPr>
          <w:p w14:paraId="2FA115AB" w14:textId="77777777" w:rsidR="0016568E" w:rsidRDefault="00593AE0">
            <w:pPr>
              <w:pStyle w:val="TableParagraph"/>
              <w:rPr>
                <w:sz w:val="24"/>
              </w:rPr>
            </w:pPr>
            <w:r>
              <w:rPr>
                <w:spacing w:val="-10"/>
                <w:sz w:val="24"/>
              </w:rPr>
              <w:t>C</w:t>
            </w:r>
          </w:p>
        </w:tc>
      </w:tr>
      <w:tr w:rsidR="0016568E" w14:paraId="2FA115B0" w14:textId="77777777">
        <w:trPr>
          <w:trHeight w:val="280"/>
        </w:trPr>
        <w:tc>
          <w:tcPr>
            <w:tcW w:w="3120" w:type="dxa"/>
          </w:tcPr>
          <w:p w14:paraId="2FA115AD" w14:textId="77777777" w:rsidR="0016568E" w:rsidRDefault="00593AE0">
            <w:pPr>
              <w:pStyle w:val="TableParagraph"/>
              <w:spacing w:before="4" w:line="256" w:lineRule="exact"/>
              <w:rPr>
                <w:sz w:val="24"/>
              </w:rPr>
            </w:pPr>
            <w:r>
              <w:rPr>
                <w:sz w:val="24"/>
              </w:rPr>
              <w:t xml:space="preserve">69.5 to </w:t>
            </w:r>
            <w:r>
              <w:rPr>
                <w:spacing w:val="-2"/>
                <w:sz w:val="24"/>
              </w:rPr>
              <w:t>72.49</w:t>
            </w:r>
          </w:p>
        </w:tc>
        <w:tc>
          <w:tcPr>
            <w:tcW w:w="3120" w:type="dxa"/>
          </w:tcPr>
          <w:p w14:paraId="2FA115AE" w14:textId="77777777" w:rsidR="0016568E" w:rsidRDefault="00593AE0">
            <w:pPr>
              <w:pStyle w:val="TableParagraph"/>
              <w:spacing w:before="4" w:line="256" w:lineRule="exact"/>
              <w:rPr>
                <w:sz w:val="24"/>
              </w:rPr>
            </w:pPr>
            <w:r>
              <w:rPr>
                <w:spacing w:val="-4"/>
                <w:sz w:val="24"/>
              </w:rPr>
              <w:t>1.67</w:t>
            </w:r>
          </w:p>
        </w:tc>
        <w:tc>
          <w:tcPr>
            <w:tcW w:w="3120" w:type="dxa"/>
          </w:tcPr>
          <w:p w14:paraId="2FA115AF" w14:textId="77777777" w:rsidR="0016568E" w:rsidRDefault="00593AE0">
            <w:pPr>
              <w:pStyle w:val="TableParagraph"/>
              <w:spacing w:before="4" w:line="256" w:lineRule="exact"/>
              <w:rPr>
                <w:sz w:val="24"/>
              </w:rPr>
            </w:pPr>
            <w:r>
              <w:rPr>
                <w:spacing w:val="-5"/>
                <w:sz w:val="24"/>
              </w:rPr>
              <w:t>C-</w:t>
            </w:r>
          </w:p>
        </w:tc>
      </w:tr>
      <w:tr w:rsidR="0016568E" w14:paraId="2FA115B4" w14:textId="77777777">
        <w:trPr>
          <w:trHeight w:val="280"/>
        </w:trPr>
        <w:tc>
          <w:tcPr>
            <w:tcW w:w="3120" w:type="dxa"/>
          </w:tcPr>
          <w:p w14:paraId="2FA115B1" w14:textId="77777777" w:rsidR="0016568E" w:rsidRDefault="00593AE0">
            <w:pPr>
              <w:pStyle w:val="TableParagraph"/>
              <w:spacing w:before="9" w:line="251" w:lineRule="exact"/>
              <w:rPr>
                <w:sz w:val="24"/>
              </w:rPr>
            </w:pPr>
            <w:r>
              <w:rPr>
                <w:sz w:val="24"/>
              </w:rPr>
              <w:t xml:space="preserve">66.5 to </w:t>
            </w:r>
            <w:r>
              <w:rPr>
                <w:spacing w:val="-2"/>
                <w:sz w:val="24"/>
              </w:rPr>
              <w:t>69.49</w:t>
            </w:r>
          </w:p>
        </w:tc>
        <w:tc>
          <w:tcPr>
            <w:tcW w:w="3120" w:type="dxa"/>
          </w:tcPr>
          <w:p w14:paraId="2FA115B2" w14:textId="77777777" w:rsidR="0016568E" w:rsidRDefault="00593AE0">
            <w:pPr>
              <w:pStyle w:val="TableParagraph"/>
              <w:spacing w:before="9" w:line="251" w:lineRule="exact"/>
              <w:rPr>
                <w:sz w:val="24"/>
              </w:rPr>
            </w:pPr>
            <w:r>
              <w:rPr>
                <w:spacing w:val="-4"/>
                <w:sz w:val="24"/>
              </w:rPr>
              <w:t>1.33</w:t>
            </w:r>
          </w:p>
        </w:tc>
        <w:tc>
          <w:tcPr>
            <w:tcW w:w="3120" w:type="dxa"/>
          </w:tcPr>
          <w:p w14:paraId="2FA115B3" w14:textId="77777777" w:rsidR="0016568E" w:rsidRDefault="00593AE0">
            <w:pPr>
              <w:pStyle w:val="TableParagraph"/>
              <w:spacing w:before="9" w:line="251" w:lineRule="exact"/>
              <w:rPr>
                <w:sz w:val="24"/>
              </w:rPr>
            </w:pPr>
            <w:r>
              <w:rPr>
                <w:spacing w:val="-5"/>
                <w:sz w:val="24"/>
              </w:rPr>
              <w:t>D+</w:t>
            </w:r>
          </w:p>
        </w:tc>
      </w:tr>
      <w:tr w:rsidR="0016568E" w14:paraId="2FA115B8" w14:textId="77777777">
        <w:trPr>
          <w:trHeight w:val="300"/>
        </w:trPr>
        <w:tc>
          <w:tcPr>
            <w:tcW w:w="3120" w:type="dxa"/>
          </w:tcPr>
          <w:p w14:paraId="2FA115B5" w14:textId="77777777" w:rsidR="0016568E" w:rsidRDefault="00593AE0">
            <w:pPr>
              <w:pStyle w:val="TableParagraph"/>
              <w:spacing w:before="13" w:line="266" w:lineRule="exact"/>
              <w:rPr>
                <w:sz w:val="24"/>
              </w:rPr>
            </w:pPr>
            <w:r>
              <w:rPr>
                <w:sz w:val="24"/>
              </w:rPr>
              <w:t xml:space="preserve">59.5 to </w:t>
            </w:r>
            <w:r>
              <w:rPr>
                <w:spacing w:val="-2"/>
                <w:sz w:val="24"/>
              </w:rPr>
              <w:t>66.49</w:t>
            </w:r>
          </w:p>
        </w:tc>
        <w:tc>
          <w:tcPr>
            <w:tcW w:w="3120" w:type="dxa"/>
          </w:tcPr>
          <w:p w14:paraId="2FA115B6" w14:textId="77777777" w:rsidR="0016568E" w:rsidRDefault="00593AE0">
            <w:pPr>
              <w:pStyle w:val="TableParagraph"/>
              <w:spacing w:before="13" w:line="266" w:lineRule="exact"/>
              <w:rPr>
                <w:sz w:val="24"/>
              </w:rPr>
            </w:pPr>
            <w:r>
              <w:rPr>
                <w:spacing w:val="-4"/>
                <w:sz w:val="24"/>
              </w:rPr>
              <w:t>1.00</w:t>
            </w:r>
          </w:p>
        </w:tc>
        <w:tc>
          <w:tcPr>
            <w:tcW w:w="3120" w:type="dxa"/>
          </w:tcPr>
          <w:p w14:paraId="2FA115B7" w14:textId="77777777" w:rsidR="0016568E" w:rsidRDefault="00593AE0">
            <w:pPr>
              <w:pStyle w:val="TableParagraph"/>
              <w:spacing w:before="13" w:line="266" w:lineRule="exact"/>
              <w:rPr>
                <w:sz w:val="24"/>
              </w:rPr>
            </w:pPr>
            <w:r>
              <w:rPr>
                <w:spacing w:val="-10"/>
                <w:sz w:val="24"/>
              </w:rPr>
              <w:t>D</w:t>
            </w:r>
          </w:p>
        </w:tc>
      </w:tr>
      <w:tr w:rsidR="0016568E" w14:paraId="2FA115BC" w14:textId="77777777">
        <w:trPr>
          <w:trHeight w:val="280"/>
        </w:trPr>
        <w:tc>
          <w:tcPr>
            <w:tcW w:w="3120" w:type="dxa"/>
          </w:tcPr>
          <w:p w14:paraId="2FA115B9" w14:textId="77777777" w:rsidR="0016568E" w:rsidRDefault="00593AE0">
            <w:pPr>
              <w:pStyle w:val="TableParagraph"/>
              <w:rPr>
                <w:sz w:val="24"/>
              </w:rPr>
            </w:pPr>
            <w:r>
              <w:rPr>
                <w:sz w:val="24"/>
              </w:rPr>
              <w:t xml:space="preserve">0 to </w:t>
            </w:r>
            <w:r>
              <w:rPr>
                <w:spacing w:val="-2"/>
                <w:sz w:val="24"/>
              </w:rPr>
              <w:t>59.49</w:t>
            </w:r>
          </w:p>
        </w:tc>
        <w:tc>
          <w:tcPr>
            <w:tcW w:w="3120" w:type="dxa"/>
          </w:tcPr>
          <w:p w14:paraId="2FA115BA" w14:textId="77777777" w:rsidR="0016568E" w:rsidRDefault="00593AE0">
            <w:pPr>
              <w:pStyle w:val="TableParagraph"/>
              <w:rPr>
                <w:sz w:val="24"/>
              </w:rPr>
            </w:pPr>
            <w:r>
              <w:rPr>
                <w:spacing w:val="-4"/>
                <w:sz w:val="24"/>
              </w:rPr>
              <w:t>0.00</w:t>
            </w:r>
          </w:p>
        </w:tc>
        <w:tc>
          <w:tcPr>
            <w:tcW w:w="3120" w:type="dxa"/>
          </w:tcPr>
          <w:p w14:paraId="2FA115BB" w14:textId="77777777" w:rsidR="0016568E" w:rsidRDefault="00593AE0">
            <w:pPr>
              <w:pStyle w:val="TableParagraph"/>
              <w:rPr>
                <w:sz w:val="24"/>
              </w:rPr>
            </w:pPr>
            <w:r>
              <w:rPr>
                <w:spacing w:val="-10"/>
                <w:sz w:val="24"/>
              </w:rPr>
              <w:t>F</w:t>
            </w:r>
          </w:p>
        </w:tc>
      </w:tr>
    </w:tbl>
    <w:p w14:paraId="2FA115BD" w14:textId="77777777" w:rsidR="0016568E" w:rsidRDefault="00593AE0">
      <w:pPr>
        <w:pStyle w:val="Heading1"/>
        <w:spacing w:before="245"/>
      </w:pPr>
      <w:bookmarkStart w:id="13" w:name="h.lnxbz9"/>
      <w:bookmarkEnd w:id="13"/>
      <w:r>
        <w:rPr>
          <w:color w:val="2E5395"/>
        </w:rPr>
        <w:t>Grade</w:t>
      </w:r>
      <w:r>
        <w:rPr>
          <w:color w:val="2E5395"/>
          <w:spacing w:val="-7"/>
        </w:rPr>
        <w:t xml:space="preserve"> </w:t>
      </w:r>
      <w:r>
        <w:rPr>
          <w:color w:val="2E5395"/>
        </w:rPr>
        <w:t>Appeals</w:t>
      </w:r>
      <w:r>
        <w:rPr>
          <w:color w:val="2E5395"/>
          <w:spacing w:val="-6"/>
        </w:rPr>
        <w:t xml:space="preserve"> </w:t>
      </w:r>
      <w:r>
        <w:rPr>
          <w:color w:val="2E5395"/>
        </w:rPr>
        <w:t>on</w:t>
      </w:r>
      <w:r>
        <w:rPr>
          <w:color w:val="2E5395"/>
          <w:spacing w:val="-6"/>
        </w:rPr>
        <w:t xml:space="preserve"> </w:t>
      </w:r>
      <w:r>
        <w:rPr>
          <w:color w:val="2E5395"/>
          <w:spacing w:val="-2"/>
        </w:rPr>
        <w:t>Exams</w:t>
      </w:r>
    </w:p>
    <w:p w14:paraId="2FA115BE" w14:textId="77777777" w:rsidR="0016568E" w:rsidRDefault="00593AE0">
      <w:pPr>
        <w:pStyle w:val="BodyText"/>
        <w:spacing w:before="30"/>
        <w:ind w:right="799"/>
      </w:pPr>
      <w:r>
        <w:rPr>
          <w:color w:val="212121"/>
        </w:rPr>
        <w:t>Requests</w:t>
      </w:r>
      <w:r>
        <w:rPr>
          <w:color w:val="212121"/>
          <w:spacing w:val="-5"/>
        </w:rPr>
        <w:t xml:space="preserve"> </w:t>
      </w:r>
      <w:r>
        <w:rPr>
          <w:color w:val="212121"/>
        </w:rPr>
        <w:t>for</w:t>
      </w:r>
      <w:r>
        <w:rPr>
          <w:color w:val="212121"/>
          <w:spacing w:val="-5"/>
        </w:rPr>
        <w:t xml:space="preserve"> </w:t>
      </w:r>
      <w:r>
        <w:rPr>
          <w:color w:val="212121"/>
        </w:rPr>
        <w:t>recalculation</w:t>
      </w:r>
      <w:r>
        <w:rPr>
          <w:color w:val="212121"/>
          <w:spacing w:val="-5"/>
        </w:rPr>
        <w:t xml:space="preserve"> </w:t>
      </w:r>
      <w:r>
        <w:rPr>
          <w:color w:val="212121"/>
        </w:rPr>
        <w:t>of</w:t>
      </w:r>
      <w:r>
        <w:rPr>
          <w:color w:val="212121"/>
          <w:spacing w:val="-5"/>
        </w:rPr>
        <w:t xml:space="preserve"> </w:t>
      </w:r>
      <w:r>
        <w:rPr>
          <w:color w:val="212121"/>
        </w:rPr>
        <w:t>exam</w:t>
      </w:r>
      <w:r>
        <w:rPr>
          <w:color w:val="212121"/>
          <w:spacing w:val="-5"/>
        </w:rPr>
        <w:t xml:space="preserve"> </w:t>
      </w:r>
      <w:r>
        <w:rPr>
          <w:color w:val="212121"/>
        </w:rPr>
        <w:t>scores</w:t>
      </w:r>
      <w:r>
        <w:rPr>
          <w:color w:val="212121"/>
          <w:spacing w:val="-5"/>
        </w:rPr>
        <w:t xml:space="preserve"> </w:t>
      </w:r>
      <w:r>
        <w:rPr>
          <w:color w:val="212121"/>
        </w:rPr>
        <w:t>or</w:t>
      </w:r>
      <w:r>
        <w:rPr>
          <w:color w:val="212121"/>
          <w:spacing w:val="-5"/>
        </w:rPr>
        <w:t xml:space="preserve"> </w:t>
      </w:r>
      <w:r>
        <w:rPr>
          <w:color w:val="212121"/>
        </w:rPr>
        <w:t>reevaluation</w:t>
      </w:r>
      <w:r>
        <w:rPr>
          <w:color w:val="212121"/>
          <w:spacing w:val="-5"/>
        </w:rPr>
        <w:t xml:space="preserve"> </w:t>
      </w:r>
      <w:r>
        <w:rPr>
          <w:color w:val="212121"/>
        </w:rPr>
        <w:t>of</w:t>
      </w:r>
      <w:r>
        <w:rPr>
          <w:color w:val="212121"/>
          <w:spacing w:val="-5"/>
        </w:rPr>
        <w:t xml:space="preserve"> </w:t>
      </w:r>
      <w:r>
        <w:rPr>
          <w:color w:val="212121"/>
        </w:rPr>
        <w:t>a</w:t>
      </w:r>
      <w:r>
        <w:rPr>
          <w:color w:val="212121"/>
          <w:spacing w:val="-5"/>
        </w:rPr>
        <w:t xml:space="preserve"> </w:t>
      </w:r>
      <w:r>
        <w:rPr>
          <w:color w:val="212121"/>
        </w:rPr>
        <w:t>question</w:t>
      </w:r>
      <w:r>
        <w:rPr>
          <w:color w:val="212121"/>
          <w:spacing w:val="-5"/>
        </w:rPr>
        <w:t xml:space="preserve"> </w:t>
      </w:r>
      <w:r>
        <w:rPr>
          <w:color w:val="212121"/>
        </w:rPr>
        <w:t>or</w:t>
      </w:r>
      <w:r>
        <w:rPr>
          <w:color w:val="212121"/>
          <w:spacing w:val="-5"/>
        </w:rPr>
        <w:t xml:space="preserve"> </w:t>
      </w:r>
      <w:r>
        <w:rPr>
          <w:color w:val="212121"/>
        </w:rPr>
        <w:t>your</w:t>
      </w:r>
      <w:r>
        <w:rPr>
          <w:color w:val="212121"/>
          <w:spacing w:val="-5"/>
        </w:rPr>
        <w:t xml:space="preserve"> </w:t>
      </w:r>
      <w:r>
        <w:rPr>
          <w:color w:val="212121"/>
        </w:rPr>
        <w:t>exam grade must be made in writing and accompanied by the exam item in question.</w:t>
      </w:r>
    </w:p>
    <w:p w14:paraId="2FA115BF" w14:textId="77777777" w:rsidR="0016568E" w:rsidRDefault="00593AE0">
      <w:pPr>
        <w:pStyle w:val="BodyText"/>
        <w:ind w:right="799"/>
      </w:pPr>
      <w:r>
        <w:rPr>
          <w:color w:val="212121"/>
        </w:rPr>
        <w:t>Recalculation of a grade is simple – show me my math error and it will be corrected immediately. To request a re-evaluation of my scoring on a question, submit a typed explanation of how your original submission fully and cogently addresses the question asked.</w:t>
      </w:r>
      <w:r>
        <w:rPr>
          <w:color w:val="212121"/>
          <w:spacing w:val="-3"/>
        </w:rPr>
        <w:t xml:space="preserve"> </w:t>
      </w:r>
      <w:r>
        <w:rPr>
          <w:color w:val="212121"/>
        </w:rPr>
        <w:t>All</w:t>
      </w:r>
      <w:r>
        <w:rPr>
          <w:color w:val="212121"/>
          <w:spacing w:val="-3"/>
        </w:rPr>
        <w:t xml:space="preserve"> </w:t>
      </w:r>
      <w:r>
        <w:rPr>
          <w:color w:val="212121"/>
        </w:rPr>
        <w:t>grade</w:t>
      </w:r>
      <w:r>
        <w:rPr>
          <w:color w:val="212121"/>
          <w:spacing w:val="-3"/>
        </w:rPr>
        <w:t xml:space="preserve"> </w:t>
      </w:r>
      <w:r>
        <w:rPr>
          <w:color w:val="212121"/>
        </w:rPr>
        <w:t>appeals</w:t>
      </w:r>
      <w:r>
        <w:rPr>
          <w:color w:val="212121"/>
          <w:spacing w:val="-3"/>
        </w:rPr>
        <w:t xml:space="preserve"> </w:t>
      </w:r>
      <w:r>
        <w:rPr>
          <w:color w:val="212121"/>
        </w:rPr>
        <w:t>must</w:t>
      </w:r>
      <w:r>
        <w:rPr>
          <w:color w:val="212121"/>
          <w:spacing w:val="-3"/>
        </w:rPr>
        <w:t xml:space="preserve"> </w:t>
      </w:r>
      <w:r>
        <w:rPr>
          <w:color w:val="212121"/>
        </w:rPr>
        <w:t>be</w:t>
      </w:r>
      <w:r>
        <w:rPr>
          <w:color w:val="212121"/>
          <w:spacing w:val="-3"/>
        </w:rPr>
        <w:t xml:space="preserve"> </w:t>
      </w:r>
      <w:r>
        <w:rPr>
          <w:color w:val="212121"/>
        </w:rPr>
        <w:t>submitted</w:t>
      </w:r>
      <w:r>
        <w:rPr>
          <w:color w:val="212121"/>
          <w:spacing w:val="-3"/>
        </w:rPr>
        <w:t xml:space="preserve"> </w:t>
      </w:r>
      <w:r>
        <w:rPr>
          <w:color w:val="212121"/>
        </w:rPr>
        <w:t>to</w:t>
      </w:r>
      <w:r>
        <w:rPr>
          <w:color w:val="212121"/>
          <w:spacing w:val="-3"/>
        </w:rPr>
        <w:t xml:space="preserve"> </w:t>
      </w:r>
      <w:r>
        <w:rPr>
          <w:color w:val="212121"/>
        </w:rPr>
        <w:t>me</w:t>
      </w:r>
      <w:r>
        <w:rPr>
          <w:color w:val="212121"/>
          <w:spacing w:val="-3"/>
        </w:rPr>
        <w:t xml:space="preserve"> </w:t>
      </w:r>
      <w:r>
        <w:rPr>
          <w:color w:val="212121"/>
        </w:rPr>
        <w:t>in</w:t>
      </w:r>
      <w:r>
        <w:rPr>
          <w:color w:val="212121"/>
          <w:spacing w:val="-3"/>
        </w:rPr>
        <w:t xml:space="preserve"> </w:t>
      </w:r>
      <w:r>
        <w:rPr>
          <w:color w:val="212121"/>
        </w:rPr>
        <w:t>person</w:t>
      </w:r>
      <w:r>
        <w:rPr>
          <w:color w:val="212121"/>
          <w:spacing w:val="-3"/>
        </w:rPr>
        <w:t xml:space="preserve"> </w:t>
      </w:r>
      <w:r>
        <w:rPr>
          <w:color w:val="212121"/>
        </w:rPr>
        <w:t>no</w:t>
      </w:r>
      <w:r>
        <w:rPr>
          <w:color w:val="212121"/>
          <w:spacing w:val="-3"/>
        </w:rPr>
        <w:t xml:space="preserve"> </w:t>
      </w:r>
      <w:r>
        <w:rPr>
          <w:color w:val="212121"/>
        </w:rPr>
        <w:t>later</w:t>
      </w:r>
      <w:r>
        <w:rPr>
          <w:color w:val="212121"/>
          <w:spacing w:val="-3"/>
        </w:rPr>
        <w:t xml:space="preserve"> </w:t>
      </w:r>
      <w:r>
        <w:rPr>
          <w:color w:val="212121"/>
        </w:rPr>
        <w:t>than</w:t>
      </w:r>
      <w:r>
        <w:rPr>
          <w:color w:val="212121"/>
          <w:spacing w:val="-3"/>
        </w:rPr>
        <w:t xml:space="preserve"> </w:t>
      </w:r>
      <w:r>
        <w:rPr>
          <w:color w:val="212121"/>
        </w:rPr>
        <w:t>1</w:t>
      </w:r>
      <w:r>
        <w:rPr>
          <w:color w:val="212121"/>
          <w:spacing w:val="-3"/>
        </w:rPr>
        <w:t xml:space="preserve"> </w:t>
      </w:r>
      <w:r>
        <w:rPr>
          <w:color w:val="212121"/>
        </w:rPr>
        <w:t>week</w:t>
      </w:r>
      <w:r>
        <w:rPr>
          <w:color w:val="212121"/>
          <w:spacing w:val="-3"/>
        </w:rPr>
        <w:t xml:space="preserve"> </w:t>
      </w:r>
      <w:r>
        <w:rPr>
          <w:color w:val="212121"/>
        </w:rPr>
        <w:t>after the exam has been returned.</w:t>
      </w:r>
    </w:p>
    <w:p w14:paraId="2FA115C0" w14:textId="77777777" w:rsidR="0016568E" w:rsidRDefault="00593AE0">
      <w:pPr>
        <w:pStyle w:val="Heading1"/>
      </w:pPr>
      <w:bookmarkStart w:id="14" w:name="h.35nkun2"/>
      <w:bookmarkEnd w:id="14"/>
      <w:r>
        <w:rPr>
          <w:color w:val="2E5395"/>
        </w:rPr>
        <w:t>Academic</w:t>
      </w:r>
      <w:r>
        <w:rPr>
          <w:color w:val="2E5395"/>
          <w:spacing w:val="-8"/>
        </w:rPr>
        <w:t xml:space="preserve"> </w:t>
      </w:r>
      <w:r>
        <w:rPr>
          <w:color w:val="2E5395"/>
          <w:spacing w:val="-2"/>
        </w:rPr>
        <w:t>Honesty</w:t>
      </w:r>
    </w:p>
    <w:p w14:paraId="2FA115C1" w14:textId="77777777" w:rsidR="0016568E" w:rsidRDefault="00593AE0">
      <w:pPr>
        <w:pStyle w:val="BodyText"/>
        <w:spacing w:before="31"/>
        <w:ind w:right="738"/>
      </w:pPr>
      <w:r>
        <w:rPr>
          <w:color w:val="202529"/>
        </w:rPr>
        <w:t>I take plagiarism and other forms of academic dishonesty seriously. At its most basic, that</w:t>
      </w:r>
      <w:r>
        <w:rPr>
          <w:color w:val="202529"/>
          <w:spacing w:val="-5"/>
        </w:rPr>
        <w:t xml:space="preserve"> </w:t>
      </w:r>
      <w:r>
        <w:rPr>
          <w:color w:val="202529"/>
        </w:rPr>
        <w:t>means</w:t>
      </w:r>
      <w:r>
        <w:rPr>
          <w:color w:val="202529"/>
          <w:spacing w:val="-5"/>
        </w:rPr>
        <w:t xml:space="preserve"> </w:t>
      </w:r>
      <w:r>
        <w:rPr>
          <w:color w:val="202529"/>
        </w:rPr>
        <w:t>you</w:t>
      </w:r>
      <w:r>
        <w:rPr>
          <w:color w:val="202529"/>
          <w:spacing w:val="-5"/>
        </w:rPr>
        <w:t xml:space="preserve"> </w:t>
      </w:r>
      <w:r>
        <w:rPr>
          <w:color w:val="202529"/>
        </w:rPr>
        <w:t>are</w:t>
      </w:r>
      <w:r>
        <w:rPr>
          <w:color w:val="202529"/>
          <w:spacing w:val="-5"/>
        </w:rPr>
        <w:t xml:space="preserve"> </w:t>
      </w:r>
      <w:r>
        <w:rPr>
          <w:color w:val="202529"/>
        </w:rPr>
        <w:t>responsible</w:t>
      </w:r>
      <w:r>
        <w:rPr>
          <w:color w:val="202529"/>
          <w:spacing w:val="-5"/>
        </w:rPr>
        <w:t xml:space="preserve"> </w:t>
      </w:r>
      <w:r>
        <w:rPr>
          <w:color w:val="202529"/>
        </w:rPr>
        <w:t>for</w:t>
      </w:r>
      <w:r>
        <w:rPr>
          <w:color w:val="202529"/>
          <w:spacing w:val="-5"/>
        </w:rPr>
        <w:t xml:space="preserve"> </w:t>
      </w:r>
      <w:r>
        <w:rPr>
          <w:color w:val="202529"/>
        </w:rPr>
        <w:t>doing</w:t>
      </w:r>
      <w:r>
        <w:rPr>
          <w:color w:val="202529"/>
          <w:spacing w:val="-5"/>
        </w:rPr>
        <w:t xml:space="preserve"> </w:t>
      </w:r>
      <w:r>
        <w:rPr>
          <w:color w:val="202529"/>
        </w:rPr>
        <w:t>your</w:t>
      </w:r>
      <w:r>
        <w:rPr>
          <w:color w:val="202529"/>
          <w:spacing w:val="-5"/>
        </w:rPr>
        <w:t xml:space="preserve"> </w:t>
      </w:r>
      <w:r>
        <w:rPr>
          <w:color w:val="202529"/>
        </w:rPr>
        <w:t>own</w:t>
      </w:r>
      <w:r>
        <w:rPr>
          <w:color w:val="202529"/>
          <w:spacing w:val="-5"/>
        </w:rPr>
        <w:t xml:space="preserve"> </w:t>
      </w:r>
      <w:r>
        <w:rPr>
          <w:color w:val="202529"/>
        </w:rPr>
        <w:t>work.</w:t>
      </w:r>
      <w:r>
        <w:rPr>
          <w:color w:val="202529"/>
          <w:spacing w:val="-5"/>
        </w:rPr>
        <w:t xml:space="preserve"> </w:t>
      </w:r>
      <w:r>
        <w:rPr>
          <w:color w:val="202529"/>
        </w:rPr>
        <w:t>You</w:t>
      </w:r>
      <w:r>
        <w:rPr>
          <w:color w:val="202529"/>
          <w:spacing w:val="-5"/>
        </w:rPr>
        <w:t xml:space="preserve"> </w:t>
      </w:r>
      <w:r>
        <w:rPr>
          <w:color w:val="202529"/>
        </w:rPr>
        <w:t>may</w:t>
      </w:r>
      <w:r>
        <w:rPr>
          <w:color w:val="202529"/>
          <w:spacing w:val="-5"/>
        </w:rPr>
        <w:t xml:space="preserve"> </w:t>
      </w:r>
      <w:r>
        <w:rPr>
          <w:color w:val="202529"/>
        </w:rPr>
        <w:t>not</w:t>
      </w:r>
      <w:r>
        <w:rPr>
          <w:color w:val="202529"/>
          <w:spacing w:val="-5"/>
        </w:rPr>
        <w:t xml:space="preserve"> </w:t>
      </w:r>
      <w:r>
        <w:rPr>
          <w:color w:val="202529"/>
        </w:rPr>
        <w:t>reuse</w:t>
      </w:r>
      <w:r>
        <w:rPr>
          <w:color w:val="202529"/>
          <w:spacing w:val="-5"/>
        </w:rPr>
        <w:t xml:space="preserve"> </w:t>
      </w:r>
      <w:r>
        <w:rPr>
          <w:color w:val="202529"/>
        </w:rPr>
        <w:t>work</w:t>
      </w:r>
      <w:r>
        <w:rPr>
          <w:color w:val="202529"/>
          <w:spacing w:val="-5"/>
        </w:rPr>
        <w:t xml:space="preserve"> </w:t>
      </w:r>
      <w:r>
        <w:rPr>
          <w:color w:val="202529"/>
        </w:rPr>
        <w:t>from other</w:t>
      </w:r>
      <w:r>
        <w:rPr>
          <w:color w:val="202529"/>
          <w:spacing w:val="-1"/>
        </w:rPr>
        <w:t xml:space="preserve"> </w:t>
      </w:r>
      <w:r>
        <w:rPr>
          <w:color w:val="202529"/>
        </w:rPr>
        <w:t>classes,</w:t>
      </w:r>
      <w:r>
        <w:rPr>
          <w:color w:val="202529"/>
          <w:spacing w:val="-1"/>
        </w:rPr>
        <w:t xml:space="preserve"> </w:t>
      </w:r>
      <w:r>
        <w:rPr>
          <w:color w:val="202529"/>
        </w:rPr>
        <w:t>use</w:t>
      </w:r>
      <w:r>
        <w:rPr>
          <w:color w:val="202529"/>
          <w:spacing w:val="-2"/>
        </w:rPr>
        <w:t xml:space="preserve"> </w:t>
      </w:r>
      <w:r>
        <w:rPr>
          <w:color w:val="202529"/>
        </w:rPr>
        <w:t>the</w:t>
      </w:r>
      <w:r>
        <w:rPr>
          <w:color w:val="202529"/>
          <w:spacing w:val="-1"/>
        </w:rPr>
        <w:t xml:space="preserve"> </w:t>
      </w:r>
      <w:r>
        <w:rPr>
          <w:color w:val="202529"/>
        </w:rPr>
        <w:t>work</w:t>
      </w:r>
      <w:r>
        <w:rPr>
          <w:color w:val="202529"/>
          <w:spacing w:val="-1"/>
        </w:rPr>
        <w:t xml:space="preserve"> </w:t>
      </w:r>
      <w:r>
        <w:rPr>
          <w:color w:val="202529"/>
        </w:rPr>
        <w:t>of</w:t>
      </w:r>
      <w:r>
        <w:rPr>
          <w:color w:val="202529"/>
          <w:spacing w:val="-2"/>
        </w:rPr>
        <w:t xml:space="preserve"> </w:t>
      </w:r>
      <w:r>
        <w:rPr>
          <w:color w:val="202529"/>
        </w:rPr>
        <w:t>another</w:t>
      </w:r>
      <w:r>
        <w:rPr>
          <w:color w:val="202529"/>
          <w:spacing w:val="-1"/>
        </w:rPr>
        <w:t xml:space="preserve"> </w:t>
      </w:r>
      <w:r>
        <w:rPr>
          <w:color w:val="202529"/>
        </w:rPr>
        <w:t>person,</w:t>
      </w:r>
      <w:r>
        <w:rPr>
          <w:color w:val="202529"/>
          <w:spacing w:val="-1"/>
        </w:rPr>
        <w:t xml:space="preserve"> </w:t>
      </w:r>
      <w:r>
        <w:rPr>
          <w:color w:val="202529"/>
        </w:rPr>
        <w:t>plagiarize,</w:t>
      </w:r>
      <w:r>
        <w:rPr>
          <w:color w:val="202529"/>
          <w:spacing w:val="-2"/>
        </w:rPr>
        <w:t xml:space="preserve"> </w:t>
      </w:r>
      <w:r>
        <w:rPr>
          <w:color w:val="202529"/>
        </w:rPr>
        <w:t>or</w:t>
      </w:r>
      <w:r>
        <w:rPr>
          <w:color w:val="202529"/>
          <w:spacing w:val="-1"/>
        </w:rPr>
        <w:t xml:space="preserve"> </w:t>
      </w:r>
      <w:r>
        <w:rPr>
          <w:color w:val="202529"/>
        </w:rPr>
        <w:t>use</w:t>
      </w:r>
      <w:r>
        <w:rPr>
          <w:color w:val="202529"/>
          <w:spacing w:val="-1"/>
        </w:rPr>
        <w:t xml:space="preserve"> </w:t>
      </w:r>
      <w:r>
        <w:rPr>
          <w:color w:val="202529"/>
        </w:rPr>
        <w:t>artificial</w:t>
      </w:r>
      <w:r>
        <w:rPr>
          <w:color w:val="202529"/>
          <w:spacing w:val="-2"/>
        </w:rPr>
        <w:t xml:space="preserve"> </w:t>
      </w:r>
      <w:r>
        <w:rPr>
          <w:color w:val="202529"/>
        </w:rPr>
        <w:t>intelligence</w:t>
      </w:r>
      <w:r>
        <w:rPr>
          <w:color w:val="202529"/>
          <w:spacing w:val="-1"/>
        </w:rPr>
        <w:t xml:space="preserve"> </w:t>
      </w:r>
      <w:r>
        <w:rPr>
          <w:color w:val="202529"/>
        </w:rPr>
        <w:t>to help with or generate assignments.</w:t>
      </w:r>
    </w:p>
    <w:p w14:paraId="2FA115C2" w14:textId="77777777" w:rsidR="0016568E" w:rsidRDefault="0016568E">
      <w:pPr>
        <w:pStyle w:val="BodyText"/>
        <w:sectPr w:rsidR="0016568E">
          <w:pgSz w:w="12240" w:h="15840"/>
          <w:pgMar w:top="1360" w:right="720" w:bottom="1200" w:left="720" w:header="0" w:footer="1009" w:gutter="0"/>
          <w:cols w:space="720"/>
        </w:sectPr>
      </w:pPr>
    </w:p>
    <w:p w14:paraId="2FA115C3" w14:textId="77777777" w:rsidR="0016568E" w:rsidRDefault="00593AE0">
      <w:pPr>
        <w:pStyle w:val="BodyText"/>
        <w:spacing w:before="80"/>
        <w:ind w:right="799"/>
      </w:pPr>
      <w:r>
        <w:rPr>
          <w:color w:val="202529"/>
        </w:rPr>
        <w:lastRenderedPageBreak/>
        <w:t>I enforce Geneseo's plagiarism policy. You can find more information about the policy here:</w:t>
      </w:r>
      <w:r>
        <w:rPr>
          <w:color w:val="202529"/>
          <w:spacing w:val="-7"/>
        </w:rPr>
        <w:t xml:space="preserve"> </w:t>
      </w:r>
      <w:hyperlink r:id="rId11">
        <w:r>
          <w:rPr>
            <w:b/>
            <w:color w:val="0462C1"/>
            <w:u w:val="single" w:color="0462C1"/>
          </w:rPr>
          <w:t>Geneseo's</w:t>
        </w:r>
        <w:r>
          <w:rPr>
            <w:b/>
            <w:color w:val="0462C1"/>
            <w:spacing w:val="-6"/>
            <w:u w:val="single" w:color="0462C1"/>
          </w:rPr>
          <w:t xml:space="preserve"> </w:t>
        </w:r>
        <w:r>
          <w:rPr>
            <w:b/>
            <w:color w:val="0462C1"/>
            <w:u w:val="single" w:color="0462C1"/>
          </w:rPr>
          <w:t>Academic</w:t>
        </w:r>
        <w:r>
          <w:rPr>
            <w:b/>
            <w:color w:val="0462C1"/>
            <w:spacing w:val="-6"/>
            <w:u w:val="single" w:color="0462C1"/>
          </w:rPr>
          <w:t xml:space="preserve"> </w:t>
        </w:r>
        <w:r>
          <w:rPr>
            <w:b/>
            <w:color w:val="0462C1"/>
            <w:u w:val="single" w:color="0462C1"/>
          </w:rPr>
          <w:t>Dishonesty</w:t>
        </w:r>
        <w:r>
          <w:rPr>
            <w:b/>
            <w:color w:val="0462C1"/>
            <w:spacing w:val="-6"/>
            <w:u w:val="single" w:color="0462C1"/>
          </w:rPr>
          <w:t xml:space="preserve"> </w:t>
        </w:r>
        <w:r>
          <w:rPr>
            <w:b/>
            <w:color w:val="0462C1"/>
            <w:u w:val="single" w:color="0462C1"/>
          </w:rPr>
          <w:t>Policy</w:t>
        </w:r>
      </w:hyperlink>
      <w:r>
        <w:rPr>
          <w:color w:val="202529"/>
        </w:rPr>
        <w:t>.</w:t>
      </w:r>
      <w:r>
        <w:rPr>
          <w:color w:val="202529"/>
          <w:spacing w:val="-7"/>
        </w:rPr>
        <w:t xml:space="preserve"> </w:t>
      </w:r>
      <w:r>
        <w:rPr>
          <w:color w:val="202529"/>
        </w:rPr>
        <w:t>[You</w:t>
      </w:r>
      <w:r>
        <w:rPr>
          <w:color w:val="202529"/>
          <w:spacing w:val="-7"/>
        </w:rPr>
        <w:t xml:space="preserve"> </w:t>
      </w:r>
      <w:r>
        <w:rPr>
          <w:color w:val="202529"/>
        </w:rPr>
        <w:t>might</w:t>
      </w:r>
      <w:r>
        <w:rPr>
          <w:color w:val="202529"/>
          <w:spacing w:val="-7"/>
        </w:rPr>
        <w:t xml:space="preserve"> </w:t>
      </w:r>
      <w:r>
        <w:rPr>
          <w:color w:val="202529"/>
        </w:rPr>
        <w:t>add</w:t>
      </w:r>
      <w:r>
        <w:rPr>
          <w:color w:val="202529"/>
          <w:spacing w:val="-7"/>
        </w:rPr>
        <w:t xml:space="preserve"> </w:t>
      </w:r>
      <w:r>
        <w:rPr>
          <w:color w:val="202529"/>
        </w:rPr>
        <w:t>additional</w:t>
      </w:r>
      <w:r>
        <w:rPr>
          <w:color w:val="202529"/>
          <w:spacing w:val="-7"/>
        </w:rPr>
        <w:t xml:space="preserve"> </w:t>
      </w:r>
      <w:r>
        <w:rPr>
          <w:color w:val="202529"/>
        </w:rPr>
        <w:t>resources about academic integrity in your discipline here, and/or Fraser Library guides on academic integrity and plagiarism.]</w:t>
      </w:r>
    </w:p>
    <w:p w14:paraId="2FA115C4" w14:textId="77777777" w:rsidR="0016568E" w:rsidRDefault="00593AE0">
      <w:pPr>
        <w:pStyle w:val="BodyText"/>
        <w:spacing w:before="280"/>
        <w:ind w:right="738"/>
        <w:rPr>
          <w:i/>
        </w:rPr>
      </w:pPr>
      <w:r>
        <w:rPr>
          <w:b/>
          <w:color w:val="202529"/>
        </w:rPr>
        <w:t xml:space="preserve">Unintentional plagiarism. </w:t>
      </w:r>
      <w:r>
        <w:rPr>
          <w:color w:val="202529"/>
        </w:rPr>
        <w:t>While the first thing most people think of when they hear the word plagiarism is cheating, you can plagiarize without intending to. Some students plagiarize because they have trouble with paraphrasing or fail to give credit to their sources of information, especially when they search online instead of utilizing assigned material.</w:t>
      </w:r>
      <w:r>
        <w:rPr>
          <w:color w:val="202529"/>
          <w:spacing w:val="-3"/>
        </w:rPr>
        <w:t xml:space="preserve"> </w:t>
      </w:r>
      <w:r>
        <w:rPr>
          <w:color w:val="202529"/>
        </w:rPr>
        <w:t>I</w:t>
      </w:r>
      <w:r>
        <w:rPr>
          <w:color w:val="202529"/>
          <w:spacing w:val="-3"/>
        </w:rPr>
        <w:t xml:space="preserve"> </w:t>
      </w:r>
      <w:r>
        <w:rPr>
          <w:color w:val="202529"/>
        </w:rPr>
        <w:t>believe</w:t>
      </w:r>
      <w:r>
        <w:rPr>
          <w:color w:val="202529"/>
          <w:spacing w:val="-3"/>
        </w:rPr>
        <w:t xml:space="preserve"> </w:t>
      </w:r>
      <w:r>
        <w:rPr>
          <w:color w:val="202529"/>
        </w:rPr>
        <w:t>this</w:t>
      </w:r>
      <w:r>
        <w:rPr>
          <w:color w:val="202529"/>
          <w:spacing w:val="-3"/>
        </w:rPr>
        <w:t xml:space="preserve"> </w:t>
      </w:r>
      <w:r>
        <w:rPr>
          <w:color w:val="202529"/>
        </w:rPr>
        <w:t>class</w:t>
      </w:r>
      <w:r>
        <w:rPr>
          <w:color w:val="202529"/>
          <w:spacing w:val="-3"/>
        </w:rPr>
        <w:t xml:space="preserve"> </w:t>
      </w:r>
      <w:r>
        <w:rPr>
          <w:color w:val="202529"/>
        </w:rPr>
        <w:t>will</w:t>
      </w:r>
      <w:r>
        <w:rPr>
          <w:color w:val="202529"/>
          <w:spacing w:val="-3"/>
        </w:rPr>
        <w:t xml:space="preserve"> </w:t>
      </w:r>
      <w:r>
        <w:rPr>
          <w:color w:val="202529"/>
        </w:rPr>
        <w:t>help</w:t>
      </w:r>
      <w:r>
        <w:rPr>
          <w:color w:val="202529"/>
          <w:spacing w:val="-3"/>
        </w:rPr>
        <w:t xml:space="preserve"> </w:t>
      </w:r>
      <w:r>
        <w:rPr>
          <w:color w:val="202529"/>
        </w:rPr>
        <w:t>you</w:t>
      </w:r>
      <w:r>
        <w:rPr>
          <w:color w:val="202529"/>
          <w:spacing w:val="-3"/>
        </w:rPr>
        <w:t xml:space="preserve"> </w:t>
      </w:r>
      <w:r>
        <w:rPr>
          <w:color w:val="202529"/>
        </w:rPr>
        <w:t>develop</w:t>
      </w:r>
      <w:r>
        <w:rPr>
          <w:color w:val="202529"/>
          <w:spacing w:val="-3"/>
        </w:rPr>
        <w:t xml:space="preserve"> </w:t>
      </w:r>
      <w:r>
        <w:rPr>
          <w:color w:val="202529"/>
        </w:rPr>
        <w:t>and/</w:t>
      </w:r>
      <w:r>
        <w:rPr>
          <w:color w:val="202529"/>
          <w:spacing w:val="-3"/>
        </w:rPr>
        <w:t xml:space="preserve"> </w:t>
      </w:r>
      <w:r>
        <w:rPr>
          <w:color w:val="202529"/>
        </w:rPr>
        <w:t>or</w:t>
      </w:r>
      <w:r>
        <w:rPr>
          <w:color w:val="202529"/>
          <w:spacing w:val="-3"/>
        </w:rPr>
        <w:t xml:space="preserve"> </w:t>
      </w:r>
      <w:r>
        <w:rPr>
          <w:color w:val="202529"/>
        </w:rPr>
        <w:t>strengthen</w:t>
      </w:r>
      <w:r>
        <w:rPr>
          <w:color w:val="202529"/>
          <w:spacing w:val="-3"/>
        </w:rPr>
        <w:t xml:space="preserve"> </w:t>
      </w:r>
      <w:r>
        <w:rPr>
          <w:color w:val="202529"/>
        </w:rPr>
        <w:t>the</w:t>
      </w:r>
      <w:r>
        <w:rPr>
          <w:color w:val="202529"/>
          <w:spacing w:val="-3"/>
        </w:rPr>
        <w:t xml:space="preserve"> </w:t>
      </w:r>
      <w:r>
        <w:rPr>
          <w:color w:val="202529"/>
        </w:rPr>
        <w:t>skills</w:t>
      </w:r>
      <w:r>
        <w:rPr>
          <w:color w:val="202529"/>
          <w:spacing w:val="-3"/>
        </w:rPr>
        <w:t xml:space="preserve"> </w:t>
      </w:r>
      <w:r>
        <w:rPr>
          <w:color w:val="202529"/>
        </w:rPr>
        <w:t>you</w:t>
      </w:r>
      <w:r>
        <w:rPr>
          <w:color w:val="202529"/>
          <w:spacing w:val="-3"/>
        </w:rPr>
        <w:t xml:space="preserve"> </w:t>
      </w:r>
      <w:r>
        <w:rPr>
          <w:color w:val="202529"/>
        </w:rPr>
        <w:t xml:space="preserve">need to avoid unintentional plagiarism. I am happy to help you if you have questions or are struggling with this. Come talk to me during office hours or by appointment if you have questions or want help. </w:t>
      </w:r>
      <w:r>
        <w:rPr>
          <w:i/>
          <w:color w:val="202529"/>
        </w:rPr>
        <w:t>Ultimately, you are responsible for avoiding plagiarism, but there are many resources and ways to get help.</w:t>
      </w:r>
    </w:p>
    <w:p w14:paraId="2FA115C5" w14:textId="77777777" w:rsidR="0016568E" w:rsidRDefault="00593AE0">
      <w:pPr>
        <w:pStyle w:val="BodyText"/>
        <w:spacing w:before="286"/>
        <w:ind w:right="799"/>
      </w:pPr>
      <w:r>
        <w:rPr>
          <w:b/>
          <w:color w:val="202529"/>
        </w:rPr>
        <w:t xml:space="preserve">AI, like Chat-GPT. </w:t>
      </w:r>
      <w:r>
        <w:rPr>
          <w:color w:val="202529"/>
        </w:rPr>
        <w:t>You must do your own work, which means that you should not utilize tools like Chat-GPT for any aspect of our course work. Such use is a form of academic</w:t>
      </w:r>
      <w:r>
        <w:rPr>
          <w:color w:val="202529"/>
          <w:spacing w:val="-4"/>
        </w:rPr>
        <w:t xml:space="preserve"> </w:t>
      </w:r>
      <w:r>
        <w:rPr>
          <w:color w:val="202529"/>
        </w:rPr>
        <w:t>dishonesty.</w:t>
      </w:r>
      <w:r>
        <w:rPr>
          <w:color w:val="202529"/>
          <w:spacing w:val="-4"/>
        </w:rPr>
        <w:t xml:space="preserve"> </w:t>
      </w:r>
      <w:r>
        <w:rPr>
          <w:color w:val="202529"/>
        </w:rPr>
        <w:t>Use</w:t>
      </w:r>
      <w:r>
        <w:rPr>
          <w:color w:val="202529"/>
          <w:spacing w:val="-4"/>
        </w:rPr>
        <w:t xml:space="preserve"> </w:t>
      </w:r>
      <w:r>
        <w:rPr>
          <w:color w:val="202529"/>
        </w:rPr>
        <w:t>of</w:t>
      </w:r>
      <w:r>
        <w:rPr>
          <w:color w:val="202529"/>
          <w:spacing w:val="-4"/>
        </w:rPr>
        <w:t xml:space="preserve"> </w:t>
      </w:r>
      <w:r>
        <w:rPr>
          <w:color w:val="202529"/>
        </w:rPr>
        <w:t>such</w:t>
      </w:r>
      <w:r>
        <w:rPr>
          <w:color w:val="202529"/>
          <w:spacing w:val="-4"/>
        </w:rPr>
        <w:t xml:space="preserve"> </w:t>
      </w:r>
      <w:r>
        <w:rPr>
          <w:color w:val="202529"/>
        </w:rPr>
        <w:t>tools</w:t>
      </w:r>
      <w:r>
        <w:rPr>
          <w:color w:val="202529"/>
          <w:spacing w:val="-4"/>
        </w:rPr>
        <w:t xml:space="preserve"> </w:t>
      </w:r>
      <w:r>
        <w:rPr>
          <w:color w:val="202529"/>
        </w:rPr>
        <w:t>is</w:t>
      </w:r>
      <w:r>
        <w:rPr>
          <w:color w:val="202529"/>
          <w:spacing w:val="-4"/>
        </w:rPr>
        <w:t xml:space="preserve"> </w:t>
      </w:r>
      <w:r>
        <w:rPr>
          <w:color w:val="202529"/>
        </w:rPr>
        <w:t>not</w:t>
      </w:r>
      <w:r>
        <w:rPr>
          <w:color w:val="202529"/>
          <w:spacing w:val="-4"/>
        </w:rPr>
        <w:t xml:space="preserve"> </w:t>
      </w:r>
      <w:r>
        <w:rPr>
          <w:color w:val="202529"/>
        </w:rPr>
        <w:t>only</w:t>
      </w:r>
      <w:r>
        <w:rPr>
          <w:color w:val="202529"/>
          <w:spacing w:val="-4"/>
        </w:rPr>
        <w:t xml:space="preserve"> </w:t>
      </w:r>
      <w:r>
        <w:rPr>
          <w:color w:val="202529"/>
        </w:rPr>
        <w:t>cheating,</w:t>
      </w:r>
      <w:r>
        <w:rPr>
          <w:color w:val="202529"/>
          <w:spacing w:val="-4"/>
        </w:rPr>
        <w:t xml:space="preserve"> </w:t>
      </w:r>
      <w:proofErr w:type="gramStart"/>
      <w:r>
        <w:rPr>
          <w:color w:val="202529"/>
        </w:rPr>
        <w:t>it</w:t>
      </w:r>
      <w:proofErr w:type="gramEnd"/>
      <w:r>
        <w:rPr>
          <w:color w:val="202529"/>
          <w:spacing w:val="-4"/>
        </w:rPr>
        <w:t xml:space="preserve"> </w:t>
      </w:r>
      <w:r>
        <w:rPr>
          <w:color w:val="202529"/>
        </w:rPr>
        <w:t>will</w:t>
      </w:r>
      <w:r>
        <w:rPr>
          <w:color w:val="202529"/>
          <w:spacing w:val="-4"/>
        </w:rPr>
        <w:t xml:space="preserve"> </w:t>
      </w:r>
      <w:r>
        <w:rPr>
          <w:color w:val="202529"/>
        </w:rPr>
        <w:t>also</w:t>
      </w:r>
      <w:r>
        <w:rPr>
          <w:color w:val="202529"/>
          <w:spacing w:val="-4"/>
        </w:rPr>
        <w:t xml:space="preserve"> </w:t>
      </w:r>
      <w:r>
        <w:rPr>
          <w:color w:val="202529"/>
        </w:rPr>
        <w:t>cheat</w:t>
      </w:r>
      <w:r>
        <w:rPr>
          <w:color w:val="202529"/>
          <w:spacing w:val="-4"/>
        </w:rPr>
        <w:t xml:space="preserve"> </w:t>
      </w:r>
      <w:r>
        <w:rPr>
          <w:color w:val="202529"/>
        </w:rPr>
        <w:t>you</w:t>
      </w:r>
      <w:r>
        <w:rPr>
          <w:color w:val="202529"/>
          <w:spacing w:val="-4"/>
        </w:rPr>
        <w:t xml:space="preserve"> </w:t>
      </w:r>
      <w:r>
        <w:rPr>
          <w:color w:val="202529"/>
        </w:rPr>
        <w:t>of</w:t>
      </w:r>
      <w:r>
        <w:rPr>
          <w:color w:val="202529"/>
          <w:spacing w:val="-4"/>
        </w:rPr>
        <w:t xml:space="preserve"> </w:t>
      </w:r>
      <w:r>
        <w:rPr>
          <w:color w:val="202529"/>
        </w:rPr>
        <w:t>the opportunity to learn and develop your own skills. While AI will undoubtedly play important roles in our future society, you will be better able to utilize AI if you have developed your own critical thinking, writing, and analytical skills by doing your own work. If you have any questions about this, please ask.</w:t>
      </w:r>
    </w:p>
    <w:p w14:paraId="2FA115C6" w14:textId="77777777" w:rsidR="0016568E" w:rsidRDefault="00593AE0">
      <w:pPr>
        <w:pStyle w:val="BodyText"/>
        <w:spacing w:before="280"/>
        <w:ind w:right="741"/>
      </w:pPr>
      <w:r>
        <w:rPr>
          <w:b/>
          <w:color w:val="202529"/>
        </w:rPr>
        <w:t>Show</w:t>
      </w:r>
      <w:r>
        <w:rPr>
          <w:b/>
          <w:color w:val="202529"/>
          <w:spacing w:val="-3"/>
        </w:rPr>
        <w:t xml:space="preserve"> </w:t>
      </w:r>
      <w:r>
        <w:rPr>
          <w:b/>
          <w:color w:val="202529"/>
        </w:rPr>
        <w:t>your</w:t>
      </w:r>
      <w:r>
        <w:rPr>
          <w:b/>
          <w:color w:val="202529"/>
          <w:spacing w:val="-3"/>
        </w:rPr>
        <w:t xml:space="preserve"> </w:t>
      </w:r>
      <w:r>
        <w:rPr>
          <w:b/>
          <w:color w:val="202529"/>
        </w:rPr>
        <w:t>work.</w:t>
      </w:r>
      <w:r>
        <w:rPr>
          <w:b/>
          <w:color w:val="202529"/>
          <w:spacing w:val="-3"/>
        </w:rPr>
        <w:t xml:space="preserve"> </w:t>
      </w:r>
      <w:r>
        <w:rPr>
          <w:color w:val="202529"/>
        </w:rPr>
        <w:t>Upon</w:t>
      </w:r>
      <w:r>
        <w:rPr>
          <w:color w:val="202529"/>
          <w:spacing w:val="-3"/>
        </w:rPr>
        <w:t xml:space="preserve"> </w:t>
      </w:r>
      <w:r>
        <w:rPr>
          <w:color w:val="202529"/>
        </w:rPr>
        <w:t>request,</w:t>
      </w:r>
      <w:r>
        <w:rPr>
          <w:color w:val="202529"/>
          <w:spacing w:val="-3"/>
        </w:rPr>
        <w:t xml:space="preserve"> </w:t>
      </w:r>
      <w:r>
        <w:rPr>
          <w:color w:val="202529"/>
        </w:rPr>
        <w:t>I</w:t>
      </w:r>
      <w:r>
        <w:rPr>
          <w:color w:val="202529"/>
          <w:spacing w:val="-3"/>
        </w:rPr>
        <w:t xml:space="preserve"> </w:t>
      </w:r>
      <w:r>
        <w:rPr>
          <w:color w:val="202529"/>
        </w:rPr>
        <w:t>expect</w:t>
      </w:r>
      <w:r>
        <w:rPr>
          <w:color w:val="202529"/>
          <w:spacing w:val="-3"/>
        </w:rPr>
        <w:t xml:space="preserve"> </w:t>
      </w:r>
      <w:r>
        <w:rPr>
          <w:color w:val="202529"/>
        </w:rPr>
        <w:t>you</w:t>
      </w:r>
      <w:r>
        <w:rPr>
          <w:color w:val="202529"/>
          <w:spacing w:val="-3"/>
        </w:rPr>
        <w:t xml:space="preserve"> </w:t>
      </w:r>
      <w:r>
        <w:rPr>
          <w:color w:val="202529"/>
        </w:rPr>
        <w:t>to</w:t>
      </w:r>
      <w:r>
        <w:rPr>
          <w:color w:val="202529"/>
          <w:spacing w:val="-3"/>
        </w:rPr>
        <w:t xml:space="preserve"> </w:t>
      </w:r>
      <w:r>
        <w:rPr>
          <w:color w:val="202529"/>
        </w:rPr>
        <w:t>be</w:t>
      </w:r>
      <w:r>
        <w:rPr>
          <w:color w:val="202529"/>
          <w:spacing w:val="-3"/>
        </w:rPr>
        <w:t xml:space="preserve"> </w:t>
      </w:r>
      <w:r>
        <w:rPr>
          <w:color w:val="202529"/>
        </w:rPr>
        <w:t>able</w:t>
      </w:r>
      <w:r>
        <w:rPr>
          <w:color w:val="202529"/>
          <w:spacing w:val="-3"/>
        </w:rPr>
        <w:t xml:space="preserve"> </w:t>
      </w:r>
      <w:r>
        <w:rPr>
          <w:color w:val="202529"/>
        </w:rPr>
        <w:t>to</w:t>
      </w:r>
      <w:r>
        <w:rPr>
          <w:color w:val="202529"/>
          <w:spacing w:val="-3"/>
        </w:rPr>
        <w:t xml:space="preserve"> </w:t>
      </w:r>
      <w:r>
        <w:rPr>
          <w:color w:val="202529"/>
        </w:rPr>
        <w:t>show</w:t>
      </w:r>
      <w:r>
        <w:rPr>
          <w:color w:val="202529"/>
          <w:spacing w:val="-3"/>
        </w:rPr>
        <w:t xml:space="preserve"> </w:t>
      </w:r>
      <w:r>
        <w:rPr>
          <w:color w:val="202529"/>
        </w:rPr>
        <w:t>your</w:t>
      </w:r>
      <w:r>
        <w:rPr>
          <w:color w:val="202529"/>
          <w:spacing w:val="-3"/>
        </w:rPr>
        <w:t xml:space="preserve"> </w:t>
      </w:r>
      <w:r>
        <w:rPr>
          <w:color w:val="202529"/>
        </w:rPr>
        <w:t>work</w:t>
      </w:r>
      <w:r>
        <w:rPr>
          <w:color w:val="202529"/>
          <w:spacing w:val="-3"/>
        </w:rPr>
        <w:t xml:space="preserve"> </w:t>
      </w:r>
      <w:r>
        <w:rPr>
          <w:color w:val="202529"/>
        </w:rPr>
        <w:t>or</w:t>
      </w:r>
      <w:r>
        <w:rPr>
          <w:color w:val="202529"/>
          <w:spacing w:val="-3"/>
        </w:rPr>
        <w:t xml:space="preserve"> </w:t>
      </w:r>
      <w:r>
        <w:rPr>
          <w:color w:val="202529"/>
        </w:rPr>
        <w:t>process for completing assignments. This means, you should keep notes, brainstorming sheets, drafts, outlines, and any other work that you created in the process of writing a paper or completing an assignment.</w:t>
      </w:r>
    </w:p>
    <w:p w14:paraId="2FA115C7" w14:textId="77777777" w:rsidR="0016568E" w:rsidRDefault="00593AE0">
      <w:pPr>
        <w:pStyle w:val="BodyText"/>
        <w:spacing w:before="280"/>
      </w:pPr>
      <w:r>
        <w:rPr>
          <w:color w:val="202529"/>
        </w:rPr>
        <w:t>(</w:t>
      </w:r>
      <w:r>
        <w:t>Adapted</w:t>
      </w:r>
      <w:r>
        <w:rPr>
          <w:spacing w:val="-9"/>
        </w:rPr>
        <w:t xml:space="preserve"> </w:t>
      </w:r>
      <w:r>
        <w:t>from</w:t>
      </w:r>
      <w:r>
        <w:rPr>
          <w:spacing w:val="-7"/>
        </w:rPr>
        <w:t xml:space="preserve"> </w:t>
      </w:r>
      <w:r>
        <w:t>a</w:t>
      </w:r>
      <w:r>
        <w:rPr>
          <w:spacing w:val="-6"/>
        </w:rPr>
        <w:t xml:space="preserve"> </w:t>
      </w:r>
      <w:r>
        <w:t>statement</w:t>
      </w:r>
      <w:r>
        <w:rPr>
          <w:spacing w:val="-7"/>
        </w:rPr>
        <w:t xml:space="preserve"> </w:t>
      </w:r>
      <w:r>
        <w:t>written</w:t>
      </w:r>
      <w:r>
        <w:rPr>
          <w:spacing w:val="-6"/>
        </w:rPr>
        <w:t xml:space="preserve"> </w:t>
      </w:r>
      <w:r>
        <w:t>by</w:t>
      </w:r>
      <w:r>
        <w:rPr>
          <w:spacing w:val="-7"/>
        </w:rPr>
        <w:t xml:space="preserve"> </w:t>
      </w:r>
      <w:r>
        <w:t>Dr.</w:t>
      </w:r>
      <w:r>
        <w:rPr>
          <w:spacing w:val="-6"/>
        </w:rPr>
        <w:t xml:space="preserve"> </w:t>
      </w:r>
      <w:r>
        <w:t>Emilye</w:t>
      </w:r>
      <w:r>
        <w:rPr>
          <w:spacing w:val="-7"/>
        </w:rPr>
        <w:t xml:space="preserve"> </w:t>
      </w:r>
      <w:r>
        <w:t>Crosby,</w:t>
      </w:r>
      <w:r>
        <w:rPr>
          <w:spacing w:val="-6"/>
        </w:rPr>
        <w:t xml:space="preserve"> </w:t>
      </w:r>
      <w:r>
        <w:t>Professor</w:t>
      </w:r>
      <w:r>
        <w:rPr>
          <w:spacing w:val="-7"/>
        </w:rPr>
        <w:t xml:space="preserve"> </w:t>
      </w:r>
      <w:r>
        <w:t>of</w:t>
      </w:r>
      <w:r>
        <w:rPr>
          <w:spacing w:val="-6"/>
        </w:rPr>
        <w:t xml:space="preserve"> </w:t>
      </w:r>
      <w:r>
        <w:rPr>
          <w:spacing w:val="-2"/>
        </w:rPr>
        <w:t>History.)</w:t>
      </w:r>
    </w:p>
    <w:p w14:paraId="2FA115C8" w14:textId="77777777" w:rsidR="0016568E" w:rsidRDefault="00593AE0">
      <w:pPr>
        <w:pStyle w:val="Heading1"/>
        <w:spacing w:before="280"/>
      </w:pPr>
      <w:bookmarkStart w:id="15" w:name="h.1ksv4uv"/>
      <w:bookmarkEnd w:id="15"/>
      <w:r>
        <w:rPr>
          <w:color w:val="2E5395"/>
        </w:rPr>
        <w:t>Class</w:t>
      </w:r>
      <w:r>
        <w:rPr>
          <w:color w:val="2E5395"/>
          <w:spacing w:val="-5"/>
        </w:rPr>
        <w:t xml:space="preserve"> </w:t>
      </w:r>
      <w:r>
        <w:rPr>
          <w:color w:val="2E5395"/>
          <w:spacing w:val="-2"/>
        </w:rPr>
        <w:t>Etiquette</w:t>
      </w:r>
    </w:p>
    <w:p w14:paraId="2FA115C9" w14:textId="77777777" w:rsidR="0016568E" w:rsidRDefault="00593AE0">
      <w:pPr>
        <w:pStyle w:val="BodyText"/>
        <w:spacing w:before="31" w:line="259" w:lineRule="auto"/>
        <w:ind w:right="836"/>
      </w:pPr>
      <w:r>
        <w:rPr>
          <w:color w:val="202529"/>
        </w:rPr>
        <w:t>We</w:t>
      </w:r>
      <w:r>
        <w:rPr>
          <w:color w:val="202529"/>
          <w:spacing w:val="-4"/>
        </w:rPr>
        <w:t xml:space="preserve"> </w:t>
      </w:r>
      <w:r>
        <w:rPr>
          <w:color w:val="202529"/>
        </w:rPr>
        <w:t>all</w:t>
      </w:r>
      <w:r>
        <w:rPr>
          <w:color w:val="202529"/>
          <w:spacing w:val="-4"/>
        </w:rPr>
        <w:t xml:space="preserve"> </w:t>
      </w:r>
      <w:r>
        <w:rPr>
          <w:color w:val="202529"/>
        </w:rPr>
        <w:t>face</w:t>
      </w:r>
      <w:r>
        <w:rPr>
          <w:color w:val="202529"/>
          <w:spacing w:val="-4"/>
        </w:rPr>
        <w:t xml:space="preserve"> </w:t>
      </w:r>
      <w:r>
        <w:rPr>
          <w:color w:val="202529"/>
        </w:rPr>
        <w:t>multiple</w:t>
      </w:r>
      <w:r>
        <w:rPr>
          <w:color w:val="202529"/>
          <w:spacing w:val="-4"/>
        </w:rPr>
        <w:t xml:space="preserve"> </w:t>
      </w:r>
      <w:proofErr w:type="gramStart"/>
      <w:r>
        <w:rPr>
          <w:color w:val="202529"/>
        </w:rPr>
        <w:t>demands</w:t>
      </w:r>
      <w:proofErr w:type="gramEnd"/>
      <w:r>
        <w:rPr>
          <w:color w:val="202529"/>
          <w:spacing w:val="-4"/>
        </w:rPr>
        <w:t xml:space="preserve"> </w:t>
      </w:r>
      <w:r>
        <w:rPr>
          <w:color w:val="202529"/>
        </w:rPr>
        <w:t>our</w:t>
      </w:r>
      <w:r>
        <w:rPr>
          <w:color w:val="202529"/>
          <w:spacing w:val="-4"/>
        </w:rPr>
        <w:t xml:space="preserve"> </w:t>
      </w:r>
      <w:r>
        <w:rPr>
          <w:color w:val="202529"/>
        </w:rPr>
        <w:t>time</w:t>
      </w:r>
      <w:r>
        <w:rPr>
          <w:color w:val="202529"/>
          <w:spacing w:val="-4"/>
        </w:rPr>
        <w:t xml:space="preserve"> </w:t>
      </w:r>
      <w:r>
        <w:rPr>
          <w:color w:val="202529"/>
        </w:rPr>
        <w:t>and</w:t>
      </w:r>
      <w:r>
        <w:rPr>
          <w:color w:val="202529"/>
          <w:spacing w:val="-4"/>
        </w:rPr>
        <w:t xml:space="preserve"> </w:t>
      </w:r>
      <w:r>
        <w:rPr>
          <w:color w:val="202529"/>
        </w:rPr>
        <w:t>attention.</w:t>
      </w:r>
      <w:r>
        <w:rPr>
          <w:color w:val="202529"/>
          <w:spacing w:val="-4"/>
        </w:rPr>
        <w:t xml:space="preserve"> </w:t>
      </w:r>
      <w:r>
        <w:rPr>
          <w:color w:val="202529"/>
        </w:rPr>
        <w:t>During</w:t>
      </w:r>
      <w:r>
        <w:rPr>
          <w:color w:val="202529"/>
          <w:spacing w:val="-4"/>
        </w:rPr>
        <w:t xml:space="preserve"> </w:t>
      </w:r>
      <w:r>
        <w:rPr>
          <w:color w:val="202529"/>
        </w:rPr>
        <w:t>our</w:t>
      </w:r>
      <w:r>
        <w:rPr>
          <w:color w:val="202529"/>
          <w:spacing w:val="-4"/>
        </w:rPr>
        <w:t xml:space="preserve"> </w:t>
      </w:r>
      <w:r>
        <w:rPr>
          <w:color w:val="202529"/>
        </w:rPr>
        <w:t>75</w:t>
      </w:r>
      <w:r>
        <w:rPr>
          <w:color w:val="202529"/>
          <w:spacing w:val="-4"/>
        </w:rPr>
        <w:t xml:space="preserve"> </w:t>
      </w:r>
      <w:r>
        <w:rPr>
          <w:color w:val="202529"/>
        </w:rPr>
        <w:t>minutes,</w:t>
      </w:r>
      <w:r>
        <w:rPr>
          <w:color w:val="202529"/>
          <w:spacing w:val="-4"/>
        </w:rPr>
        <w:t xml:space="preserve"> </w:t>
      </w:r>
      <w:r>
        <w:rPr>
          <w:color w:val="202529"/>
        </w:rPr>
        <w:t>two</w:t>
      </w:r>
      <w:r>
        <w:rPr>
          <w:color w:val="202529"/>
          <w:spacing w:val="-4"/>
        </w:rPr>
        <w:t xml:space="preserve"> </w:t>
      </w:r>
      <w:r>
        <w:rPr>
          <w:color w:val="202529"/>
        </w:rPr>
        <w:t xml:space="preserve">days a week, I </w:t>
      </w:r>
      <w:proofErr w:type="gramStart"/>
      <w:r>
        <w:rPr>
          <w:color w:val="202529"/>
        </w:rPr>
        <w:t>ask for</w:t>
      </w:r>
      <w:proofErr w:type="gramEnd"/>
      <w:r>
        <w:rPr>
          <w:color w:val="202529"/>
        </w:rPr>
        <w:t xml:space="preserve"> you to be fully present during the time we spend together in class.</w:t>
      </w:r>
    </w:p>
    <w:p w14:paraId="2FA115CA" w14:textId="77777777" w:rsidR="0016568E" w:rsidRDefault="00593AE0">
      <w:pPr>
        <w:pStyle w:val="BodyText"/>
        <w:spacing w:line="259" w:lineRule="auto"/>
        <w:ind w:right="799"/>
      </w:pPr>
      <w:r>
        <w:rPr>
          <w:color w:val="202529"/>
        </w:rPr>
        <w:t>Our class etiquette policy helps us ensure that everyone gets the most out of the time we</w:t>
      </w:r>
      <w:r>
        <w:rPr>
          <w:color w:val="202529"/>
          <w:spacing w:val="-4"/>
        </w:rPr>
        <w:t xml:space="preserve"> </w:t>
      </w:r>
      <w:r>
        <w:rPr>
          <w:color w:val="202529"/>
        </w:rPr>
        <w:t>are</w:t>
      </w:r>
      <w:r>
        <w:rPr>
          <w:color w:val="202529"/>
          <w:spacing w:val="-4"/>
        </w:rPr>
        <w:t xml:space="preserve"> </w:t>
      </w:r>
      <w:r>
        <w:rPr>
          <w:color w:val="202529"/>
        </w:rPr>
        <w:t>in</w:t>
      </w:r>
      <w:r>
        <w:rPr>
          <w:color w:val="202529"/>
          <w:spacing w:val="-4"/>
        </w:rPr>
        <w:t xml:space="preserve"> </w:t>
      </w:r>
      <w:r>
        <w:rPr>
          <w:color w:val="202529"/>
        </w:rPr>
        <w:t>the</w:t>
      </w:r>
      <w:r>
        <w:rPr>
          <w:color w:val="202529"/>
          <w:spacing w:val="-4"/>
        </w:rPr>
        <w:t xml:space="preserve"> </w:t>
      </w:r>
      <w:r>
        <w:rPr>
          <w:color w:val="202529"/>
        </w:rPr>
        <w:t>same</w:t>
      </w:r>
      <w:r>
        <w:rPr>
          <w:color w:val="202529"/>
          <w:spacing w:val="-4"/>
        </w:rPr>
        <w:t xml:space="preserve"> </w:t>
      </w:r>
      <w:r>
        <w:rPr>
          <w:color w:val="202529"/>
        </w:rPr>
        <w:t>room.</w:t>
      </w:r>
      <w:r>
        <w:rPr>
          <w:color w:val="202529"/>
          <w:spacing w:val="-4"/>
        </w:rPr>
        <w:t xml:space="preserve"> </w:t>
      </w:r>
      <w:r>
        <w:rPr>
          <w:color w:val="202529"/>
        </w:rPr>
        <w:t>Please</w:t>
      </w:r>
      <w:r>
        <w:rPr>
          <w:color w:val="202529"/>
          <w:spacing w:val="-4"/>
        </w:rPr>
        <w:t xml:space="preserve"> </w:t>
      </w:r>
      <w:r>
        <w:rPr>
          <w:color w:val="202529"/>
        </w:rPr>
        <w:t>be</w:t>
      </w:r>
      <w:r>
        <w:rPr>
          <w:color w:val="202529"/>
          <w:spacing w:val="-4"/>
        </w:rPr>
        <w:t xml:space="preserve"> </w:t>
      </w:r>
      <w:r>
        <w:rPr>
          <w:color w:val="202529"/>
        </w:rPr>
        <w:t>mindful</w:t>
      </w:r>
      <w:r>
        <w:rPr>
          <w:color w:val="202529"/>
          <w:spacing w:val="-4"/>
        </w:rPr>
        <w:t xml:space="preserve"> </w:t>
      </w:r>
      <w:r>
        <w:rPr>
          <w:color w:val="202529"/>
        </w:rPr>
        <w:t>and</w:t>
      </w:r>
      <w:r>
        <w:rPr>
          <w:color w:val="202529"/>
          <w:spacing w:val="-4"/>
        </w:rPr>
        <w:t xml:space="preserve"> </w:t>
      </w:r>
      <w:r>
        <w:rPr>
          <w:color w:val="202529"/>
        </w:rPr>
        <w:t>respectful</w:t>
      </w:r>
      <w:r>
        <w:rPr>
          <w:color w:val="202529"/>
          <w:spacing w:val="-4"/>
        </w:rPr>
        <w:t xml:space="preserve"> </w:t>
      </w:r>
      <w:r>
        <w:rPr>
          <w:color w:val="202529"/>
        </w:rPr>
        <w:t>to</w:t>
      </w:r>
      <w:r>
        <w:rPr>
          <w:color w:val="202529"/>
          <w:spacing w:val="-4"/>
        </w:rPr>
        <w:t xml:space="preserve"> </w:t>
      </w:r>
      <w:r>
        <w:rPr>
          <w:color w:val="202529"/>
        </w:rPr>
        <w:t>others</w:t>
      </w:r>
      <w:r>
        <w:rPr>
          <w:color w:val="202529"/>
          <w:spacing w:val="-4"/>
        </w:rPr>
        <w:t xml:space="preserve"> </w:t>
      </w:r>
      <w:r>
        <w:rPr>
          <w:color w:val="202529"/>
        </w:rPr>
        <w:t>to</w:t>
      </w:r>
      <w:r>
        <w:rPr>
          <w:color w:val="202529"/>
          <w:spacing w:val="-4"/>
        </w:rPr>
        <w:t xml:space="preserve"> </w:t>
      </w:r>
      <w:r>
        <w:rPr>
          <w:color w:val="202529"/>
        </w:rPr>
        <w:t>allow</w:t>
      </w:r>
      <w:r>
        <w:rPr>
          <w:color w:val="202529"/>
          <w:spacing w:val="-4"/>
        </w:rPr>
        <w:t xml:space="preserve"> </w:t>
      </w:r>
      <w:r>
        <w:rPr>
          <w:color w:val="202529"/>
        </w:rPr>
        <w:t xml:space="preserve">everyone an opportunity to learn. Specifics of our policy </w:t>
      </w:r>
      <w:proofErr w:type="gramStart"/>
      <w:r>
        <w:rPr>
          <w:color w:val="202529"/>
        </w:rPr>
        <w:t>is</w:t>
      </w:r>
      <w:proofErr w:type="gramEnd"/>
      <w:r>
        <w:rPr>
          <w:color w:val="202529"/>
        </w:rPr>
        <w:t xml:space="preserve"> listed below:</w:t>
      </w:r>
    </w:p>
    <w:p w14:paraId="2FA115CB" w14:textId="77777777" w:rsidR="0016568E" w:rsidRDefault="00593AE0" w:rsidP="009F681F">
      <w:pPr>
        <w:pStyle w:val="Heading2"/>
      </w:pPr>
      <w:bookmarkStart w:id="16" w:name="h.44sinio"/>
      <w:bookmarkEnd w:id="16"/>
      <w:r>
        <w:t>Computers</w:t>
      </w:r>
    </w:p>
    <w:p w14:paraId="2FA115CC" w14:textId="77777777" w:rsidR="0016568E" w:rsidRDefault="00593AE0">
      <w:pPr>
        <w:pStyle w:val="BodyText"/>
        <w:spacing w:before="21"/>
        <w:ind w:right="799"/>
      </w:pPr>
      <w:r>
        <w:t>If you choose to bring your computer to class, ensure it is for the purpose of following along in class and/or taking notes. Avoid activities that may lead to the distraction of people around you. If you do have pressing matters you wish to attend to (checking email/playing</w:t>
      </w:r>
      <w:r>
        <w:rPr>
          <w:spacing w:val="-4"/>
        </w:rPr>
        <w:t xml:space="preserve"> </w:t>
      </w:r>
      <w:r>
        <w:t>games</w:t>
      </w:r>
      <w:r>
        <w:rPr>
          <w:spacing w:val="-4"/>
        </w:rPr>
        <w:t xml:space="preserve"> </w:t>
      </w:r>
      <w:r>
        <w:t>and/or</w:t>
      </w:r>
      <w:r>
        <w:rPr>
          <w:spacing w:val="-4"/>
        </w:rPr>
        <w:t xml:space="preserve"> </w:t>
      </w:r>
      <w:r>
        <w:t>surfing</w:t>
      </w:r>
      <w:r>
        <w:rPr>
          <w:spacing w:val="-4"/>
        </w:rPr>
        <w:t xml:space="preserve"> </w:t>
      </w:r>
      <w:r>
        <w:t>the</w:t>
      </w:r>
      <w:r>
        <w:rPr>
          <w:spacing w:val="-4"/>
        </w:rPr>
        <w:t xml:space="preserve"> </w:t>
      </w:r>
      <w:r>
        <w:t>web)</w:t>
      </w:r>
      <w:r>
        <w:rPr>
          <w:spacing w:val="-4"/>
        </w:rPr>
        <w:t xml:space="preserve"> </w:t>
      </w:r>
      <w:r>
        <w:t>during</w:t>
      </w:r>
      <w:r>
        <w:rPr>
          <w:spacing w:val="-4"/>
        </w:rPr>
        <w:t xml:space="preserve"> </w:t>
      </w:r>
      <w:r>
        <w:t>the</w:t>
      </w:r>
      <w:r>
        <w:rPr>
          <w:spacing w:val="-4"/>
        </w:rPr>
        <w:t xml:space="preserve"> </w:t>
      </w:r>
      <w:r>
        <w:t>time</w:t>
      </w:r>
      <w:r>
        <w:rPr>
          <w:spacing w:val="-4"/>
        </w:rPr>
        <w:t xml:space="preserve"> </w:t>
      </w:r>
      <w:r>
        <w:t>class</w:t>
      </w:r>
      <w:r>
        <w:rPr>
          <w:spacing w:val="-4"/>
        </w:rPr>
        <w:t xml:space="preserve"> </w:t>
      </w:r>
      <w:r>
        <w:t>is</w:t>
      </w:r>
      <w:r>
        <w:rPr>
          <w:spacing w:val="-4"/>
        </w:rPr>
        <w:t xml:space="preserve"> </w:t>
      </w:r>
      <w:r>
        <w:t>scheduled,</w:t>
      </w:r>
      <w:r>
        <w:rPr>
          <w:spacing w:val="-4"/>
        </w:rPr>
        <w:t xml:space="preserve"> </w:t>
      </w:r>
      <w:r>
        <w:t>please do not come to class. In respect of everyone’s right to an environment with minimal</w:t>
      </w:r>
    </w:p>
    <w:p w14:paraId="2FA115CD" w14:textId="77777777" w:rsidR="0016568E" w:rsidRDefault="0016568E">
      <w:pPr>
        <w:pStyle w:val="BodyText"/>
        <w:sectPr w:rsidR="0016568E">
          <w:pgSz w:w="12240" w:h="15840"/>
          <w:pgMar w:top="1360" w:right="720" w:bottom="1200" w:left="720" w:header="0" w:footer="1009" w:gutter="0"/>
          <w:cols w:space="720"/>
        </w:sectPr>
      </w:pPr>
    </w:p>
    <w:p w14:paraId="2FA115CE" w14:textId="77777777" w:rsidR="0016568E" w:rsidRDefault="00593AE0">
      <w:pPr>
        <w:pStyle w:val="BodyText"/>
        <w:spacing w:before="80"/>
        <w:ind w:right="799"/>
      </w:pPr>
      <w:r>
        <w:lastRenderedPageBreak/>
        <w:t>distraction,</w:t>
      </w:r>
      <w:r>
        <w:rPr>
          <w:spacing w:val="-5"/>
        </w:rPr>
        <w:t xml:space="preserve"> </w:t>
      </w:r>
      <w:r>
        <w:t>I</w:t>
      </w:r>
      <w:r>
        <w:rPr>
          <w:spacing w:val="-5"/>
        </w:rPr>
        <w:t xml:space="preserve"> </w:t>
      </w:r>
      <w:r>
        <w:t>reserve</w:t>
      </w:r>
      <w:r>
        <w:rPr>
          <w:spacing w:val="-5"/>
        </w:rPr>
        <w:t xml:space="preserve"> </w:t>
      </w:r>
      <w:r>
        <w:t>the</w:t>
      </w:r>
      <w:r>
        <w:rPr>
          <w:spacing w:val="-5"/>
        </w:rPr>
        <w:t xml:space="preserve"> </w:t>
      </w:r>
      <w:r>
        <w:t>right</w:t>
      </w:r>
      <w:r>
        <w:rPr>
          <w:spacing w:val="-5"/>
        </w:rPr>
        <w:t xml:space="preserve"> </w:t>
      </w:r>
      <w:r>
        <w:t>to</w:t>
      </w:r>
      <w:r>
        <w:rPr>
          <w:spacing w:val="-5"/>
        </w:rPr>
        <w:t xml:space="preserve"> </w:t>
      </w:r>
      <w:r>
        <w:t>dismiss</w:t>
      </w:r>
      <w:r>
        <w:rPr>
          <w:spacing w:val="-5"/>
        </w:rPr>
        <w:t xml:space="preserve"> </w:t>
      </w:r>
      <w:r>
        <w:t>individuals</w:t>
      </w:r>
      <w:r>
        <w:rPr>
          <w:spacing w:val="-5"/>
        </w:rPr>
        <w:t xml:space="preserve"> </w:t>
      </w:r>
      <w:r>
        <w:t>who</w:t>
      </w:r>
      <w:r>
        <w:rPr>
          <w:spacing w:val="-5"/>
        </w:rPr>
        <w:t xml:space="preserve"> </w:t>
      </w:r>
      <w:r>
        <w:t>use</w:t>
      </w:r>
      <w:r>
        <w:rPr>
          <w:spacing w:val="-5"/>
        </w:rPr>
        <w:t xml:space="preserve"> </w:t>
      </w:r>
      <w:r>
        <w:t>computers</w:t>
      </w:r>
      <w:r>
        <w:rPr>
          <w:spacing w:val="-5"/>
        </w:rPr>
        <w:t xml:space="preserve"> </w:t>
      </w:r>
      <w:r>
        <w:t>for</w:t>
      </w:r>
      <w:r>
        <w:rPr>
          <w:spacing w:val="-5"/>
        </w:rPr>
        <w:t xml:space="preserve"> </w:t>
      </w:r>
      <w:r>
        <w:t>unrelated class activities.</w:t>
      </w:r>
    </w:p>
    <w:p w14:paraId="2FA115CF" w14:textId="77777777" w:rsidR="0016568E" w:rsidRDefault="00593AE0" w:rsidP="009F681F">
      <w:pPr>
        <w:pStyle w:val="Heading2"/>
      </w:pPr>
      <w:bookmarkStart w:id="17" w:name="h.2jxsxqh"/>
      <w:bookmarkEnd w:id="17"/>
      <w:r>
        <w:t>Cell</w:t>
      </w:r>
      <w:r>
        <w:rPr>
          <w:spacing w:val="-4"/>
        </w:rPr>
        <w:t xml:space="preserve"> </w:t>
      </w:r>
      <w:r>
        <w:t>Phones</w:t>
      </w:r>
    </w:p>
    <w:p w14:paraId="2FA115D0" w14:textId="77777777" w:rsidR="0016568E" w:rsidRDefault="00593AE0">
      <w:pPr>
        <w:pStyle w:val="BodyText"/>
        <w:spacing w:before="22"/>
        <w:ind w:right="799"/>
      </w:pPr>
      <w:r>
        <w:t>It is understandable that some might be using cell phones during class to answer questions,</w:t>
      </w:r>
      <w:r>
        <w:rPr>
          <w:spacing w:val="-2"/>
        </w:rPr>
        <w:t xml:space="preserve"> </w:t>
      </w:r>
      <w:r>
        <w:t>however,</w:t>
      </w:r>
      <w:r>
        <w:rPr>
          <w:spacing w:val="-2"/>
        </w:rPr>
        <w:t xml:space="preserve"> </w:t>
      </w:r>
      <w:r>
        <w:t>PLEASE</w:t>
      </w:r>
      <w:r>
        <w:rPr>
          <w:spacing w:val="-2"/>
        </w:rPr>
        <w:t xml:space="preserve"> </w:t>
      </w:r>
      <w:r>
        <w:t>turn</w:t>
      </w:r>
      <w:r>
        <w:rPr>
          <w:spacing w:val="-2"/>
        </w:rPr>
        <w:t xml:space="preserve"> </w:t>
      </w:r>
      <w:r>
        <w:t>your</w:t>
      </w:r>
      <w:r>
        <w:rPr>
          <w:spacing w:val="-2"/>
        </w:rPr>
        <w:t xml:space="preserve"> </w:t>
      </w:r>
      <w:r>
        <w:t>ringers</w:t>
      </w:r>
      <w:r>
        <w:rPr>
          <w:spacing w:val="-2"/>
        </w:rPr>
        <w:t xml:space="preserve"> </w:t>
      </w:r>
      <w:r>
        <w:t>off</w:t>
      </w:r>
      <w:r>
        <w:rPr>
          <w:spacing w:val="-2"/>
        </w:rPr>
        <w:t xml:space="preserve"> </w:t>
      </w:r>
      <w:r>
        <w:t>during</w:t>
      </w:r>
      <w:r>
        <w:rPr>
          <w:spacing w:val="-2"/>
        </w:rPr>
        <w:t xml:space="preserve"> </w:t>
      </w:r>
      <w:r>
        <w:t>class.</w:t>
      </w:r>
      <w:r>
        <w:rPr>
          <w:spacing w:val="-2"/>
        </w:rPr>
        <w:t xml:space="preserve"> </w:t>
      </w:r>
      <w:r>
        <w:t>If</w:t>
      </w:r>
      <w:r>
        <w:rPr>
          <w:spacing w:val="-2"/>
        </w:rPr>
        <w:t xml:space="preserve"> </w:t>
      </w:r>
      <w:r>
        <w:t>there</w:t>
      </w:r>
      <w:r>
        <w:rPr>
          <w:spacing w:val="-2"/>
        </w:rPr>
        <w:t xml:space="preserve"> </w:t>
      </w:r>
      <w:r>
        <w:t>is</w:t>
      </w:r>
      <w:r>
        <w:rPr>
          <w:spacing w:val="-2"/>
        </w:rPr>
        <w:t xml:space="preserve"> </w:t>
      </w:r>
      <w:r>
        <w:t>a</w:t>
      </w:r>
      <w:r>
        <w:rPr>
          <w:spacing w:val="-2"/>
        </w:rPr>
        <w:t xml:space="preserve"> </w:t>
      </w:r>
      <w:r>
        <w:t>reason</w:t>
      </w:r>
      <w:r>
        <w:rPr>
          <w:spacing w:val="-2"/>
        </w:rPr>
        <w:t xml:space="preserve"> </w:t>
      </w:r>
      <w:r>
        <w:t>you need</w:t>
      </w:r>
      <w:r>
        <w:rPr>
          <w:spacing w:val="-5"/>
        </w:rPr>
        <w:t xml:space="preserve"> </w:t>
      </w:r>
      <w:r>
        <w:t>to</w:t>
      </w:r>
      <w:r>
        <w:rPr>
          <w:spacing w:val="-5"/>
        </w:rPr>
        <w:t xml:space="preserve"> </w:t>
      </w:r>
      <w:r>
        <w:t>have</w:t>
      </w:r>
      <w:r>
        <w:rPr>
          <w:spacing w:val="-5"/>
        </w:rPr>
        <w:t xml:space="preserve"> </w:t>
      </w:r>
      <w:r>
        <w:t>your</w:t>
      </w:r>
      <w:r>
        <w:rPr>
          <w:spacing w:val="-5"/>
        </w:rPr>
        <w:t xml:space="preserve"> </w:t>
      </w:r>
      <w:r>
        <w:t>phone’s</w:t>
      </w:r>
      <w:r>
        <w:rPr>
          <w:spacing w:val="-5"/>
        </w:rPr>
        <w:t xml:space="preserve"> </w:t>
      </w:r>
      <w:r>
        <w:t>ringer</w:t>
      </w:r>
      <w:r>
        <w:rPr>
          <w:spacing w:val="-5"/>
        </w:rPr>
        <w:t xml:space="preserve"> </w:t>
      </w:r>
      <w:r>
        <w:t>on</w:t>
      </w:r>
      <w:r>
        <w:rPr>
          <w:spacing w:val="-5"/>
        </w:rPr>
        <w:t xml:space="preserve"> </w:t>
      </w:r>
      <w:r>
        <w:t>(such</w:t>
      </w:r>
      <w:r>
        <w:rPr>
          <w:spacing w:val="-5"/>
        </w:rPr>
        <w:t xml:space="preserve"> </w:t>
      </w:r>
      <w:r>
        <w:t>as</w:t>
      </w:r>
      <w:r>
        <w:rPr>
          <w:spacing w:val="-5"/>
        </w:rPr>
        <w:t xml:space="preserve"> </w:t>
      </w:r>
      <w:r>
        <w:t>awaiting</w:t>
      </w:r>
      <w:r>
        <w:rPr>
          <w:spacing w:val="-5"/>
        </w:rPr>
        <w:t xml:space="preserve"> </w:t>
      </w:r>
      <w:r>
        <w:t>an</w:t>
      </w:r>
      <w:r>
        <w:rPr>
          <w:spacing w:val="-5"/>
        </w:rPr>
        <w:t xml:space="preserve"> </w:t>
      </w:r>
      <w:r>
        <w:t>emergency</w:t>
      </w:r>
      <w:r>
        <w:rPr>
          <w:spacing w:val="-5"/>
        </w:rPr>
        <w:t xml:space="preserve"> </w:t>
      </w:r>
      <w:r>
        <w:t>call</w:t>
      </w:r>
      <w:r>
        <w:rPr>
          <w:spacing w:val="-5"/>
        </w:rPr>
        <w:t xml:space="preserve"> </w:t>
      </w:r>
      <w:r>
        <w:t>from</w:t>
      </w:r>
      <w:r>
        <w:rPr>
          <w:spacing w:val="-5"/>
        </w:rPr>
        <w:t xml:space="preserve"> </w:t>
      </w:r>
      <w:r>
        <w:t xml:space="preserve">parents or </w:t>
      </w:r>
      <w:proofErr w:type="gramStart"/>
      <w:r>
        <w:t>child</w:t>
      </w:r>
      <w:proofErr w:type="gramEnd"/>
      <w:r>
        <w:t>) please let me know before class begins. Your cooperation with this policy is appreciated and makes a better learning environment for all in the class.</w:t>
      </w:r>
    </w:p>
    <w:p w14:paraId="2FA115D1" w14:textId="77777777" w:rsidR="0016568E" w:rsidRDefault="00593AE0" w:rsidP="009F681F">
      <w:pPr>
        <w:pStyle w:val="Heading2"/>
      </w:pPr>
      <w:bookmarkStart w:id="18" w:name="h.z337ya"/>
      <w:bookmarkEnd w:id="18"/>
      <w:r>
        <w:t>Questions</w:t>
      </w:r>
    </w:p>
    <w:p w14:paraId="2FA115D2" w14:textId="77777777" w:rsidR="0016568E" w:rsidRDefault="00593AE0">
      <w:pPr>
        <w:pStyle w:val="BodyText"/>
        <w:spacing w:before="22"/>
        <w:ind w:right="770"/>
      </w:pPr>
      <w:r>
        <w:rPr>
          <w:color w:val="212121"/>
        </w:rPr>
        <w:t>Questions during class time are encouraged. Please raise your hand to indicate you have a question. While I prefer to answer questions related to the content during class because</w:t>
      </w:r>
      <w:r>
        <w:rPr>
          <w:color w:val="212121"/>
          <w:spacing w:val="-4"/>
        </w:rPr>
        <w:t xml:space="preserve"> </w:t>
      </w:r>
      <w:r>
        <w:rPr>
          <w:color w:val="212121"/>
        </w:rPr>
        <w:t>it</w:t>
      </w:r>
      <w:r>
        <w:rPr>
          <w:color w:val="212121"/>
          <w:spacing w:val="-4"/>
        </w:rPr>
        <w:t xml:space="preserve"> </w:t>
      </w:r>
      <w:r>
        <w:rPr>
          <w:color w:val="212121"/>
        </w:rPr>
        <w:t>often</w:t>
      </w:r>
      <w:r>
        <w:rPr>
          <w:color w:val="212121"/>
          <w:spacing w:val="-4"/>
        </w:rPr>
        <w:t xml:space="preserve"> </w:t>
      </w:r>
      <w:r>
        <w:rPr>
          <w:color w:val="212121"/>
        </w:rPr>
        <w:t>helps</w:t>
      </w:r>
      <w:r>
        <w:rPr>
          <w:color w:val="212121"/>
          <w:spacing w:val="-4"/>
        </w:rPr>
        <w:t xml:space="preserve"> </w:t>
      </w:r>
      <w:r>
        <w:rPr>
          <w:color w:val="212121"/>
        </w:rPr>
        <w:t>with</w:t>
      </w:r>
      <w:r>
        <w:rPr>
          <w:color w:val="212121"/>
          <w:spacing w:val="-4"/>
        </w:rPr>
        <w:t xml:space="preserve"> </w:t>
      </w:r>
      <w:r>
        <w:rPr>
          <w:color w:val="212121"/>
        </w:rPr>
        <w:t>others’</w:t>
      </w:r>
      <w:r>
        <w:rPr>
          <w:color w:val="212121"/>
          <w:spacing w:val="-4"/>
        </w:rPr>
        <w:t xml:space="preserve"> </w:t>
      </w:r>
      <w:r>
        <w:rPr>
          <w:color w:val="212121"/>
        </w:rPr>
        <w:t>learning,</w:t>
      </w:r>
      <w:r>
        <w:rPr>
          <w:color w:val="212121"/>
          <w:spacing w:val="-4"/>
        </w:rPr>
        <w:t xml:space="preserve"> </w:t>
      </w:r>
      <w:r>
        <w:rPr>
          <w:color w:val="212121"/>
        </w:rPr>
        <w:t>I</w:t>
      </w:r>
      <w:r>
        <w:rPr>
          <w:color w:val="212121"/>
          <w:spacing w:val="-4"/>
        </w:rPr>
        <w:t xml:space="preserve"> </w:t>
      </w:r>
      <w:r>
        <w:rPr>
          <w:color w:val="212121"/>
        </w:rPr>
        <w:t>will</w:t>
      </w:r>
      <w:r>
        <w:rPr>
          <w:color w:val="212121"/>
          <w:spacing w:val="-4"/>
        </w:rPr>
        <w:t xml:space="preserve"> </w:t>
      </w:r>
      <w:r>
        <w:rPr>
          <w:color w:val="212121"/>
        </w:rPr>
        <w:t>be</w:t>
      </w:r>
      <w:r>
        <w:rPr>
          <w:color w:val="212121"/>
          <w:spacing w:val="-4"/>
        </w:rPr>
        <w:t xml:space="preserve"> </w:t>
      </w:r>
      <w:r>
        <w:rPr>
          <w:color w:val="212121"/>
        </w:rPr>
        <w:t>available</w:t>
      </w:r>
      <w:r>
        <w:rPr>
          <w:color w:val="212121"/>
          <w:spacing w:val="-4"/>
        </w:rPr>
        <w:t xml:space="preserve"> </w:t>
      </w:r>
      <w:r>
        <w:rPr>
          <w:color w:val="212121"/>
        </w:rPr>
        <w:t>before</w:t>
      </w:r>
      <w:r>
        <w:rPr>
          <w:color w:val="212121"/>
          <w:spacing w:val="-4"/>
        </w:rPr>
        <w:t xml:space="preserve"> </w:t>
      </w:r>
      <w:r>
        <w:rPr>
          <w:color w:val="212121"/>
        </w:rPr>
        <w:t>class</w:t>
      </w:r>
      <w:r>
        <w:rPr>
          <w:color w:val="212121"/>
          <w:spacing w:val="-4"/>
        </w:rPr>
        <w:t xml:space="preserve"> </w:t>
      </w:r>
      <w:r>
        <w:rPr>
          <w:color w:val="212121"/>
        </w:rPr>
        <w:t>or</w:t>
      </w:r>
      <w:r>
        <w:rPr>
          <w:color w:val="212121"/>
          <w:spacing w:val="-4"/>
        </w:rPr>
        <w:t xml:space="preserve"> </w:t>
      </w:r>
      <w:r>
        <w:rPr>
          <w:color w:val="212121"/>
        </w:rPr>
        <w:t>during</w:t>
      </w:r>
      <w:r>
        <w:rPr>
          <w:color w:val="212121"/>
          <w:spacing w:val="-4"/>
        </w:rPr>
        <w:t xml:space="preserve"> </w:t>
      </w:r>
      <w:r>
        <w:rPr>
          <w:color w:val="212121"/>
        </w:rPr>
        <w:t>my office</w:t>
      </w:r>
      <w:r>
        <w:rPr>
          <w:color w:val="212121"/>
          <w:spacing w:val="-6"/>
        </w:rPr>
        <w:t xml:space="preserve"> </w:t>
      </w:r>
      <w:r>
        <w:rPr>
          <w:color w:val="212121"/>
        </w:rPr>
        <w:t>hours.</w:t>
      </w:r>
      <w:r>
        <w:rPr>
          <w:color w:val="212121"/>
          <w:spacing w:val="-6"/>
        </w:rPr>
        <w:t xml:space="preserve"> </w:t>
      </w:r>
      <w:r>
        <w:rPr>
          <w:color w:val="212121"/>
        </w:rPr>
        <w:t>I</w:t>
      </w:r>
      <w:r>
        <w:rPr>
          <w:color w:val="212121"/>
          <w:spacing w:val="-6"/>
        </w:rPr>
        <w:t xml:space="preserve"> </w:t>
      </w:r>
      <w:r>
        <w:rPr>
          <w:color w:val="212121"/>
        </w:rPr>
        <w:t>am</w:t>
      </w:r>
      <w:r>
        <w:rPr>
          <w:color w:val="212121"/>
          <w:spacing w:val="-6"/>
        </w:rPr>
        <w:t xml:space="preserve"> </w:t>
      </w:r>
      <w:r>
        <w:rPr>
          <w:color w:val="212121"/>
        </w:rPr>
        <w:t>also</w:t>
      </w:r>
      <w:r>
        <w:rPr>
          <w:color w:val="212121"/>
          <w:spacing w:val="-6"/>
        </w:rPr>
        <w:t xml:space="preserve"> </w:t>
      </w:r>
      <w:r>
        <w:rPr>
          <w:color w:val="212121"/>
        </w:rPr>
        <w:t>available</w:t>
      </w:r>
      <w:r>
        <w:rPr>
          <w:color w:val="212121"/>
          <w:spacing w:val="-6"/>
        </w:rPr>
        <w:t xml:space="preserve"> </w:t>
      </w:r>
      <w:r>
        <w:rPr>
          <w:color w:val="212121"/>
        </w:rPr>
        <w:t>through</w:t>
      </w:r>
      <w:r>
        <w:rPr>
          <w:color w:val="212121"/>
          <w:spacing w:val="-6"/>
        </w:rPr>
        <w:t xml:space="preserve"> </w:t>
      </w:r>
      <w:r>
        <w:rPr>
          <w:color w:val="212121"/>
        </w:rPr>
        <w:t>email.</w:t>
      </w:r>
      <w:r>
        <w:rPr>
          <w:color w:val="212121"/>
          <w:spacing w:val="-6"/>
        </w:rPr>
        <w:t xml:space="preserve"> </w:t>
      </w:r>
      <w:r>
        <w:rPr>
          <w:color w:val="212121"/>
        </w:rPr>
        <w:t>Typically,</w:t>
      </w:r>
      <w:r>
        <w:rPr>
          <w:color w:val="212121"/>
          <w:spacing w:val="-6"/>
        </w:rPr>
        <w:t xml:space="preserve"> </w:t>
      </w:r>
      <w:r>
        <w:rPr>
          <w:color w:val="212121"/>
        </w:rPr>
        <w:t>during</w:t>
      </w:r>
      <w:r>
        <w:rPr>
          <w:color w:val="212121"/>
          <w:spacing w:val="-6"/>
        </w:rPr>
        <w:t xml:space="preserve"> </w:t>
      </w:r>
      <w:r>
        <w:rPr>
          <w:color w:val="212121"/>
        </w:rPr>
        <w:t>regular</w:t>
      </w:r>
      <w:r>
        <w:rPr>
          <w:color w:val="212121"/>
          <w:spacing w:val="-6"/>
        </w:rPr>
        <w:t xml:space="preserve"> </w:t>
      </w:r>
      <w:r>
        <w:rPr>
          <w:color w:val="212121"/>
        </w:rPr>
        <w:t>business</w:t>
      </w:r>
      <w:r>
        <w:rPr>
          <w:color w:val="212121"/>
          <w:spacing w:val="-6"/>
        </w:rPr>
        <w:t xml:space="preserve"> </w:t>
      </w:r>
      <w:r>
        <w:rPr>
          <w:color w:val="212121"/>
        </w:rPr>
        <w:t>hours, I will be able to answer the same day, but it may take me up to 48 hours to reply to email. Regular business hours are (9am–5pm M–F).</w:t>
      </w:r>
    </w:p>
    <w:p w14:paraId="2FA115D3" w14:textId="77777777" w:rsidR="0016568E" w:rsidRDefault="0016568E">
      <w:pPr>
        <w:pStyle w:val="BodyText"/>
        <w:ind w:left="0"/>
      </w:pPr>
    </w:p>
    <w:p w14:paraId="2FA115D4" w14:textId="77777777" w:rsidR="0016568E" w:rsidRDefault="00593AE0">
      <w:pPr>
        <w:pStyle w:val="BodyText"/>
        <w:spacing w:line="247" w:lineRule="auto"/>
        <w:ind w:right="799"/>
      </w:pPr>
      <w:r>
        <w:rPr>
          <w:color w:val="212121"/>
        </w:rPr>
        <w:t>As</w:t>
      </w:r>
      <w:r>
        <w:rPr>
          <w:color w:val="212121"/>
          <w:spacing w:val="-5"/>
        </w:rPr>
        <w:t xml:space="preserve"> </w:t>
      </w:r>
      <w:r>
        <w:rPr>
          <w:color w:val="212121"/>
        </w:rPr>
        <w:t>per</w:t>
      </w:r>
      <w:r>
        <w:rPr>
          <w:color w:val="212121"/>
          <w:spacing w:val="-5"/>
        </w:rPr>
        <w:t xml:space="preserve"> </w:t>
      </w:r>
      <w:r>
        <w:rPr>
          <w:color w:val="212121"/>
        </w:rPr>
        <w:t>college</w:t>
      </w:r>
      <w:r>
        <w:rPr>
          <w:color w:val="212121"/>
          <w:spacing w:val="-5"/>
        </w:rPr>
        <w:t xml:space="preserve"> </w:t>
      </w:r>
      <w:r>
        <w:rPr>
          <w:color w:val="212121"/>
        </w:rPr>
        <w:t>policy,</w:t>
      </w:r>
      <w:r>
        <w:rPr>
          <w:color w:val="212121"/>
          <w:spacing w:val="-5"/>
        </w:rPr>
        <w:t xml:space="preserve"> </w:t>
      </w:r>
      <w:r>
        <w:rPr>
          <w:color w:val="212121"/>
        </w:rPr>
        <w:t>all</w:t>
      </w:r>
      <w:r>
        <w:rPr>
          <w:color w:val="212121"/>
          <w:spacing w:val="-5"/>
        </w:rPr>
        <w:t xml:space="preserve"> </w:t>
      </w:r>
      <w:r>
        <w:rPr>
          <w:color w:val="212121"/>
        </w:rPr>
        <w:t>academic</w:t>
      </w:r>
      <w:r>
        <w:rPr>
          <w:color w:val="212121"/>
          <w:spacing w:val="-5"/>
        </w:rPr>
        <w:t xml:space="preserve"> </w:t>
      </w:r>
      <w:r>
        <w:rPr>
          <w:color w:val="212121"/>
        </w:rPr>
        <w:t>communications</w:t>
      </w:r>
      <w:r>
        <w:rPr>
          <w:color w:val="212121"/>
          <w:spacing w:val="-5"/>
        </w:rPr>
        <w:t xml:space="preserve"> </w:t>
      </w:r>
      <w:r>
        <w:rPr>
          <w:i/>
          <w:color w:val="212121"/>
        </w:rPr>
        <w:t>must</w:t>
      </w:r>
      <w:r>
        <w:rPr>
          <w:i/>
          <w:color w:val="212121"/>
          <w:spacing w:val="-5"/>
        </w:rPr>
        <w:t xml:space="preserve"> </w:t>
      </w:r>
      <w:r>
        <w:rPr>
          <w:color w:val="212121"/>
        </w:rPr>
        <w:t>be</w:t>
      </w:r>
      <w:r>
        <w:rPr>
          <w:color w:val="212121"/>
          <w:spacing w:val="-5"/>
        </w:rPr>
        <w:t xml:space="preserve"> </w:t>
      </w:r>
      <w:r>
        <w:rPr>
          <w:color w:val="212121"/>
        </w:rPr>
        <w:t>done</w:t>
      </w:r>
      <w:r>
        <w:rPr>
          <w:color w:val="212121"/>
          <w:spacing w:val="-5"/>
        </w:rPr>
        <w:t xml:space="preserve"> </w:t>
      </w:r>
      <w:r>
        <w:rPr>
          <w:color w:val="212121"/>
        </w:rPr>
        <w:t>via</w:t>
      </w:r>
      <w:r>
        <w:rPr>
          <w:color w:val="212121"/>
          <w:spacing w:val="-5"/>
        </w:rPr>
        <w:t xml:space="preserve"> </w:t>
      </w:r>
      <w:r>
        <w:rPr>
          <w:color w:val="212121"/>
        </w:rPr>
        <w:t>your</w:t>
      </w:r>
      <w:r>
        <w:rPr>
          <w:color w:val="212121"/>
          <w:spacing w:val="-5"/>
        </w:rPr>
        <w:t xml:space="preserve"> </w:t>
      </w:r>
      <w:r>
        <w:rPr>
          <w:color w:val="212121"/>
        </w:rPr>
        <w:t>Geneseo email account OR the college learning management systems.</w:t>
      </w:r>
    </w:p>
    <w:p w14:paraId="2FA115D5" w14:textId="77777777" w:rsidR="0016568E" w:rsidRDefault="00593AE0">
      <w:pPr>
        <w:pStyle w:val="Heading1"/>
        <w:spacing w:before="230"/>
      </w:pPr>
      <w:bookmarkStart w:id="19" w:name="h.3j2qqm3"/>
      <w:bookmarkEnd w:id="19"/>
      <w:proofErr w:type="gramStart"/>
      <w:r>
        <w:rPr>
          <w:color w:val="2E5395"/>
          <w:spacing w:val="-2"/>
        </w:rPr>
        <w:t>Accommodations</w:t>
      </w:r>
      <w:proofErr w:type="gramEnd"/>
    </w:p>
    <w:p w14:paraId="2FA115D6" w14:textId="77777777" w:rsidR="0016568E" w:rsidRDefault="00593AE0">
      <w:pPr>
        <w:pStyle w:val="BodyText"/>
        <w:spacing w:before="31"/>
        <w:ind w:right="799"/>
      </w:pPr>
      <w:r>
        <w:t xml:space="preserve">SUNY Geneseo </w:t>
      </w:r>
      <w:proofErr w:type="gramStart"/>
      <w:r>
        <w:t>is dedicated to providing</w:t>
      </w:r>
      <w:proofErr w:type="gramEnd"/>
      <w:r>
        <w:t xml:space="preserve"> an equitable and inclusive educational experience for all students. The Office of Accessibility will coordinate reasonable accommodations for </w:t>
      </w:r>
      <w:proofErr w:type="gramStart"/>
      <w:r>
        <w:t>persons</w:t>
      </w:r>
      <w:proofErr w:type="gramEnd"/>
      <w:r>
        <w:t xml:space="preserve"> with disabilities to ensure equal access to academic programs, activities, and services at Geneseo. Requests for accommodation including letters</w:t>
      </w:r>
      <w:r>
        <w:rPr>
          <w:spacing w:val="-6"/>
        </w:rPr>
        <w:t xml:space="preserve"> </w:t>
      </w:r>
      <w:r>
        <w:t>or</w:t>
      </w:r>
      <w:r>
        <w:rPr>
          <w:spacing w:val="-6"/>
        </w:rPr>
        <w:t xml:space="preserve"> </w:t>
      </w:r>
      <w:r>
        <w:t>review</w:t>
      </w:r>
      <w:r>
        <w:rPr>
          <w:spacing w:val="-6"/>
        </w:rPr>
        <w:t xml:space="preserve"> </w:t>
      </w:r>
      <w:r>
        <w:t>of</w:t>
      </w:r>
      <w:r>
        <w:rPr>
          <w:spacing w:val="-6"/>
        </w:rPr>
        <w:t xml:space="preserve"> </w:t>
      </w:r>
      <w:r>
        <w:t>existing</w:t>
      </w:r>
      <w:r>
        <w:rPr>
          <w:spacing w:val="-6"/>
        </w:rPr>
        <w:t xml:space="preserve"> </w:t>
      </w:r>
      <w:r>
        <w:t>accommodations</w:t>
      </w:r>
      <w:r>
        <w:rPr>
          <w:spacing w:val="-6"/>
        </w:rPr>
        <w:t xml:space="preserve"> </w:t>
      </w:r>
      <w:r>
        <w:t>should</w:t>
      </w:r>
      <w:r>
        <w:rPr>
          <w:spacing w:val="-6"/>
        </w:rPr>
        <w:t xml:space="preserve"> </w:t>
      </w:r>
      <w:r>
        <w:t>be</w:t>
      </w:r>
      <w:r>
        <w:rPr>
          <w:spacing w:val="-6"/>
        </w:rPr>
        <w:t xml:space="preserve"> </w:t>
      </w:r>
      <w:r>
        <w:t>directed</w:t>
      </w:r>
      <w:r>
        <w:rPr>
          <w:spacing w:val="-6"/>
        </w:rPr>
        <w:t xml:space="preserve"> </w:t>
      </w:r>
      <w:r>
        <w:t>to</w:t>
      </w:r>
      <w:r>
        <w:rPr>
          <w:spacing w:val="-6"/>
        </w:rPr>
        <w:t xml:space="preserve"> </w:t>
      </w:r>
      <w:r>
        <w:t>Dr.</w:t>
      </w:r>
      <w:r>
        <w:rPr>
          <w:spacing w:val="-6"/>
        </w:rPr>
        <w:t xml:space="preserve"> </w:t>
      </w:r>
      <w:r>
        <w:t>Amy</w:t>
      </w:r>
      <w:r>
        <w:rPr>
          <w:spacing w:val="-6"/>
        </w:rPr>
        <w:t xml:space="preserve"> </w:t>
      </w:r>
      <w:r>
        <w:t>Fisk</w:t>
      </w:r>
      <w:r>
        <w:rPr>
          <w:spacing w:val="-6"/>
        </w:rPr>
        <w:t xml:space="preserve"> </w:t>
      </w:r>
      <w:r>
        <w:t>in</w:t>
      </w:r>
      <w:r>
        <w:rPr>
          <w:spacing w:val="-6"/>
        </w:rPr>
        <w:t xml:space="preserve"> </w:t>
      </w:r>
      <w:r>
        <w:t xml:space="preserve">the Office of Accessibility Services in Erwin Hall 22 or </w:t>
      </w:r>
      <w:hyperlink r:id="rId12">
        <w:r>
          <w:t>access@geneseo.edu</w:t>
        </w:r>
      </w:hyperlink>
      <w:r>
        <w:t xml:space="preserve"> or (585)</w:t>
      </w:r>
    </w:p>
    <w:p w14:paraId="2FA115D7" w14:textId="77777777" w:rsidR="0016568E" w:rsidRDefault="00593AE0">
      <w:pPr>
        <w:pStyle w:val="BodyText"/>
        <w:ind w:right="799"/>
      </w:pPr>
      <w:r>
        <w:t>245-5112.</w:t>
      </w:r>
      <w:r>
        <w:rPr>
          <w:spacing w:val="-7"/>
        </w:rPr>
        <w:t xml:space="preserve"> </w:t>
      </w:r>
      <w:r>
        <w:t>Once</w:t>
      </w:r>
      <w:r>
        <w:rPr>
          <w:spacing w:val="-7"/>
        </w:rPr>
        <w:t xml:space="preserve"> </w:t>
      </w:r>
      <w:r>
        <w:t>the</w:t>
      </w:r>
      <w:r>
        <w:rPr>
          <w:spacing w:val="-7"/>
        </w:rPr>
        <w:t xml:space="preserve"> </w:t>
      </w:r>
      <w:r>
        <w:t>accommodation</w:t>
      </w:r>
      <w:r>
        <w:rPr>
          <w:spacing w:val="-7"/>
        </w:rPr>
        <w:t xml:space="preserve"> </w:t>
      </w:r>
      <w:r>
        <w:t>is</w:t>
      </w:r>
      <w:r>
        <w:rPr>
          <w:spacing w:val="-7"/>
        </w:rPr>
        <w:t xml:space="preserve"> </w:t>
      </w:r>
      <w:r>
        <w:t>processed</w:t>
      </w:r>
      <w:r>
        <w:rPr>
          <w:spacing w:val="-7"/>
        </w:rPr>
        <w:t xml:space="preserve"> </w:t>
      </w:r>
      <w:r>
        <w:t>by</w:t>
      </w:r>
      <w:r>
        <w:rPr>
          <w:spacing w:val="-7"/>
        </w:rPr>
        <w:t xml:space="preserve"> </w:t>
      </w:r>
      <w:r>
        <w:t>the</w:t>
      </w:r>
      <w:r>
        <w:rPr>
          <w:spacing w:val="-7"/>
        </w:rPr>
        <w:t xml:space="preserve"> </w:t>
      </w:r>
      <w:r>
        <w:t>Office</w:t>
      </w:r>
      <w:r>
        <w:rPr>
          <w:spacing w:val="-7"/>
        </w:rPr>
        <w:t xml:space="preserve"> </w:t>
      </w:r>
      <w:r>
        <w:t>of</w:t>
      </w:r>
      <w:r>
        <w:rPr>
          <w:spacing w:val="-7"/>
        </w:rPr>
        <w:t xml:space="preserve"> </w:t>
      </w:r>
      <w:r>
        <w:t>Accessibility,</w:t>
      </w:r>
      <w:r>
        <w:rPr>
          <w:spacing w:val="-7"/>
        </w:rPr>
        <w:t xml:space="preserve"> </w:t>
      </w:r>
      <w:r>
        <w:t xml:space="preserve">faculty members will receive notification of a student’s </w:t>
      </w:r>
      <w:proofErr w:type="gramStart"/>
      <w:r>
        <w:t>accommodations</w:t>
      </w:r>
      <w:proofErr w:type="gramEnd"/>
      <w:r>
        <w:t xml:space="preserve">. Students will also need to discuss their needs with their faculty </w:t>
      </w:r>
      <w:proofErr w:type="gramStart"/>
      <w:r>
        <w:t>member</w:t>
      </w:r>
      <w:proofErr w:type="gramEnd"/>
      <w:r>
        <w:t xml:space="preserve"> as soon as possible. Please contact the Office of Accessibility Services for questions related to access and the process </w:t>
      </w:r>
      <w:proofErr w:type="gramStart"/>
      <w:r>
        <w:t>for</w:t>
      </w:r>
      <w:proofErr w:type="gramEnd"/>
      <w:r>
        <w:t xml:space="preserve"> requesting academic </w:t>
      </w:r>
      <w:proofErr w:type="gramStart"/>
      <w:r>
        <w:t>accommodations</w:t>
      </w:r>
      <w:proofErr w:type="gramEnd"/>
      <w:r>
        <w:t>:</w:t>
      </w:r>
    </w:p>
    <w:p w14:paraId="2FA115D8" w14:textId="77777777" w:rsidR="0016568E" w:rsidRDefault="00593AE0">
      <w:pPr>
        <w:pStyle w:val="ListParagraph"/>
        <w:numPr>
          <w:ilvl w:val="0"/>
          <w:numId w:val="1"/>
        </w:numPr>
        <w:tabs>
          <w:tab w:val="left" w:pos="1800"/>
        </w:tabs>
        <w:spacing w:before="160"/>
        <w:ind w:right="1213"/>
        <w:rPr>
          <w:sz w:val="24"/>
        </w:rPr>
      </w:pPr>
      <w:r>
        <w:rPr>
          <w:sz w:val="24"/>
        </w:rPr>
        <w:t>Student</w:t>
      </w:r>
      <w:r>
        <w:rPr>
          <w:spacing w:val="-5"/>
          <w:sz w:val="24"/>
        </w:rPr>
        <w:t xml:space="preserve"> </w:t>
      </w:r>
      <w:r>
        <w:rPr>
          <w:sz w:val="24"/>
        </w:rPr>
        <w:t>responsibility:</w:t>
      </w:r>
      <w:r>
        <w:rPr>
          <w:spacing w:val="-5"/>
          <w:sz w:val="24"/>
        </w:rPr>
        <w:t xml:space="preserve"> </w:t>
      </w:r>
      <w:r>
        <w:rPr>
          <w:sz w:val="24"/>
        </w:rPr>
        <w:t>Please</w:t>
      </w:r>
      <w:r>
        <w:rPr>
          <w:spacing w:val="-5"/>
          <w:sz w:val="24"/>
        </w:rPr>
        <w:t xml:space="preserve"> </w:t>
      </w:r>
      <w:r>
        <w:rPr>
          <w:sz w:val="24"/>
        </w:rPr>
        <w:t>submit</w:t>
      </w:r>
      <w:r>
        <w:rPr>
          <w:spacing w:val="-5"/>
          <w:sz w:val="24"/>
        </w:rPr>
        <w:t xml:space="preserve"> </w:t>
      </w:r>
      <w:r>
        <w:rPr>
          <w:sz w:val="24"/>
        </w:rPr>
        <w:t>your</w:t>
      </w:r>
      <w:r>
        <w:rPr>
          <w:spacing w:val="-5"/>
          <w:sz w:val="24"/>
        </w:rPr>
        <w:t xml:space="preserve"> </w:t>
      </w:r>
      <w:r>
        <w:rPr>
          <w:sz w:val="24"/>
        </w:rPr>
        <w:t>letter</w:t>
      </w:r>
      <w:r>
        <w:rPr>
          <w:spacing w:val="-5"/>
          <w:sz w:val="24"/>
        </w:rPr>
        <w:t xml:space="preserve"> </w:t>
      </w:r>
      <w:r>
        <w:rPr>
          <w:sz w:val="24"/>
        </w:rPr>
        <w:t>of</w:t>
      </w:r>
      <w:r>
        <w:rPr>
          <w:spacing w:val="-5"/>
          <w:sz w:val="24"/>
        </w:rPr>
        <w:t xml:space="preserve"> </w:t>
      </w:r>
      <w:r>
        <w:rPr>
          <w:sz w:val="24"/>
        </w:rPr>
        <w:t>accommodation</w:t>
      </w:r>
      <w:r>
        <w:rPr>
          <w:spacing w:val="-5"/>
          <w:sz w:val="24"/>
        </w:rPr>
        <w:t xml:space="preserve"> </w:t>
      </w:r>
      <w:r>
        <w:rPr>
          <w:sz w:val="24"/>
        </w:rPr>
        <w:t>to</w:t>
      </w:r>
      <w:r>
        <w:rPr>
          <w:spacing w:val="-5"/>
          <w:sz w:val="24"/>
        </w:rPr>
        <w:t xml:space="preserve"> </w:t>
      </w:r>
      <w:r>
        <w:rPr>
          <w:sz w:val="24"/>
        </w:rPr>
        <w:t xml:space="preserve">the Office of Accessibility at the beginning of the semester. Then, make an appointment with the faculty </w:t>
      </w:r>
      <w:proofErr w:type="gramStart"/>
      <w:r>
        <w:rPr>
          <w:sz w:val="24"/>
        </w:rPr>
        <w:t>member</w:t>
      </w:r>
      <w:proofErr w:type="gramEnd"/>
      <w:r>
        <w:rPr>
          <w:sz w:val="24"/>
        </w:rPr>
        <w:t xml:space="preserve"> to discuss arrangements.</w:t>
      </w:r>
    </w:p>
    <w:p w14:paraId="2FA115D9" w14:textId="77777777" w:rsidR="0016568E" w:rsidRDefault="00593AE0">
      <w:pPr>
        <w:pStyle w:val="ListParagraph"/>
        <w:numPr>
          <w:ilvl w:val="0"/>
          <w:numId w:val="1"/>
        </w:numPr>
        <w:tabs>
          <w:tab w:val="left" w:pos="1800"/>
        </w:tabs>
        <w:ind w:right="841"/>
        <w:rPr>
          <w:sz w:val="24"/>
        </w:rPr>
      </w:pPr>
      <w:r>
        <w:rPr>
          <w:sz w:val="24"/>
        </w:rPr>
        <w:t>Faculty member responsibility: We are committed to working with you to figure out how to create a just learning environment while meeting the learning</w:t>
      </w:r>
      <w:r>
        <w:rPr>
          <w:spacing w:val="-4"/>
          <w:sz w:val="24"/>
        </w:rPr>
        <w:t xml:space="preserve"> </w:t>
      </w:r>
      <w:r>
        <w:rPr>
          <w:sz w:val="24"/>
        </w:rPr>
        <w:t>outcomes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course.</w:t>
      </w:r>
      <w:r>
        <w:rPr>
          <w:spacing w:val="-4"/>
          <w:sz w:val="24"/>
        </w:rPr>
        <w:t xml:space="preserve"> </w:t>
      </w:r>
      <w:r>
        <w:rPr>
          <w:sz w:val="24"/>
        </w:rPr>
        <w:t>Unless</w:t>
      </w:r>
      <w:r>
        <w:rPr>
          <w:spacing w:val="-4"/>
          <w:sz w:val="24"/>
        </w:rPr>
        <w:t xml:space="preserve"> </w:t>
      </w:r>
      <w:r>
        <w:rPr>
          <w:sz w:val="24"/>
        </w:rPr>
        <w:t>you</w:t>
      </w:r>
      <w:r>
        <w:rPr>
          <w:spacing w:val="-4"/>
          <w:sz w:val="24"/>
        </w:rPr>
        <w:t xml:space="preserve"> </w:t>
      </w:r>
      <w:r>
        <w:rPr>
          <w:sz w:val="24"/>
        </w:rPr>
        <w:t>communicate</w:t>
      </w:r>
      <w:r>
        <w:rPr>
          <w:spacing w:val="-4"/>
          <w:sz w:val="24"/>
        </w:rPr>
        <w:t xml:space="preserve"> </w:t>
      </w:r>
      <w:r>
        <w:rPr>
          <w:sz w:val="24"/>
        </w:rPr>
        <w:t>otherwise,</w:t>
      </w:r>
      <w:r>
        <w:rPr>
          <w:spacing w:val="-4"/>
          <w:sz w:val="24"/>
        </w:rPr>
        <w:t xml:space="preserve"> </w:t>
      </w:r>
      <w:r>
        <w:rPr>
          <w:sz w:val="24"/>
        </w:rPr>
        <w:t>we</w:t>
      </w:r>
      <w:r>
        <w:rPr>
          <w:spacing w:val="-4"/>
          <w:sz w:val="24"/>
        </w:rPr>
        <w:t xml:space="preserve"> </w:t>
      </w:r>
      <w:r>
        <w:rPr>
          <w:sz w:val="24"/>
        </w:rPr>
        <w:t xml:space="preserve">will keep all </w:t>
      </w:r>
      <w:proofErr w:type="gramStart"/>
      <w:r>
        <w:rPr>
          <w:sz w:val="24"/>
        </w:rPr>
        <w:t>accommodations</w:t>
      </w:r>
      <w:proofErr w:type="gramEnd"/>
      <w:r>
        <w:rPr>
          <w:sz w:val="24"/>
        </w:rPr>
        <w:t xml:space="preserve"> confidential.</w:t>
      </w:r>
    </w:p>
    <w:p w14:paraId="2FA115DA" w14:textId="77777777" w:rsidR="0016568E" w:rsidRDefault="0016568E">
      <w:pPr>
        <w:pStyle w:val="ListParagraph"/>
        <w:rPr>
          <w:sz w:val="24"/>
        </w:rPr>
        <w:sectPr w:rsidR="0016568E">
          <w:pgSz w:w="12240" w:h="15840"/>
          <w:pgMar w:top="1360" w:right="720" w:bottom="1200" w:left="720" w:header="0" w:footer="1009" w:gutter="0"/>
          <w:cols w:space="720"/>
        </w:sectPr>
      </w:pPr>
    </w:p>
    <w:p w14:paraId="2FA115DB" w14:textId="77777777" w:rsidR="0016568E" w:rsidRDefault="00593AE0">
      <w:pPr>
        <w:pStyle w:val="Heading1"/>
        <w:spacing w:before="80"/>
      </w:pPr>
      <w:bookmarkStart w:id="20" w:name="h.1y810tw"/>
      <w:bookmarkEnd w:id="20"/>
      <w:r>
        <w:rPr>
          <w:color w:val="2E5395"/>
        </w:rPr>
        <w:lastRenderedPageBreak/>
        <w:t>Safeguarding</w:t>
      </w:r>
      <w:r>
        <w:rPr>
          <w:color w:val="2E5395"/>
          <w:spacing w:val="-12"/>
        </w:rPr>
        <w:t xml:space="preserve"> </w:t>
      </w:r>
      <w:r>
        <w:rPr>
          <w:color w:val="2E5395"/>
        </w:rPr>
        <w:t>your</w:t>
      </w:r>
      <w:r>
        <w:rPr>
          <w:color w:val="2E5395"/>
          <w:spacing w:val="-9"/>
        </w:rPr>
        <w:t xml:space="preserve"> </w:t>
      </w:r>
      <w:r>
        <w:rPr>
          <w:color w:val="2E5395"/>
        </w:rPr>
        <w:t>mental</w:t>
      </w:r>
      <w:r>
        <w:rPr>
          <w:color w:val="2E5395"/>
          <w:spacing w:val="-9"/>
        </w:rPr>
        <w:t xml:space="preserve"> </w:t>
      </w:r>
      <w:r>
        <w:rPr>
          <w:color w:val="2E5395"/>
          <w:spacing w:val="-2"/>
        </w:rPr>
        <w:t>health</w:t>
      </w:r>
    </w:p>
    <w:p w14:paraId="2FA115DC" w14:textId="77777777" w:rsidR="0016568E" w:rsidRDefault="00593AE0">
      <w:pPr>
        <w:pStyle w:val="BodyText"/>
        <w:spacing w:before="30"/>
        <w:ind w:right="836"/>
      </w:pPr>
      <w:r>
        <w:t>Diminished</w:t>
      </w:r>
      <w:r>
        <w:rPr>
          <w:spacing w:val="-4"/>
        </w:rPr>
        <w:t xml:space="preserve"> </w:t>
      </w:r>
      <w:r>
        <w:t>mental</w:t>
      </w:r>
      <w:r>
        <w:rPr>
          <w:spacing w:val="-4"/>
        </w:rPr>
        <w:t xml:space="preserve"> </w:t>
      </w:r>
      <w:r>
        <w:t>health,</w:t>
      </w:r>
      <w:r>
        <w:rPr>
          <w:spacing w:val="-4"/>
        </w:rPr>
        <w:t xml:space="preserve"> </w:t>
      </w:r>
      <w:r>
        <w:t>including</w:t>
      </w:r>
      <w:r>
        <w:rPr>
          <w:spacing w:val="-4"/>
        </w:rPr>
        <w:t xml:space="preserve"> </w:t>
      </w:r>
      <w:r>
        <w:t>significant</w:t>
      </w:r>
      <w:r>
        <w:rPr>
          <w:spacing w:val="-4"/>
        </w:rPr>
        <w:t xml:space="preserve"> </w:t>
      </w:r>
      <w:r>
        <w:t>stress,</w:t>
      </w:r>
      <w:r>
        <w:rPr>
          <w:spacing w:val="-4"/>
        </w:rPr>
        <w:t xml:space="preserve"> </w:t>
      </w:r>
      <w:r>
        <w:t>mood</w:t>
      </w:r>
      <w:r>
        <w:rPr>
          <w:spacing w:val="-4"/>
        </w:rPr>
        <w:t xml:space="preserve"> </w:t>
      </w:r>
      <w:r>
        <w:t>changes,</w:t>
      </w:r>
      <w:r>
        <w:rPr>
          <w:spacing w:val="-4"/>
        </w:rPr>
        <w:t xml:space="preserve"> </w:t>
      </w:r>
      <w:r>
        <w:t>excessive</w:t>
      </w:r>
      <w:r>
        <w:rPr>
          <w:spacing w:val="-4"/>
        </w:rPr>
        <w:t xml:space="preserve"> </w:t>
      </w:r>
      <w:r>
        <w:t>worry, or problems with eating and/or sleeping can interfere with optimal academic performance. The source of symptoms might be strictly related to your course work; if so,</w:t>
      </w:r>
      <w:r>
        <w:rPr>
          <w:spacing w:val="-7"/>
        </w:rPr>
        <w:t xml:space="preserve"> </w:t>
      </w:r>
      <w:r>
        <w:t>please</w:t>
      </w:r>
      <w:r>
        <w:rPr>
          <w:spacing w:val="-7"/>
        </w:rPr>
        <w:t xml:space="preserve"> </w:t>
      </w:r>
      <w:r>
        <w:t>speak</w:t>
      </w:r>
      <w:r>
        <w:rPr>
          <w:spacing w:val="-7"/>
        </w:rPr>
        <w:t xml:space="preserve"> </w:t>
      </w:r>
      <w:r>
        <w:t>with</w:t>
      </w:r>
      <w:r>
        <w:rPr>
          <w:spacing w:val="-7"/>
        </w:rPr>
        <w:t xml:space="preserve"> </w:t>
      </w:r>
      <w:r>
        <w:t>us.</w:t>
      </w:r>
      <w:r>
        <w:rPr>
          <w:spacing w:val="-7"/>
        </w:rPr>
        <w:t xml:space="preserve"> </w:t>
      </w:r>
      <w:r>
        <w:t>However,</w:t>
      </w:r>
      <w:r>
        <w:rPr>
          <w:spacing w:val="-7"/>
        </w:rPr>
        <w:t xml:space="preserve"> </w:t>
      </w:r>
      <w:r>
        <w:t>problems</w:t>
      </w:r>
      <w:r>
        <w:rPr>
          <w:spacing w:val="-7"/>
        </w:rPr>
        <w:t xml:space="preserve"> </w:t>
      </w:r>
      <w:r>
        <w:t>with</w:t>
      </w:r>
      <w:r>
        <w:rPr>
          <w:spacing w:val="-7"/>
        </w:rPr>
        <w:t xml:space="preserve"> </w:t>
      </w:r>
      <w:r>
        <w:t>relationships,</w:t>
      </w:r>
      <w:r>
        <w:rPr>
          <w:spacing w:val="-7"/>
        </w:rPr>
        <w:t xml:space="preserve"> </w:t>
      </w:r>
      <w:r>
        <w:t>family</w:t>
      </w:r>
      <w:r>
        <w:rPr>
          <w:spacing w:val="-7"/>
        </w:rPr>
        <w:t xml:space="preserve"> </w:t>
      </w:r>
      <w:r>
        <w:t>worries,</w:t>
      </w:r>
      <w:r>
        <w:rPr>
          <w:spacing w:val="-7"/>
        </w:rPr>
        <w:t xml:space="preserve"> </w:t>
      </w:r>
      <w:r>
        <w:t>loss,</w:t>
      </w:r>
      <w:r>
        <w:rPr>
          <w:spacing w:val="-7"/>
        </w:rPr>
        <w:t xml:space="preserve"> </w:t>
      </w:r>
      <w:r>
        <w:t>or a personal struggle or crisis can also contribute to decreased academic performance.</w:t>
      </w:r>
    </w:p>
    <w:p w14:paraId="2FA115DD" w14:textId="77777777" w:rsidR="0016568E" w:rsidRDefault="00593AE0">
      <w:pPr>
        <w:pStyle w:val="BodyText"/>
        <w:spacing w:before="160"/>
        <w:ind w:right="738"/>
      </w:pPr>
      <w:r>
        <w:t>SUNY Geneseo provides mental health services to support the academic success of students. Counseling Services, a part of the Lauderdale Center for Student Health &amp; Counseling,</w:t>
      </w:r>
      <w:r>
        <w:rPr>
          <w:spacing w:val="-5"/>
        </w:rPr>
        <w:t xml:space="preserve"> </w:t>
      </w:r>
      <w:r>
        <w:t>offers</w:t>
      </w:r>
      <w:r>
        <w:rPr>
          <w:spacing w:val="-5"/>
        </w:rPr>
        <w:t xml:space="preserve"> </w:t>
      </w:r>
      <w:r>
        <w:t>free,</w:t>
      </w:r>
      <w:r>
        <w:rPr>
          <w:spacing w:val="-5"/>
        </w:rPr>
        <w:t xml:space="preserve"> </w:t>
      </w:r>
      <w:r>
        <w:t>confidential</w:t>
      </w:r>
      <w:r>
        <w:rPr>
          <w:spacing w:val="-5"/>
        </w:rPr>
        <w:t xml:space="preserve"> </w:t>
      </w:r>
      <w:r>
        <w:t>psychological</w:t>
      </w:r>
      <w:r>
        <w:rPr>
          <w:spacing w:val="-5"/>
        </w:rPr>
        <w:t xml:space="preserve"> </w:t>
      </w:r>
      <w:r>
        <w:t>services</w:t>
      </w:r>
      <w:r>
        <w:rPr>
          <w:spacing w:val="-5"/>
        </w:rPr>
        <w:t xml:space="preserve"> </w:t>
      </w:r>
      <w:r>
        <w:t>to</w:t>
      </w:r>
      <w:r>
        <w:rPr>
          <w:spacing w:val="-5"/>
        </w:rPr>
        <w:t xml:space="preserve"> </w:t>
      </w:r>
      <w:r>
        <w:t>help</w:t>
      </w:r>
      <w:r>
        <w:rPr>
          <w:spacing w:val="-5"/>
        </w:rPr>
        <w:t xml:space="preserve"> </w:t>
      </w:r>
      <w:r>
        <w:t>you</w:t>
      </w:r>
      <w:r>
        <w:rPr>
          <w:spacing w:val="-5"/>
        </w:rPr>
        <w:t xml:space="preserve"> </w:t>
      </w:r>
      <w:r>
        <w:t>manage</w:t>
      </w:r>
      <w:r>
        <w:rPr>
          <w:spacing w:val="-5"/>
        </w:rPr>
        <w:t xml:space="preserve"> </w:t>
      </w:r>
      <w:r>
        <w:t>personal challenges that may threaten your well-being.</w:t>
      </w:r>
    </w:p>
    <w:p w14:paraId="2FA115DE" w14:textId="77777777" w:rsidR="0016568E" w:rsidRDefault="00593AE0">
      <w:pPr>
        <w:pStyle w:val="BodyText"/>
        <w:spacing w:before="160"/>
        <w:ind w:right="738"/>
      </w:pPr>
      <w:r>
        <w:t>In the event we suspect you need additional support, we will express our concerns and the reasons for them, and remind you of resources (e.g., Counseling Services, Career Services, Dean of Students, etc.) that might be helpful to you. It is not our intention to know the details of what might be bothering you, but simply to let you know we are concerned</w:t>
      </w:r>
      <w:r>
        <w:rPr>
          <w:spacing w:val="-4"/>
        </w:rPr>
        <w:t xml:space="preserve"> </w:t>
      </w:r>
      <w:r>
        <w:t>and</w:t>
      </w:r>
      <w:r>
        <w:rPr>
          <w:spacing w:val="-4"/>
        </w:rPr>
        <w:t xml:space="preserve"> </w:t>
      </w:r>
      <w:r>
        <w:t>that</w:t>
      </w:r>
      <w:r>
        <w:rPr>
          <w:spacing w:val="-4"/>
        </w:rPr>
        <w:t xml:space="preserve"> </w:t>
      </w:r>
      <w:r>
        <w:t>help,</w:t>
      </w:r>
      <w:r>
        <w:rPr>
          <w:spacing w:val="-4"/>
        </w:rPr>
        <w:t xml:space="preserve"> </w:t>
      </w:r>
      <w:r>
        <w:t>if</w:t>
      </w:r>
      <w:r>
        <w:rPr>
          <w:spacing w:val="-4"/>
        </w:rPr>
        <w:t xml:space="preserve"> </w:t>
      </w:r>
      <w:r>
        <w:t>needed,</w:t>
      </w:r>
      <w:r>
        <w:rPr>
          <w:spacing w:val="-4"/>
        </w:rPr>
        <w:t xml:space="preserve"> </w:t>
      </w:r>
      <w:r>
        <w:t>is</w:t>
      </w:r>
      <w:r>
        <w:rPr>
          <w:spacing w:val="-4"/>
        </w:rPr>
        <w:t xml:space="preserve"> </w:t>
      </w:r>
      <w:r>
        <w:t>available.</w:t>
      </w:r>
      <w:r>
        <w:rPr>
          <w:spacing w:val="-4"/>
        </w:rPr>
        <w:t xml:space="preserve"> </w:t>
      </w:r>
      <w:r>
        <w:t>Getting</w:t>
      </w:r>
      <w:r>
        <w:rPr>
          <w:spacing w:val="-4"/>
        </w:rPr>
        <w:t xml:space="preserve"> </w:t>
      </w:r>
      <w:r>
        <w:t>help</w:t>
      </w:r>
      <w:r>
        <w:rPr>
          <w:spacing w:val="-4"/>
        </w:rPr>
        <w:t xml:space="preserve"> </w:t>
      </w:r>
      <w:r>
        <w:t>is</w:t>
      </w:r>
      <w:r>
        <w:rPr>
          <w:spacing w:val="-4"/>
        </w:rPr>
        <w:t xml:space="preserve"> </w:t>
      </w:r>
      <w:r>
        <w:t>a</w:t>
      </w:r>
      <w:r>
        <w:rPr>
          <w:spacing w:val="-4"/>
        </w:rPr>
        <w:t xml:space="preserve"> </w:t>
      </w:r>
      <w:r>
        <w:t>smart</w:t>
      </w:r>
      <w:r>
        <w:rPr>
          <w:spacing w:val="-4"/>
        </w:rPr>
        <w:t xml:space="preserve"> </w:t>
      </w:r>
      <w:r>
        <w:t>and</w:t>
      </w:r>
      <w:r>
        <w:rPr>
          <w:spacing w:val="-4"/>
        </w:rPr>
        <w:t xml:space="preserve"> </w:t>
      </w:r>
      <w:r>
        <w:t>courageous thing to do, for yourself and for those who care about you.</w:t>
      </w:r>
    </w:p>
    <w:p w14:paraId="2FA115DF" w14:textId="77777777" w:rsidR="0016568E" w:rsidRDefault="00593AE0">
      <w:pPr>
        <w:pStyle w:val="Heading1"/>
        <w:spacing w:after="12"/>
      </w:pPr>
      <w:bookmarkStart w:id="21" w:name="h.4i7ojhp"/>
      <w:bookmarkEnd w:id="21"/>
      <w:r>
        <w:rPr>
          <w:color w:val="2E5395"/>
        </w:rPr>
        <w:t>Important</w:t>
      </w:r>
      <w:r>
        <w:rPr>
          <w:color w:val="2E5395"/>
          <w:spacing w:val="-7"/>
        </w:rPr>
        <w:t xml:space="preserve"> </w:t>
      </w:r>
      <w:r>
        <w:rPr>
          <w:color w:val="2E5395"/>
        </w:rPr>
        <w:t>Dates</w:t>
      </w:r>
      <w:r>
        <w:rPr>
          <w:color w:val="2E5395"/>
          <w:spacing w:val="-6"/>
        </w:rPr>
        <w:t xml:space="preserve"> </w:t>
      </w:r>
      <w:r>
        <w:rPr>
          <w:color w:val="2E5395"/>
        </w:rPr>
        <w:t>to</w:t>
      </w:r>
      <w:r>
        <w:rPr>
          <w:color w:val="2E5395"/>
          <w:spacing w:val="-6"/>
        </w:rPr>
        <w:t xml:space="preserve"> </w:t>
      </w:r>
      <w:r>
        <w:rPr>
          <w:color w:val="2E5395"/>
        </w:rPr>
        <w:t>Keep</w:t>
      </w:r>
      <w:r>
        <w:rPr>
          <w:color w:val="2E5395"/>
          <w:spacing w:val="-6"/>
        </w:rPr>
        <w:t xml:space="preserve"> </w:t>
      </w:r>
      <w:r>
        <w:rPr>
          <w:color w:val="2E5395"/>
        </w:rPr>
        <w:t>in</w:t>
      </w:r>
      <w:r>
        <w:rPr>
          <w:color w:val="2E5395"/>
          <w:spacing w:val="-6"/>
        </w:rPr>
        <w:t xml:space="preserve"> </w:t>
      </w:r>
      <w:r>
        <w:rPr>
          <w:color w:val="2E5395"/>
          <w:spacing w:val="-4"/>
        </w:rPr>
        <w:t>Mind</w:t>
      </w:r>
    </w:p>
    <w:tbl>
      <w:tblPr>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00"/>
        <w:gridCol w:w="7200"/>
      </w:tblGrid>
      <w:tr w:rsidR="0016568E" w14:paraId="2FA115E2" w14:textId="77777777">
        <w:trPr>
          <w:trHeight w:val="299"/>
        </w:trPr>
        <w:tc>
          <w:tcPr>
            <w:tcW w:w="2600" w:type="dxa"/>
          </w:tcPr>
          <w:p w14:paraId="2FA115E0" w14:textId="77777777" w:rsidR="0016568E" w:rsidRDefault="00593AE0">
            <w:pPr>
              <w:pStyle w:val="TableParagraph"/>
              <w:spacing w:before="14" w:line="266" w:lineRule="exact"/>
              <w:rPr>
                <w:sz w:val="24"/>
              </w:rPr>
            </w:pPr>
            <w:r>
              <w:rPr>
                <w:spacing w:val="-4"/>
                <w:sz w:val="24"/>
              </w:rPr>
              <w:t>Date</w:t>
            </w:r>
          </w:p>
        </w:tc>
        <w:tc>
          <w:tcPr>
            <w:tcW w:w="7200" w:type="dxa"/>
          </w:tcPr>
          <w:p w14:paraId="2FA115E1" w14:textId="77777777" w:rsidR="0016568E" w:rsidRDefault="00593AE0">
            <w:pPr>
              <w:pStyle w:val="TableParagraph"/>
              <w:spacing w:before="14" w:line="266" w:lineRule="exact"/>
              <w:ind w:left="104"/>
              <w:rPr>
                <w:sz w:val="24"/>
              </w:rPr>
            </w:pPr>
            <w:r>
              <w:rPr>
                <w:spacing w:val="-2"/>
                <w:sz w:val="24"/>
              </w:rPr>
              <w:t>Event</w:t>
            </w:r>
          </w:p>
        </w:tc>
      </w:tr>
      <w:tr w:rsidR="0016568E" w14:paraId="2FA115E5" w14:textId="77777777">
        <w:trPr>
          <w:trHeight w:val="280"/>
        </w:trPr>
        <w:tc>
          <w:tcPr>
            <w:tcW w:w="2600" w:type="dxa"/>
          </w:tcPr>
          <w:p w14:paraId="2FA115E3" w14:textId="77777777" w:rsidR="0016568E" w:rsidRDefault="00593AE0">
            <w:pPr>
              <w:pStyle w:val="TableParagraph"/>
              <w:rPr>
                <w:sz w:val="24"/>
              </w:rPr>
            </w:pPr>
            <w:r>
              <w:rPr>
                <w:sz w:val="24"/>
              </w:rPr>
              <w:t xml:space="preserve">January </w:t>
            </w:r>
            <w:r>
              <w:rPr>
                <w:spacing w:val="-5"/>
                <w:sz w:val="24"/>
              </w:rPr>
              <w:t>23</w:t>
            </w:r>
          </w:p>
        </w:tc>
        <w:tc>
          <w:tcPr>
            <w:tcW w:w="7200" w:type="dxa"/>
          </w:tcPr>
          <w:p w14:paraId="2FA115E4" w14:textId="77777777" w:rsidR="0016568E" w:rsidRDefault="00593AE0">
            <w:pPr>
              <w:pStyle w:val="TableParagraph"/>
              <w:ind w:left="104"/>
              <w:rPr>
                <w:sz w:val="24"/>
              </w:rPr>
            </w:pPr>
            <w:r>
              <w:rPr>
                <w:sz w:val="24"/>
              </w:rPr>
              <w:t>First</w:t>
            </w:r>
            <w:r>
              <w:rPr>
                <w:spacing w:val="-1"/>
                <w:sz w:val="24"/>
              </w:rPr>
              <w:t xml:space="preserve"> </w:t>
            </w:r>
            <w:r>
              <w:rPr>
                <w:sz w:val="24"/>
              </w:rPr>
              <w:t>Day</w:t>
            </w:r>
            <w:r>
              <w:rPr>
                <w:spacing w:val="-1"/>
                <w:sz w:val="24"/>
              </w:rPr>
              <w:t xml:space="preserve"> </w:t>
            </w:r>
            <w:r>
              <w:rPr>
                <w:sz w:val="24"/>
              </w:rPr>
              <w:t xml:space="preserve">of </w:t>
            </w:r>
            <w:r>
              <w:rPr>
                <w:spacing w:val="-2"/>
                <w:sz w:val="24"/>
              </w:rPr>
              <w:t>BIOL103</w:t>
            </w:r>
          </w:p>
        </w:tc>
      </w:tr>
      <w:tr w:rsidR="0016568E" w14:paraId="2FA115E8" w14:textId="77777777">
        <w:trPr>
          <w:trHeight w:val="280"/>
        </w:trPr>
        <w:tc>
          <w:tcPr>
            <w:tcW w:w="2600" w:type="dxa"/>
          </w:tcPr>
          <w:p w14:paraId="2FA115E6" w14:textId="77777777" w:rsidR="0016568E" w:rsidRDefault="00593AE0">
            <w:pPr>
              <w:pStyle w:val="TableParagraph"/>
              <w:spacing w:before="3" w:line="257" w:lineRule="exact"/>
              <w:rPr>
                <w:sz w:val="24"/>
              </w:rPr>
            </w:pPr>
            <w:r>
              <w:rPr>
                <w:sz w:val="24"/>
              </w:rPr>
              <w:t xml:space="preserve">January </w:t>
            </w:r>
            <w:r>
              <w:rPr>
                <w:spacing w:val="-5"/>
                <w:sz w:val="24"/>
              </w:rPr>
              <w:t>28</w:t>
            </w:r>
          </w:p>
        </w:tc>
        <w:tc>
          <w:tcPr>
            <w:tcW w:w="7200" w:type="dxa"/>
          </w:tcPr>
          <w:p w14:paraId="2FA115E7" w14:textId="77777777" w:rsidR="0016568E" w:rsidRDefault="00593AE0">
            <w:pPr>
              <w:pStyle w:val="TableParagraph"/>
              <w:spacing w:before="3" w:line="257" w:lineRule="exact"/>
              <w:ind w:left="104"/>
              <w:rPr>
                <w:sz w:val="24"/>
              </w:rPr>
            </w:pPr>
            <w:r>
              <w:rPr>
                <w:sz w:val="24"/>
              </w:rPr>
              <w:t>Last</w:t>
            </w:r>
            <w:r>
              <w:rPr>
                <w:spacing w:val="-4"/>
                <w:sz w:val="24"/>
              </w:rPr>
              <w:t xml:space="preserve"> </w:t>
            </w:r>
            <w:r>
              <w:rPr>
                <w:sz w:val="24"/>
              </w:rPr>
              <w:t>day</w:t>
            </w:r>
            <w:r>
              <w:rPr>
                <w:spacing w:val="-1"/>
                <w:sz w:val="24"/>
              </w:rPr>
              <w:t xml:space="preserve"> </w:t>
            </w:r>
            <w:r>
              <w:rPr>
                <w:sz w:val="24"/>
              </w:rPr>
              <w:t>to</w:t>
            </w:r>
            <w:r>
              <w:rPr>
                <w:spacing w:val="-2"/>
                <w:sz w:val="24"/>
              </w:rPr>
              <w:t xml:space="preserve"> </w:t>
            </w:r>
            <w:r>
              <w:rPr>
                <w:sz w:val="24"/>
              </w:rPr>
              <w:t>withdraw</w:t>
            </w:r>
            <w:r>
              <w:rPr>
                <w:spacing w:val="-1"/>
                <w:sz w:val="24"/>
              </w:rPr>
              <w:t xml:space="preserve"> </w:t>
            </w:r>
            <w:r>
              <w:rPr>
                <w:sz w:val="24"/>
              </w:rPr>
              <w:t>from</w:t>
            </w:r>
            <w:r>
              <w:rPr>
                <w:spacing w:val="-2"/>
                <w:sz w:val="24"/>
              </w:rPr>
              <w:t xml:space="preserve"> </w:t>
            </w:r>
            <w:r>
              <w:rPr>
                <w:sz w:val="24"/>
              </w:rPr>
              <w:t>individual</w:t>
            </w:r>
            <w:r>
              <w:rPr>
                <w:spacing w:val="-1"/>
                <w:sz w:val="24"/>
              </w:rPr>
              <w:t xml:space="preserve"> </w:t>
            </w:r>
            <w:r>
              <w:rPr>
                <w:sz w:val="24"/>
              </w:rPr>
              <w:t>course</w:t>
            </w:r>
            <w:r>
              <w:rPr>
                <w:spacing w:val="-2"/>
                <w:sz w:val="24"/>
              </w:rPr>
              <w:t xml:space="preserve"> </w:t>
            </w:r>
            <w:r>
              <w:rPr>
                <w:sz w:val="24"/>
              </w:rPr>
              <w:t>with</w:t>
            </w:r>
            <w:r>
              <w:rPr>
                <w:spacing w:val="-1"/>
                <w:sz w:val="24"/>
              </w:rPr>
              <w:t xml:space="preserve"> </w:t>
            </w:r>
            <w:r>
              <w:rPr>
                <w:sz w:val="24"/>
              </w:rPr>
              <w:t>100%</w:t>
            </w:r>
            <w:r>
              <w:rPr>
                <w:spacing w:val="-1"/>
                <w:sz w:val="24"/>
              </w:rPr>
              <w:t xml:space="preserve"> </w:t>
            </w:r>
            <w:r>
              <w:rPr>
                <w:spacing w:val="-2"/>
                <w:sz w:val="24"/>
              </w:rPr>
              <w:t>refund</w:t>
            </w:r>
          </w:p>
        </w:tc>
      </w:tr>
      <w:tr w:rsidR="0016568E" w14:paraId="2FA115EB" w14:textId="77777777">
        <w:trPr>
          <w:trHeight w:val="280"/>
        </w:trPr>
        <w:tc>
          <w:tcPr>
            <w:tcW w:w="2600" w:type="dxa"/>
          </w:tcPr>
          <w:p w14:paraId="2FA115E9" w14:textId="77777777" w:rsidR="0016568E" w:rsidRDefault="00593AE0">
            <w:pPr>
              <w:pStyle w:val="TableParagraph"/>
              <w:spacing w:before="8" w:line="252" w:lineRule="exact"/>
              <w:rPr>
                <w:sz w:val="24"/>
              </w:rPr>
            </w:pPr>
            <w:r>
              <w:rPr>
                <w:sz w:val="24"/>
              </w:rPr>
              <w:t>February</w:t>
            </w:r>
            <w:r>
              <w:rPr>
                <w:spacing w:val="-6"/>
                <w:sz w:val="24"/>
              </w:rPr>
              <w:t xml:space="preserve"> </w:t>
            </w:r>
            <w:r>
              <w:rPr>
                <w:spacing w:val="-5"/>
                <w:sz w:val="24"/>
              </w:rPr>
              <w:t>27</w:t>
            </w:r>
          </w:p>
        </w:tc>
        <w:tc>
          <w:tcPr>
            <w:tcW w:w="7200" w:type="dxa"/>
          </w:tcPr>
          <w:p w14:paraId="2FA115EA" w14:textId="77777777" w:rsidR="0016568E" w:rsidRDefault="00593AE0">
            <w:pPr>
              <w:pStyle w:val="TableParagraph"/>
              <w:spacing w:before="8" w:line="252" w:lineRule="exact"/>
              <w:ind w:left="104"/>
              <w:rPr>
                <w:sz w:val="24"/>
              </w:rPr>
            </w:pPr>
            <w:r>
              <w:rPr>
                <w:sz w:val="24"/>
              </w:rPr>
              <w:t>Diversity</w:t>
            </w:r>
            <w:r>
              <w:rPr>
                <w:spacing w:val="-4"/>
                <w:sz w:val="24"/>
              </w:rPr>
              <w:t xml:space="preserve"> </w:t>
            </w:r>
            <w:r>
              <w:rPr>
                <w:sz w:val="24"/>
              </w:rPr>
              <w:t>Summit</w:t>
            </w:r>
            <w:r>
              <w:rPr>
                <w:spacing w:val="-2"/>
                <w:sz w:val="24"/>
              </w:rPr>
              <w:t xml:space="preserve"> </w:t>
            </w:r>
            <w:r>
              <w:rPr>
                <w:sz w:val="24"/>
              </w:rPr>
              <w:t>(no</w:t>
            </w:r>
            <w:r>
              <w:rPr>
                <w:spacing w:val="-1"/>
                <w:sz w:val="24"/>
              </w:rPr>
              <w:t xml:space="preserve"> </w:t>
            </w:r>
            <w:r>
              <w:rPr>
                <w:spacing w:val="-2"/>
                <w:sz w:val="24"/>
              </w:rPr>
              <w:t>classes)</w:t>
            </w:r>
          </w:p>
        </w:tc>
      </w:tr>
      <w:tr w:rsidR="0016568E" w14:paraId="2FA115EE" w14:textId="77777777">
        <w:trPr>
          <w:trHeight w:val="299"/>
        </w:trPr>
        <w:tc>
          <w:tcPr>
            <w:tcW w:w="2600" w:type="dxa"/>
          </w:tcPr>
          <w:p w14:paraId="2FA115EC" w14:textId="77777777" w:rsidR="0016568E" w:rsidRDefault="00593AE0">
            <w:pPr>
              <w:pStyle w:val="TableParagraph"/>
              <w:spacing w:before="12" w:line="267" w:lineRule="exact"/>
              <w:rPr>
                <w:sz w:val="24"/>
              </w:rPr>
            </w:pPr>
            <w:r>
              <w:rPr>
                <w:sz w:val="24"/>
              </w:rPr>
              <w:t>March</w:t>
            </w:r>
            <w:r>
              <w:rPr>
                <w:spacing w:val="-1"/>
                <w:sz w:val="24"/>
              </w:rPr>
              <w:t xml:space="preserve"> </w:t>
            </w:r>
            <w:r>
              <w:rPr>
                <w:sz w:val="24"/>
              </w:rPr>
              <w:t>9</w:t>
            </w:r>
            <w:r>
              <w:rPr>
                <w:spacing w:val="-1"/>
                <w:sz w:val="24"/>
              </w:rPr>
              <w:t xml:space="preserve"> </w:t>
            </w:r>
            <w:r>
              <w:rPr>
                <w:sz w:val="24"/>
              </w:rPr>
              <w:t xml:space="preserve">to </w:t>
            </w:r>
            <w:r>
              <w:rPr>
                <w:spacing w:val="-5"/>
                <w:sz w:val="24"/>
              </w:rPr>
              <w:t>16</w:t>
            </w:r>
          </w:p>
        </w:tc>
        <w:tc>
          <w:tcPr>
            <w:tcW w:w="7200" w:type="dxa"/>
          </w:tcPr>
          <w:p w14:paraId="2FA115ED" w14:textId="77777777" w:rsidR="0016568E" w:rsidRDefault="00593AE0">
            <w:pPr>
              <w:pStyle w:val="TableParagraph"/>
              <w:spacing w:before="12" w:line="267" w:lineRule="exact"/>
              <w:ind w:left="104"/>
              <w:rPr>
                <w:sz w:val="24"/>
              </w:rPr>
            </w:pPr>
            <w:r>
              <w:rPr>
                <w:sz w:val="24"/>
              </w:rPr>
              <w:t>Spring</w:t>
            </w:r>
            <w:r>
              <w:rPr>
                <w:spacing w:val="-1"/>
                <w:sz w:val="24"/>
              </w:rPr>
              <w:t xml:space="preserve"> </w:t>
            </w:r>
            <w:r>
              <w:rPr>
                <w:sz w:val="24"/>
              </w:rPr>
              <w:t>break</w:t>
            </w:r>
            <w:r>
              <w:rPr>
                <w:spacing w:val="-1"/>
                <w:sz w:val="24"/>
              </w:rPr>
              <w:t xml:space="preserve"> </w:t>
            </w:r>
            <w:r>
              <w:rPr>
                <w:sz w:val="24"/>
              </w:rPr>
              <w:t xml:space="preserve">(no </w:t>
            </w:r>
            <w:r>
              <w:rPr>
                <w:spacing w:val="-2"/>
                <w:sz w:val="24"/>
              </w:rPr>
              <w:t>classes)</w:t>
            </w:r>
          </w:p>
        </w:tc>
      </w:tr>
      <w:tr w:rsidR="0016568E" w14:paraId="2FA115F1" w14:textId="77777777">
        <w:trPr>
          <w:trHeight w:val="280"/>
        </w:trPr>
        <w:tc>
          <w:tcPr>
            <w:tcW w:w="2600" w:type="dxa"/>
          </w:tcPr>
          <w:p w14:paraId="2FA115EF" w14:textId="77777777" w:rsidR="0016568E" w:rsidRDefault="00593AE0">
            <w:pPr>
              <w:pStyle w:val="TableParagraph"/>
              <w:rPr>
                <w:sz w:val="24"/>
              </w:rPr>
            </w:pPr>
            <w:r>
              <w:rPr>
                <w:sz w:val="24"/>
              </w:rPr>
              <w:t>May</w:t>
            </w:r>
            <w:r>
              <w:rPr>
                <w:spacing w:val="-2"/>
                <w:sz w:val="24"/>
              </w:rPr>
              <w:t xml:space="preserve"> </w:t>
            </w:r>
            <w:r>
              <w:rPr>
                <w:spacing w:val="-5"/>
                <w:sz w:val="24"/>
              </w:rPr>
              <w:t>7th</w:t>
            </w:r>
          </w:p>
        </w:tc>
        <w:tc>
          <w:tcPr>
            <w:tcW w:w="7200" w:type="dxa"/>
          </w:tcPr>
          <w:p w14:paraId="2FA115F0" w14:textId="77777777" w:rsidR="0016568E" w:rsidRDefault="00593AE0">
            <w:pPr>
              <w:pStyle w:val="TableParagraph"/>
              <w:ind w:left="104"/>
              <w:rPr>
                <w:sz w:val="24"/>
              </w:rPr>
            </w:pPr>
            <w:r>
              <w:rPr>
                <w:sz w:val="24"/>
              </w:rPr>
              <w:t>Last</w:t>
            </w:r>
            <w:r>
              <w:rPr>
                <w:spacing w:val="-1"/>
                <w:sz w:val="24"/>
              </w:rPr>
              <w:t xml:space="preserve"> </w:t>
            </w:r>
            <w:r>
              <w:rPr>
                <w:sz w:val="24"/>
              </w:rPr>
              <w:t>day of</w:t>
            </w:r>
            <w:r>
              <w:rPr>
                <w:spacing w:val="-1"/>
                <w:sz w:val="24"/>
              </w:rPr>
              <w:t xml:space="preserve"> </w:t>
            </w:r>
            <w:r>
              <w:rPr>
                <w:sz w:val="24"/>
              </w:rPr>
              <w:t>regularly scheduled</w:t>
            </w:r>
            <w:r>
              <w:rPr>
                <w:spacing w:val="-1"/>
                <w:sz w:val="24"/>
              </w:rPr>
              <w:t xml:space="preserve"> </w:t>
            </w:r>
            <w:r>
              <w:rPr>
                <w:sz w:val="24"/>
              </w:rPr>
              <w:t xml:space="preserve">Human Biology </w:t>
            </w:r>
            <w:r>
              <w:rPr>
                <w:spacing w:val="-2"/>
                <w:sz w:val="24"/>
              </w:rPr>
              <w:t>class</w:t>
            </w:r>
          </w:p>
        </w:tc>
      </w:tr>
      <w:tr w:rsidR="0016568E" w14:paraId="2FA115F4" w14:textId="77777777">
        <w:trPr>
          <w:trHeight w:val="280"/>
        </w:trPr>
        <w:tc>
          <w:tcPr>
            <w:tcW w:w="2600" w:type="dxa"/>
          </w:tcPr>
          <w:p w14:paraId="2FA115F2" w14:textId="77777777" w:rsidR="0016568E" w:rsidRDefault="00593AE0">
            <w:pPr>
              <w:pStyle w:val="TableParagraph"/>
              <w:spacing w:before="2" w:line="258" w:lineRule="exact"/>
              <w:rPr>
                <w:sz w:val="24"/>
              </w:rPr>
            </w:pPr>
            <w:r>
              <w:rPr>
                <w:sz w:val="24"/>
              </w:rPr>
              <w:t>May</w:t>
            </w:r>
            <w:r>
              <w:rPr>
                <w:spacing w:val="-2"/>
                <w:sz w:val="24"/>
              </w:rPr>
              <w:t xml:space="preserve"> </w:t>
            </w:r>
            <w:r>
              <w:rPr>
                <w:spacing w:val="-5"/>
                <w:sz w:val="24"/>
              </w:rPr>
              <w:t>8th</w:t>
            </w:r>
          </w:p>
        </w:tc>
        <w:tc>
          <w:tcPr>
            <w:tcW w:w="7200" w:type="dxa"/>
          </w:tcPr>
          <w:p w14:paraId="2FA115F3" w14:textId="77777777" w:rsidR="0016568E" w:rsidRDefault="00593AE0">
            <w:pPr>
              <w:pStyle w:val="TableParagraph"/>
              <w:spacing w:before="2" w:line="258" w:lineRule="exact"/>
              <w:ind w:left="104"/>
              <w:rPr>
                <w:sz w:val="24"/>
              </w:rPr>
            </w:pPr>
            <w:r>
              <w:rPr>
                <w:sz w:val="24"/>
              </w:rPr>
              <w:t>Last</w:t>
            </w:r>
            <w:r>
              <w:rPr>
                <w:spacing w:val="-1"/>
                <w:sz w:val="24"/>
              </w:rPr>
              <w:t xml:space="preserve"> </w:t>
            </w:r>
            <w:r>
              <w:rPr>
                <w:sz w:val="24"/>
              </w:rPr>
              <w:t>day to</w:t>
            </w:r>
            <w:r>
              <w:rPr>
                <w:spacing w:val="-1"/>
                <w:sz w:val="24"/>
              </w:rPr>
              <w:t xml:space="preserve"> </w:t>
            </w:r>
            <w:r>
              <w:rPr>
                <w:sz w:val="24"/>
              </w:rPr>
              <w:t xml:space="preserve">elect </w:t>
            </w:r>
            <w:r>
              <w:rPr>
                <w:spacing w:val="-2"/>
                <w:sz w:val="24"/>
              </w:rPr>
              <w:t>Pass/Fail</w:t>
            </w:r>
          </w:p>
        </w:tc>
      </w:tr>
      <w:tr w:rsidR="0016568E" w14:paraId="2FA115F7" w14:textId="77777777">
        <w:trPr>
          <w:trHeight w:val="580"/>
        </w:trPr>
        <w:tc>
          <w:tcPr>
            <w:tcW w:w="2600" w:type="dxa"/>
          </w:tcPr>
          <w:p w14:paraId="2FA115F5" w14:textId="77777777" w:rsidR="0016568E" w:rsidRDefault="00593AE0">
            <w:pPr>
              <w:pStyle w:val="TableParagraph"/>
              <w:spacing w:before="6" w:line="240" w:lineRule="auto"/>
              <w:rPr>
                <w:sz w:val="24"/>
              </w:rPr>
            </w:pPr>
            <w:r>
              <w:rPr>
                <w:sz w:val="24"/>
              </w:rPr>
              <w:t>May</w:t>
            </w:r>
            <w:r>
              <w:rPr>
                <w:spacing w:val="-2"/>
                <w:sz w:val="24"/>
              </w:rPr>
              <w:t xml:space="preserve"> </w:t>
            </w:r>
            <w:r>
              <w:rPr>
                <w:spacing w:val="-4"/>
                <w:sz w:val="24"/>
              </w:rPr>
              <w:t>10th</w:t>
            </w:r>
          </w:p>
        </w:tc>
        <w:tc>
          <w:tcPr>
            <w:tcW w:w="7200" w:type="dxa"/>
          </w:tcPr>
          <w:p w14:paraId="2FA115F6" w14:textId="77777777" w:rsidR="0016568E" w:rsidRDefault="00593AE0">
            <w:pPr>
              <w:pStyle w:val="TableParagraph"/>
              <w:spacing w:line="290" w:lineRule="atLeast"/>
              <w:ind w:left="104"/>
              <w:rPr>
                <w:b/>
                <w:sz w:val="24"/>
              </w:rPr>
            </w:pPr>
            <w:r>
              <w:rPr>
                <w:color w:val="000000"/>
                <w:sz w:val="24"/>
                <w:highlight w:val="yellow"/>
              </w:rPr>
              <w:t>Final</w:t>
            </w:r>
            <w:r>
              <w:rPr>
                <w:color w:val="000000"/>
                <w:spacing w:val="-6"/>
                <w:sz w:val="24"/>
                <w:highlight w:val="yellow"/>
              </w:rPr>
              <w:t xml:space="preserve"> </w:t>
            </w:r>
            <w:r>
              <w:rPr>
                <w:color w:val="000000"/>
                <w:sz w:val="24"/>
                <w:highlight w:val="yellow"/>
              </w:rPr>
              <w:t>Exam:</w:t>
            </w:r>
            <w:r>
              <w:rPr>
                <w:color w:val="000000"/>
                <w:spacing w:val="-6"/>
                <w:sz w:val="24"/>
                <w:highlight w:val="yellow"/>
              </w:rPr>
              <w:t xml:space="preserve"> </w:t>
            </w:r>
            <w:r>
              <w:rPr>
                <w:b/>
                <w:color w:val="000000"/>
                <w:sz w:val="24"/>
                <w:highlight w:val="yellow"/>
              </w:rPr>
              <w:t>Norton</w:t>
            </w:r>
            <w:r>
              <w:rPr>
                <w:b/>
                <w:color w:val="000000"/>
                <w:spacing w:val="-6"/>
                <w:sz w:val="24"/>
                <w:highlight w:val="yellow"/>
              </w:rPr>
              <w:t xml:space="preserve"> </w:t>
            </w:r>
            <w:r>
              <w:rPr>
                <w:b/>
                <w:color w:val="000000"/>
                <w:sz w:val="24"/>
                <w:highlight w:val="yellow"/>
              </w:rPr>
              <w:t>202</w:t>
            </w:r>
            <w:r>
              <w:rPr>
                <w:b/>
                <w:color w:val="000000"/>
                <w:spacing w:val="-6"/>
                <w:sz w:val="24"/>
                <w:highlight w:val="yellow"/>
              </w:rPr>
              <w:t xml:space="preserve"> </w:t>
            </w:r>
            <w:r>
              <w:rPr>
                <w:b/>
                <w:color w:val="000000"/>
                <w:sz w:val="24"/>
                <w:highlight w:val="yellow"/>
              </w:rPr>
              <w:t>from</w:t>
            </w:r>
            <w:r>
              <w:rPr>
                <w:b/>
                <w:color w:val="000000"/>
                <w:spacing w:val="-6"/>
                <w:sz w:val="24"/>
                <w:highlight w:val="yellow"/>
              </w:rPr>
              <w:t xml:space="preserve"> </w:t>
            </w:r>
            <w:r>
              <w:rPr>
                <w:b/>
                <w:color w:val="000000"/>
                <w:sz w:val="24"/>
                <w:highlight w:val="yellow"/>
              </w:rPr>
              <w:t>8:00am</w:t>
            </w:r>
            <w:r>
              <w:rPr>
                <w:b/>
                <w:color w:val="000000"/>
                <w:spacing w:val="-6"/>
                <w:sz w:val="24"/>
                <w:highlight w:val="yellow"/>
              </w:rPr>
              <w:t xml:space="preserve"> </w:t>
            </w:r>
            <w:r>
              <w:rPr>
                <w:b/>
                <w:color w:val="000000"/>
                <w:sz w:val="24"/>
                <w:highlight w:val="yellow"/>
              </w:rPr>
              <w:t>to</w:t>
            </w:r>
            <w:r>
              <w:rPr>
                <w:b/>
                <w:color w:val="000000"/>
                <w:spacing w:val="-6"/>
                <w:sz w:val="24"/>
                <w:highlight w:val="yellow"/>
              </w:rPr>
              <w:t xml:space="preserve"> </w:t>
            </w:r>
            <w:r>
              <w:rPr>
                <w:b/>
                <w:color w:val="000000"/>
                <w:sz w:val="24"/>
                <w:highlight w:val="yellow"/>
              </w:rPr>
              <w:t>10:30am</w:t>
            </w:r>
            <w:r>
              <w:rPr>
                <w:b/>
                <w:color w:val="000000"/>
                <w:sz w:val="24"/>
              </w:rPr>
              <w:t xml:space="preserve"> </w:t>
            </w:r>
            <w:r>
              <w:rPr>
                <w:b/>
                <w:color w:val="000000"/>
                <w:spacing w:val="-2"/>
                <w:sz w:val="24"/>
                <w:highlight w:val="yellow"/>
              </w:rPr>
              <w:t>(important)</w:t>
            </w:r>
          </w:p>
        </w:tc>
      </w:tr>
    </w:tbl>
    <w:p w14:paraId="2FA115F8" w14:textId="77777777" w:rsidR="0016568E" w:rsidRDefault="0016568E">
      <w:pPr>
        <w:pStyle w:val="BodyText"/>
        <w:spacing w:before="66"/>
        <w:ind w:left="0"/>
        <w:rPr>
          <w:sz w:val="32"/>
        </w:rPr>
      </w:pPr>
    </w:p>
    <w:p w14:paraId="2FA115F9" w14:textId="77777777" w:rsidR="0016568E" w:rsidRDefault="00593AE0">
      <w:pPr>
        <w:ind w:left="720"/>
        <w:rPr>
          <w:b/>
          <w:sz w:val="32"/>
        </w:rPr>
      </w:pPr>
      <w:r>
        <w:rPr>
          <w:b/>
          <w:sz w:val="32"/>
        </w:rPr>
        <w:t>Please</w:t>
      </w:r>
      <w:r>
        <w:rPr>
          <w:b/>
          <w:spacing w:val="-7"/>
          <w:sz w:val="32"/>
        </w:rPr>
        <w:t xml:space="preserve"> </w:t>
      </w:r>
      <w:r>
        <w:rPr>
          <w:b/>
          <w:sz w:val="32"/>
        </w:rPr>
        <w:t>see</w:t>
      </w:r>
      <w:r>
        <w:rPr>
          <w:b/>
          <w:spacing w:val="-5"/>
          <w:sz w:val="32"/>
        </w:rPr>
        <w:t xml:space="preserve"> </w:t>
      </w:r>
      <w:r>
        <w:rPr>
          <w:b/>
          <w:sz w:val="32"/>
        </w:rPr>
        <w:t>the</w:t>
      </w:r>
      <w:r>
        <w:rPr>
          <w:b/>
          <w:spacing w:val="-4"/>
          <w:sz w:val="32"/>
        </w:rPr>
        <w:t xml:space="preserve"> </w:t>
      </w:r>
      <w:r>
        <w:rPr>
          <w:b/>
          <w:sz w:val="32"/>
        </w:rPr>
        <w:t>following</w:t>
      </w:r>
      <w:r>
        <w:rPr>
          <w:b/>
          <w:spacing w:val="-5"/>
          <w:sz w:val="32"/>
        </w:rPr>
        <w:t xml:space="preserve"> </w:t>
      </w:r>
      <w:r>
        <w:rPr>
          <w:b/>
          <w:sz w:val="32"/>
        </w:rPr>
        <w:t>Page</w:t>
      </w:r>
      <w:r>
        <w:rPr>
          <w:b/>
          <w:spacing w:val="-4"/>
          <w:sz w:val="32"/>
        </w:rPr>
        <w:t xml:space="preserve"> </w:t>
      </w:r>
      <w:r>
        <w:rPr>
          <w:b/>
          <w:sz w:val="32"/>
        </w:rPr>
        <w:t>for</w:t>
      </w:r>
      <w:r>
        <w:rPr>
          <w:b/>
          <w:spacing w:val="-5"/>
          <w:sz w:val="32"/>
        </w:rPr>
        <w:t xml:space="preserve"> </w:t>
      </w:r>
      <w:r>
        <w:rPr>
          <w:b/>
          <w:sz w:val="32"/>
        </w:rPr>
        <w:t>the</w:t>
      </w:r>
      <w:r>
        <w:rPr>
          <w:b/>
          <w:spacing w:val="-4"/>
          <w:sz w:val="32"/>
        </w:rPr>
        <w:t xml:space="preserve"> </w:t>
      </w:r>
      <w:r>
        <w:rPr>
          <w:b/>
          <w:sz w:val="32"/>
        </w:rPr>
        <w:t>full</w:t>
      </w:r>
      <w:r>
        <w:rPr>
          <w:b/>
          <w:spacing w:val="-5"/>
          <w:sz w:val="32"/>
        </w:rPr>
        <w:t xml:space="preserve"> </w:t>
      </w:r>
      <w:r>
        <w:rPr>
          <w:b/>
          <w:sz w:val="32"/>
        </w:rPr>
        <w:t>course</w:t>
      </w:r>
      <w:r>
        <w:rPr>
          <w:b/>
          <w:spacing w:val="-4"/>
          <w:sz w:val="32"/>
        </w:rPr>
        <w:t xml:space="preserve"> </w:t>
      </w:r>
      <w:r>
        <w:rPr>
          <w:b/>
          <w:spacing w:val="-2"/>
          <w:sz w:val="32"/>
        </w:rPr>
        <w:t>outline.</w:t>
      </w:r>
    </w:p>
    <w:p w14:paraId="2FA115FA" w14:textId="77777777" w:rsidR="0016568E" w:rsidRDefault="0016568E">
      <w:pPr>
        <w:rPr>
          <w:b/>
          <w:sz w:val="32"/>
        </w:rPr>
        <w:sectPr w:rsidR="0016568E">
          <w:pgSz w:w="12240" w:h="15840"/>
          <w:pgMar w:top="1360" w:right="720" w:bottom="1200" w:left="720" w:header="0" w:footer="1009" w:gutter="0"/>
          <w:cols w:space="720"/>
        </w:sectPr>
      </w:pPr>
    </w:p>
    <w:p w14:paraId="2FA115FD" w14:textId="77777777" w:rsidR="0016568E" w:rsidRDefault="00593AE0" w:rsidP="00495E7D">
      <w:pPr>
        <w:pStyle w:val="Heading1"/>
        <w:spacing w:before="100" w:beforeAutospacing="1" w:after="24"/>
      </w:pPr>
      <w:bookmarkStart w:id="22" w:name="h.2xcytpi"/>
      <w:bookmarkEnd w:id="22"/>
      <w:r>
        <w:rPr>
          <w:color w:val="2E5395"/>
        </w:rPr>
        <w:t>Spring</w:t>
      </w:r>
      <w:r>
        <w:rPr>
          <w:color w:val="2E5395"/>
          <w:spacing w:val="-7"/>
        </w:rPr>
        <w:t xml:space="preserve"> </w:t>
      </w:r>
      <w:r>
        <w:rPr>
          <w:color w:val="2E5395"/>
        </w:rPr>
        <w:t>2024</w:t>
      </w:r>
      <w:r>
        <w:rPr>
          <w:color w:val="2E5395"/>
          <w:spacing w:val="-4"/>
        </w:rPr>
        <w:t xml:space="preserve"> </w:t>
      </w:r>
      <w:r>
        <w:rPr>
          <w:color w:val="2E5395"/>
        </w:rPr>
        <w:t>Course</w:t>
      </w:r>
      <w:r>
        <w:rPr>
          <w:color w:val="2E5395"/>
          <w:spacing w:val="-5"/>
        </w:rPr>
        <w:t xml:space="preserve"> </w:t>
      </w:r>
      <w:r>
        <w:rPr>
          <w:color w:val="2E5395"/>
        </w:rPr>
        <w:t>Outline</w:t>
      </w:r>
      <w:r>
        <w:rPr>
          <w:color w:val="2E5395"/>
          <w:spacing w:val="-4"/>
        </w:rPr>
        <w:t xml:space="preserve"> </w:t>
      </w:r>
      <w:r>
        <w:rPr>
          <w:color w:val="2E5395"/>
        </w:rPr>
        <w:t>–</w:t>
      </w:r>
      <w:r>
        <w:rPr>
          <w:color w:val="2E5395"/>
          <w:spacing w:val="-5"/>
        </w:rPr>
        <w:t xml:space="preserve"> </w:t>
      </w:r>
      <w:r>
        <w:rPr>
          <w:color w:val="2E5395"/>
        </w:rPr>
        <w:t>BIOL103</w:t>
      </w:r>
      <w:r>
        <w:rPr>
          <w:color w:val="2E5395"/>
          <w:spacing w:val="-4"/>
        </w:rPr>
        <w:t xml:space="preserve"> </w:t>
      </w:r>
      <w:r>
        <w:rPr>
          <w:color w:val="2E5395"/>
        </w:rPr>
        <w:t>–</w:t>
      </w:r>
      <w:r>
        <w:rPr>
          <w:color w:val="2E5395"/>
          <w:spacing w:val="-5"/>
        </w:rPr>
        <w:t xml:space="preserve"> </w:t>
      </w:r>
      <w:r>
        <w:rPr>
          <w:color w:val="2E5395"/>
        </w:rPr>
        <w:t>Human</w:t>
      </w:r>
      <w:r>
        <w:rPr>
          <w:color w:val="2E5395"/>
          <w:spacing w:val="-4"/>
        </w:rPr>
        <w:t xml:space="preserve"> </w:t>
      </w:r>
      <w:r>
        <w:rPr>
          <w:color w:val="2E5395"/>
          <w:spacing w:val="-2"/>
        </w:rPr>
        <w:t>Biology</w:t>
      </w:r>
    </w:p>
    <w:tbl>
      <w:tblPr>
        <w:tblW w:w="0" w:type="auto"/>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0"/>
        <w:gridCol w:w="8550"/>
        <w:gridCol w:w="270"/>
      </w:tblGrid>
      <w:tr w:rsidR="0016568E" w14:paraId="2FA11600" w14:textId="77777777" w:rsidTr="008B782F">
        <w:trPr>
          <w:trHeight w:val="319"/>
          <w:tblHeader/>
        </w:trPr>
        <w:tc>
          <w:tcPr>
            <w:tcW w:w="1790" w:type="dxa"/>
          </w:tcPr>
          <w:p w14:paraId="2FA115FE" w14:textId="77777777" w:rsidR="0016568E" w:rsidRDefault="00593AE0">
            <w:pPr>
              <w:pStyle w:val="TableParagraph"/>
              <w:spacing w:before="1" w:line="299" w:lineRule="exact"/>
              <w:rPr>
                <w:b/>
                <w:sz w:val="28"/>
              </w:rPr>
            </w:pPr>
            <w:r>
              <w:rPr>
                <w:b/>
                <w:spacing w:val="-4"/>
                <w:sz w:val="28"/>
              </w:rPr>
              <w:t>Date</w:t>
            </w:r>
          </w:p>
        </w:tc>
        <w:tc>
          <w:tcPr>
            <w:tcW w:w="8820" w:type="dxa"/>
            <w:gridSpan w:val="2"/>
          </w:tcPr>
          <w:p w14:paraId="2FA115FF" w14:textId="77777777" w:rsidR="0016568E" w:rsidRDefault="00593AE0">
            <w:pPr>
              <w:pStyle w:val="TableParagraph"/>
              <w:spacing w:before="1" w:line="299" w:lineRule="exact"/>
              <w:ind w:left="104"/>
              <w:rPr>
                <w:b/>
                <w:sz w:val="28"/>
              </w:rPr>
            </w:pPr>
            <w:r>
              <w:rPr>
                <w:b/>
                <w:spacing w:val="-2"/>
                <w:sz w:val="28"/>
              </w:rPr>
              <w:t>Topic</w:t>
            </w:r>
          </w:p>
        </w:tc>
      </w:tr>
      <w:tr w:rsidR="0016568E" w14:paraId="2FA11603" w14:textId="77777777" w:rsidTr="008B782F">
        <w:trPr>
          <w:trHeight w:val="300"/>
        </w:trPr>
        <w:tc>
          <w:tcPr>
            <w:tcW w:w="1790" w:type="dxa"/>
          </w:tcPr>
          <w:p w14:paraId="2FA11601" w14:textId="77777777" w:rsidR="0016568E" w:rsidRDefault="00593AE0">
            <w:pPr>
              <w:pStyle w:val="TableParagraph"/>
              <w:spacing w:before="14" w:line="266" w:lineRule="exact"/>
              <w:rPr>
                <w:sz w:val="24"/>
              </w:rPr>
            </w:pPr>
            <w:r>
              <w:rPr>
                <w:sz w:val="24"/>
              </w:rPr>
              <w:t xml:space="preserve">January </w:t>
            </w:r>
            <w:r>
              <w:rPr>
                <w:spacing w:val="-5"/>
                <w:sz w:val="24"/>
              </w:rPr>
              <w:t>23</w:t>
            </w:r>
          </w:p>
        </w:tc>
        <w:tc>
          <w:tcPr>
            <w:tcW w:w="8820" w:type="dxa"/>
            <w:gridSpan w:val="2"/>
          </w:tcPr>
          <w:p w14:paraId="2FA11602" w14:textId="77777777" w:rsidR="0016568E" w:rsidRDefault="00593AE0">
            <w:pPr>
              <w:pStyle w:val="TableParagraph"/>
              <w:spacing w:before="14" w:line="266" w:lineRule="exact"/>
              <w:ind w:left="104"/>
              <w:rPr>
                <w:sz w:val="24"/>
              </w:rPr>
            </w:pPr>
            <w:r>
              <w:rPr>
                <w:sz w:val="24"/>
              </w:rPr>
              <w:t>Introduction</w:t>
            </w:r>
            <w:r>
              <w:rPr>
                <w:spacing w:val="-3"/>
                <w:sz w:val="24"/>
              </w:rPr>
              <w:t xml:space="preserve"> </w:t>
            </w:r>
            <w:r>
              <w:rPr>
                <w:sz w:val="24"/>
              </w:rPr>
              <w:t>to the</w:t>
            </w:r>
            <w:r>
              <w:rPr>
                <w:spacing w:val="-1"/>
                <w:sz w:val="24"/>
              </w:rPr>
              <w:t xml:space="preserve"> </w:t>
            </w:r>
            <w:r>
              <w:rPr>
                <w:sz w:val="24"/>
              </w:rPr>
              <w:t>course and Chapter</w:t>
            </w:r>
            <w:r>
              <w:rPr>
                <w:spacing w:val="-1"/>
                <w:sz w:val="24"/>
              </w:rPr>
              <w:t xml:space="preserve"> </w:t>
            </w:r>
            <w:r>
              <w:rPr>
                <w:sz w:val="24"/>
              </w:rPr>
              <w:t>1 – Learning</w:t>
            </w:r>
            <w:r>
              <w:rPr>
                <w:spacing w:val="-1"/>
                <w:sz w:val="24"/>
              </w:rPr>
              <w:t xml:space="preserve"> </w:t>
            </w:r>
            <w:r>
              <w:rPr>
                <w:sz w:val="24"/>
              </w:rPr>
              <w:t xml:space="preserve">about Human </w:t>
            </w:r>
            <w:r>
              <w:rPr>
                <w:spacing w:val="-2"/>
                <w:sz w:val="24"/>
              </w:rPr>
              <w:t>Biology</w:t>
            </w:r>
          </w:p>
        </w:tc>
      </w:tr>
      <w:tr w:rsidR="0016568E" w14:paraId="2FA11606" w14:textId="77777777" w:rsidTr="008B782F">
        <w:trPr>
          <w:trHeight w:val="559"/>
        </w:trPr>
        <w:tc>
          <w:tcPr>
            <w:tcW w:w="1790" w:type="dxa"/>
          </w:tcPr>
          <w:p w14:paraId="2FA11604" w14:textId="77777777" w:rsidR="0016568E" w:rsidRDefault="00593AE0">
            <w:pPr>
              <w:pStyle w:val="TableParagraph"/>
              <w:spacing w:line="289" w:lineRule="exact"/>
              <w:rPr>
                <w:sz w:val="24"/>
              </w:rPr>
            </w:pPr>
            <w:r>
              <w:rPr>
                <w:sz w:val="24"/>
              </w:rPr>
              <w:t xml:space="preserve">January </w:t>
            </w:r>
            <w:r>
              <w:rPr>
                <w:spacing w:val="-5"/>
                <w:sz w:val="24"/>
              </w:rPr>
              <w:t>25</w:t>
            </w:r>
          </w:p>
        </w:tc>
        <w:tc>
          <w:tcPr>
            <w:tcW w:w="8820" w:type="dxa"/>
            <w:gridSpan w:val="2"/>
          </w:tcPr>
          <w:p w14:paraId="2FA11605" w14:textId="77777777" w:rsidR="0016568E" w:rsidRDefault="00593AE0">
            <w:pPr>
              <w:pStyle w:val="TableParagraph"/>
              <w:spacing w:line="290" w:lineRule="exact"/>
              <w:ind w:left="104" w:right="2512"/>
              <w:rPr>
                <w:sz w:val="24"/>
              </w:rPr>
            </w:pPr>
            <w:r>
              <w:rPr>
                <w:sz w:val="24"/>
              </w:rPr>
              <w:t>Chapter</w:t>
            </w:r>
            <w:r>
              <w:rPr>
                <w:spacing w:val="-6"/>
                <w:sz w:val="24"/>
              </w:rPr>
              <w:t xml:space="preserve"> </w:t>
            </w:r>
            <w:r>
              <w:rPr>
                <w:sz w:val="24"/>
              </w:rPr>
              <w:t>1</w:t>
            </w:r>
            <w:r>
              <w:rPr>
                <w:spacing w:val="-6"/>
                <w:sz w:val="24"/>
              </w:rPr>
              <w:t xml:space="preserve"> </w:t>
            </w:r>
            <w:r>
              <w:rPr>
                <w:sz w:val="24"/>
              </w:rPr>
              <w:t>–</w:t>
            </w:r>
            <w:r>
              <w:rPr>
                <w:spacing w:val="-6"/>
                <w:sz w:val="24"/>
              </w:rPr>
              <w:t xml:space="preserve"> </w:t>
            </w:r>
            <w:r>
              <w:rPr>
                <w:sz w:val="24"/>
              </w:rPr>
              <w:t>Learning</w:t>
            </w:r>
            <w:r>
              <w:rPr>
                <w:spacing w:val="-6"/>
                <w:sz w:val="24"/>
              </w:rPr>
              <w:t xml:space="preserve"> </w:t>
            </w:r>
            <w:r>
              <w:rPr>
                <w:sz w:val="24"/>
              </w:rPr>
              <w:t>about</w:t>
            </w:r>
            <w:r>
              <w:rPr>
                <w:spacing w:val="-6"/>
                <w:sz w:val="24"/>
              </w:rPr>
              <w:t xml:space="preserve"> </w:t>
            </w:r>
            <w:r>
              <w:rPr>
                <w:sz w:val="24"/>
              </w:rPr>
              <w:t>Human</w:t>
            </w:r>
            <w:r>
              <w:rPr>
                <w:spacing w:val="-6"/>
                <w:sz w:val="24"/>
              </w:rPr>
              <w:t xml:space="preserve"> </w:t>
            </w:r>
            <w:r>
              <w:rPr>
                <w:sz w:val="24"/>
              </w:rPr>
              <w:t>Biology</w:t>
            </w:r>
            <w:r>
              <w:rPr>
                <w:spacing w:val="-6"/>
                <w:sz w:val="24"/>
              </w:rPr>
              <w:t xml:space="preserve"> </w:t>
            </w:r>
            <w:r>
              <w:rPr>
                <w:sz w:val="24"/>
              </w:rPr>
              <w:t>continued. Chapter 2 – Chemistry of Life</w:t>
            </w:r>
          </w:p>
        </w:tc>
      </w:tr>
      <w:tr w:rsidR="0016568E" w14:paraId="2FA11609" w14:textId="77777777" w:rsidTr="008B782F">
        <w:trPr>
          <w:trHeight w:val="280"/>
        </w:trPr>
        <w:tc>
          <w:tcPr>
            <w:tcW w:w="1790" w:type="dxa"/>
          </w:tcPr>
          <w:p w14:paraId="2FA11607" w14:textId="77777777" w:rsidR="0016568E" w:rsidRDefault="00593AE0">
            <w:pPr>
              <w:pStyle w:val="TableParagraph"/>
              <w:rPr>
                <w:sz w:val="24"/>
              </w:rPr>
            </w:pPr>
            <w:r>
              <w:rPr>
                <w:sz w:val="24"/>
              </w:rPr>
              <w:t xml:space="preserve">January </w:t>
            </w:r>
            <w:r>
              <w:rPr>
                <w:spacing w:val="-5"/>
                <w:sz w:val="24"/>
              </w:rPr>
              <w:t>30</w:t>
            </w:r>
          </w:p>
        </w:tc>
        <w:tc>
          <w:tcPr>
            <w:tcW w:w="8820" w:type="dxa"/>
            <w:gridSpan w:val="2"/>
          </w:tcPr>
          <w:p w14:paraId="2FA11608" w14:textId="77777777" w:rsidR="0016568E" w:rsidRDefault="00593AE0">
            <w:pPr>
              <w:pStyle w:val="TableParagraph"/>
              <w:ind w:left="104"/>
              <w:rPr>
                <w:sz w:val="24"/>
              </w:rPr>
            </w:pPr>
            <w:r>
              <w:rPr>
                <w:sz w:val="24"/>
              </w:rPr>
              <w:t>Chapter</w:t>
            </w:r>
            <w:r>
              <w:rPr>
                <w:spacing w:val="-1"/>
                <w:sz w:val="24"/>
              </w:rPr>
              <w:t xml:space="preserve"> </w:t>
            </w:r>
            <w:r>
              <w:rPr>
                <w:sz w:val="24"/>
              </w:rPr>
              <w:t>2 –</w:t>
            </w:r>
            <w:r>
              <w:rPr>
                <w:spacing w:val="-1"/>
                <w:sz w:val="24"/>
              </w:rPr>
              <w:t xml:space="preserve"> </w:t>
            </w:r>
            <w:r>
              <w:rPr>
                <w:sz w:val="24"/>
              </w:rPr>
              <w:t>Chemistry of</w:t>
            </w:r>
            <w:r>
              <w:rPr>
                <w:spacing w:val="-1"/>
                <w:sz w:val="24"/>
              </w:rPr>
              <w:t xml:space="preserve"> </w:t>
            </w:r>
            <w:r>
              <w:rPr>
                <w:sz w:val="24"/>
              </w:rPr>
              <w:t xml:space="preserve">Life </w:t>
            </w:r>
            <w:r>
              <w:rPr>
                <w:spacing w:val="-2"/>
                <w:sz w:val="24"/>
              </w:rPr>
              <w:t>continued</w:t>
            </w:r>
          </w:p>
        </w:tc>
      </w:tr>
      <w:tr w:rsidR="0016568E" w14:paraId="2FA1160C" w14:textId="77777777" w:rsidTr="008B782F">
        <w:trPr>
          <w:trHeight w:val="280"/>
        </w:trPr>
        <w:tc>
          <w:tcPr>
            <w:tcW w:w="1790" w:type="dxa"/>
          </w:tcPr>
          <w:p w14:paraId="2FA1160A" w14:textId="77777777" w:rsidR="0016568E" w:rsidRDefault="00593AE0">
            <w:pPr>
              <w:pStyle w:val="TableParagraph"/>
              <w:rPr>
                <w:sz w:val="24"/>
              </w:rPr>
            </w:pPr>
            <w:r>
              <w:rPr>
                <w:sz w:val="24"/>
              </w:rPr>
              <w:t>February</w:t>
            </w:r>
            <w:r>
              <w:rPr>
                <w:spacing w:val="-6"/>
                <w:sz w:val="24"/>
              </w:rPr>
              <w:t xml:space="preserve"> </w:t>
            </w:r>
            <w:r>
              <w:rPr>
                <w:spacing w:val="-10"/>
                <w:sz w:val="24"/>
              </w:rPr>
              <w:t>1</w:t>
            </w:r>
          </w:p>
        </w:tc>
        <w:tc>
          <w:tcPr>
            <w:tcW w:w="8820" w:type="dxa"/>
            <w:gridSpan w:val="2"/>
          </w:tcPr>
          <w:p w14:paraId="2FA1160B" w14:textId="77777777" w:rsidR="0016568E" w:rsidRDefault="00593AE0">
            <w:pPr>
              <w:pStyle w:val="TableParagraph"/>
              <w:ind w:left="104"/>
              <w:rPr>
                <w:sz w:val="24"/>
              </w:rPr>
            </w:pPr>
            <w:r>
              <w:rPr>
                <w:sz w:val="24"/>
              </w:rPr>
              <w:t xml:space="preserve">Chapter 3 – Cells and How They </w:t>
            </w:r>
            <w:r>
              <w:rPr>
                <w:spacing w:val="-4"/>
                <w:sz w:val="24"/>
              </w:rPr>
              <w:t>Work</w:t>
            </w:r>
          </w:p>
        </w:tc>
      </w:tr>
      <w:tr w:rsidR="0016568E" w14:paraId="2FA1160F" w14:textId="77777777" w:rsidTr="008B782F">
        <w:trPr>
          <w:trHeight w:val="279"/>
        </w:trPr>
        <w:tc>
          <w:tcPr>
            <w:tcW w:w="1790" w:type="dxa"/>
          </w:tcPr>
          <w:p w14:paraId="2FA1160D" w14:textId="77777777" w:rsidR="0016568E" w:rsidRDefault="00593AE0">
            <w:pPr>
              <w:pStyle w:val="TableParagraph"/>
              <w:spacing w:before="2" w:line="257" w:lineRule="exact"/>
              <w:rPr>
                <w:sz w:val="24"/>
              </w:rPr>
            </w:pPr>
            <w:r>
              <w:rPr>
                <w:sz w:val="24"/>
              </w:rPr>
              <w:t>February</w:t>
            </w:r>
            <w:r>
              <w:rPr>
                <w:spacing w:val="-6"/>
                <w:sz w:val="24"/>
              </w:rPr>
              <w:t xml:space="preserve"> </w:t>
            </w:r>
            <w:r>
              <w:rPr>
                <w:spacing w:val="-10"/>
                <w:sz w:val="24"/>
              </w:rPr>
              <w:t>6</w:t>
            </w:r>
          </w:p>
        </w:tc>
        <w:tc>
          <w:tcPr>
            <w:tcW w:w="8820" w:type="dxa"/>
            <w:gridSpan w:val="2"/>
          </w:tcPr>
          <w:p w14:paraId="2FA1160E" w14:textId="77777777" w:rsidR="0016568E" w:rsidRDefault="00593AE0">
            <w:pPr>
              <w:pStyle w:val="TableParagraph"/>
              <w:spacing w:before="2" w:line="257" w:lineRule="exact"/>
              <w:ind w:left="104"/>
              <w:rPr>
                <w:sz w:val="24"/>
              </w:rPr>
            </w:pPr>
            <w:r>
              <w:rPr>
                <w:sz w:val="24"/>
              </w:rPr>
              <w:t xml:space="preserve">Chapter 3 – Cells and How They </w:t>
            </w:r>
            <w:r>
              <w:rPr>
                <w:spacing w:val="-4"/>
                <w:sz w:val="24"/>
              </w:rPr>
              <w:t>Work</w:t>
            </w:r>
          </w:p>
        </w:tc>
      </w:tr>
      <w:tr w:rsidR="0016568E" w14:paraId="2FA11612" w14:textId="77777777" w:rsidTr="008B782F">
        <w:trPr>
          <w:trHeight w:val="280"/>
        </w:trPr>
        <w:tc>
          <w:tcPr>
            <w:tcW w:w="1790" w:type="dxa"/>
          </w:tcPr>
          <w:p w14:paraId="2FA11610" w14:textId="77777777" w:rsidR="0016568E" w:rsidRDefault="00593AE0">
            <w:pPr>
              <w:pStyle w:val="TableParagraph"/>
              <w:spacing w:before="7" w:line="253" w:lineRule="exact"/>
              <w:rPr>
                <w:sz w:val="24"/>
              </w:rPr>
            </w:pPr>
            <w:r>
              <w:rPr>
                <w:sz w:val="24"/>
              </w:rPr>
              <w:t>February</w:t>
            </w:r>
            <w:r>
              <w:rPr>
                <w:spacing w:val="-6"/>
                <w:sz w:val="24"/>
              </w:rPr>
              <w:t xml:space="preserve"> </w:t>
            </w:r>
            <w:r>
              <w:rPr>
                <w:spacing w:val="-10"/>
                <w:sz w:val="24"/>
              </w:rPr>
              <w:t>8</w:t>
            </w:r>
          </w:p>
        </w:tc>
        <w:tc>
          <w:tcPr>
            <w:tcW w:w="8820" w:type="dxa"/>
            <w:gridSpan w:val="2"/>
          </w:tcPr>
          <w:p w14:paraId="2FA11611" w14:textId="77777777" w:rsidR="0016568E" w:rsidRDefault="00593AE0">
            <w:pPr>
              <w:pStyle w:val="TableParagraph"/>
              <w:spacing w:before="7" w:line="253" w:lineRule="exact"/>
              <w:ind w:left="104"/>
              <w:rPr>
                <w:b/>
                <w:sz w:val="24"/>
              </w:rPr>
            </w:pPr>
            <w:r>
              <w:rPr>
                <w:b/>
                <w:sz w:val="24"/>
              </w:rPr>
              <w:t xml:space="preserve">Test #1 – Chapters 1, 2, </w:t>
            </w:r>
            <w:r>
              <w:rPr>
                <w:b/>
                <w:spacing w:val="-10"/>
                <w:sz w:val="24"/>
              </w:rPr>
              <w:t>3</w:t>
            </w:r>
          </w:p>
        </w:tc>
      </w:tr>
      <w:tr w:rsidR="0016568E" w14:paraId="2FA11615" w14:textId="77777777" w:rsidTr="008B782F">
        <w:trPr>
          <w:trHeight w:val="300"/>
        </w:trPr>
        <w:tc>
          <w:tcPr>
            <w:tcW w:w="1790" w:type="dxa"/>
          </w:tcPr>
          <w:p w14:paraId="2FA11613" w14:textId="77777777" w:rsidR="0016568E" w:rsidRDefault="00593AE0">
            <w:pPr>
              <w:pStyle w:val="TableParagraph"/>
              <w:spacing w:before="12" w:line="268" w:lineRule="exact"/>
              <w:rPr>
                <w:sz w:val="24"/>
              </w:rPr>
            </w:pPr>
            <w:r>
              <w:rPr>
                <w:sz w:val="24"/>
              </w:rPr>
              <w:t>February</w:t>
            </w:r>
            <w:r>
              <w:rPr>
                <w:spacing w:val="-6"/>
                <w:sz w:val="24"/>
              </w:rPr>
              <w:t xml:space="preserve"> </w:t>
            </w:r>
            <w:r>
              <w:rPr>
                <w:spacing w:val="-5"/>
                <w:sz w:val="24"/>
              </w:rPr>
              <w:t>13</w:t>
            </w:r>
          </w:p>
        </w:tc>
        <w:tc>
          <w:tcPr>
            <w:tcW w:w="8820" w:type="dxa"/>
            <w:gridSpan w:val="2"/>
          </w:tcPr>
          <w:p w14:paraId="2FA11614" w14:textId="77777777" w:rsidR="0016568E" w:rsidRDefault="00593AE0">
            <w:pPr>
              <w:pStyle w:val="TableParagraph"/>
              <w:spacing w:before="12" w:line="268" w:lineRule="exact"/>
              <w:ind w:left="104"/>
              <w:rPr>
                <w:sz w:val="24"/>
              </w:rPr>
            </w:pPr>
            <w:r>
              <w:rPr>
                <w:sz w:val="24"/>
              </w:rPr>
              <w:t>Chapter</w:t>
            </w:r>
            <w:r>
              <w:rPr>
                <w:spacing w:val="-3"/>
                <w:sz w:val="24"/>
              </w:rPr>
              <w:t xml:space="preserve"> </w:t>
            </w:r>
            <w:r>
              <w:rPr>
                <w:sz w:val="24"/>
              </w:rPr>
              <w:t>5</w:t>
            </w:r>
            <w:r>
              <w:rPr>
                <w:spacing w:val="-1"/>
                <w:sz w:val="24"/>
              </w:rPr>
              <w:t xml:space="preserve"> </w:t>
            </w:r>
            <w:r>
              <w:rPr>
                <w:sz w:val="24"/>
              </w:rPr>
              <w:t>– The</w:t>
            </w:r>
            <w:r>
              <w:rPr>
                <w:spacing w:val="-1"/>
                <w:sz w:val="24"/>
              </w:rPr>
              <w:t xml:space="preserve"> </w:t>
            </w:r>
            <w:r>
              <w:rPr>
                <w:sz w:val="24"/>
              </w:rPr>
              <w:t xml:space="preserve">Skeletal </w:t>
            </w:r>
            <w:r>
              <w:rPr>
                <w:spacing w:val="-2"/>
                <w:sz w:val="24"/>
              </w:rPr>
              <w:t>System</w:t>
            </w:r>
          </w:p>
        </w:tc>
      </w:tr>
      <w:tr w:rsidR="0016568E" w14:paraId="2FA11618" w14:textId="77777777" w:rsidTr="008B782F">
        <w:trPr>
          <w:trHeight w:val="280"/>
        </w:trPr>
        <w:tc>
          <w:tcPr>
            <w:tcW w:w="1790" w:type="dxa"/>
          </w:tcPr>
          <w:p w14:paraId="2FA11616" w14:textId="77777777" w:rsidR="0016568E" w:rsidRDefault="00593AE0">
            <w:pPr>
              <w:pStyle w:val="TableParagraph"/>
              <w:rPr>
                <w:sz w:val="24"/>
              </w:rPr>
            </w:pPr>
            <w:r>
              <w:rPr>
                <w:sz w:val="24"/>
              </w:rPr>
              <w:t>February</w:t>
            </w:r>
            <w:r>
              <w:rPr>
                <w:spacing w:val="-6"/>
                <w:sz w:val="24"/>
              </w:rPr>
              <w:t xml:space="preserve"> </w:t>
            </w:r>
            <w:r>
              <w:rPr>
                <w:spacing w:val="-5"/>
                <w:sz w:val="24"/>
              </w:rPr>
              <w:t>15</w:t>
            </w:r>
          </w:p>
        </w:tc>
        <w:tc>
          <w:tcPr>
            <w:tcW w:w="8820" w:type="dxa"/>
            <w:gridSpan w:val="2"/>
          </w:tcPr>
          <w:p w14:paraId="2FA11617" w14:textId="77777777" w:rsidR="0016568E" w:rsidRDefault="00593AE0">
            <w:pPr>
              <w:pStyle w:val="TableParagraph"/>
              <w:ind w:left="104"/>
              <w:rPr>
                <w:sz w:val="24"/>
              </w:rPr>
            </w:pPr>
            <w:r>
              <w:rPr>
                <w:sz w:val="24"/>
              </w:rPr>
              <w:t xml:space="preserve">Chapter 6 – The Muscular </w:t>
            </w:r>
            <w:r>
              <w:rPr>
                <w:spacing w:val="-2"/>
                <w:sz w:val="24"/>
              </w:rPr>
              <w:t>System</w:t>
            </w:r>
          </w:p>
        </w:tc>
      </w:tr>
      <w:tr w:rsidR="0016568E" w14:paraId="2FA1161B" w14:textId="77777777" w:rsidTr="008B782F">
        <w:trPr>
          <w:trHeight w:val="280"/>
        </w:trPr>
        <w:tc>
          <w:tcPr>
            <w:tcW w:w="1790" w:type="dxa"/>
          </w:tcPr>
          <w:p w14:paraId="2FA11619" w14:textId="77777777" w:rsidR="0016568E" w:rsidRDefault="00593AE0">
            <w:pPr>
              <w:pStyle w:val="TableParagraph"/>
              <w:spacing w:before="1" w:line="259" w:lineRule="exact"/>
              <w:rPr>
                <w:sz w:val="24"/>
              </w:rPr>
            </w:pPr>
            <w:r>
              <w:rPr>
                <w:sz w:val="24"/>
              </w:rPr>
              <w:lastRenderedPageBreak/>
              <w:t>February</w:t>
            </w:r>
            <w:r>
              <w:rPr>
                <w:spacing w:val="-6"/>
                <w:sz w:val="24"/>
              </w:rPr>
              <w:t xml:space="preserve"> </w:t>
            </w:r>
            <w:r>
              <w:rPr>
                <w:spacing w:val="-5"/>
                <w:sz w:val="24"/>
              </w:rPr>
              <w:t>20</w:t>
            </w:r>
          </w:p>
        </w:tc>
        <w:tc>
          <w:tcPr>
            <w:tcW w:w="8820" w:type="dxa"/>
            <w:gridSpan w:val="2"/>
          </w:tcPr>
          <w:p w14:paraId="2FA1161A" w14:textId="77777777" w:rsidR="0016568E" w:rsidRDefault="00593AE0">
            <w:pPr>
              <w:pStyle w:val="TableParagraph"/>
              <w:spacing w:before="1" w:line="259" w:lineRule="exact"/>
              <w:ind w:left="104"/>
              <w:rPr>
                <w:sz w:val="24"/>
              </w:rPr>
            </w:pPr>
            <w:r>
              <w:rPr>
                <w:sz w:val="24"/>
              </w:rPr>
              <w:t>Chapter</w:t>
            </w:r>
            <w:r>
              <w:rPr>
                <w:spacing w:val="-1"/>
                <w:sz w:val="24"/>
              </w:rPr>
              <w:t xml:space="preserve"> </w:t>
            </w:r>
            <w:r>
              <w:rPr>
                <w:sz w:val="24"/>
              </w:rPr>
              <w:t>6</w:t>
            </w:r>
            <w:r>
              <w:rPr>
                <w:spacing w:val="-1"/>
                <w:sz w:val="24"/>
              </w:rPr>
              <w:t xml:space="preserve"> </w:t>
            </w:r>
            <w:r>
              <w:rPr>
                <w:sz w:val="24"/>
              </w:rPr>
              <w:t>– The</w:t>
            </w:r>
            <w:r>
              <w:rPr>
                <w:spacing w:val="-1"/>
                <w:sz w:val="24"/>
              </w:rPr>
              <w:t xml:space="preserve"> </w:t>
            </w:r>
            <w:r>
              <w:rPr>
                <w:sz w:val="24"/>
              </w:rPr>
              <w:t>Muscular System</w:t>
            </w:r>
            <w:r>
              <w:rPr>
                <w:spacing w:val="-1"/>
                <w:sz w:val="24"/>
              </w:rPr>
              <w:t xml:space="preserve"> </w:t>
            </w:r>
            <w:r>
              <w:rPr>
                <w:sz w:val="24"/>
              </w:rPr>
              <w:t xml:space="preserve">- </w:t>
            </w:r>
            <w:r>
              <w:rPr>
                <w:spacing w:val="-2"/>
                <w:sz w:val="24"/>
              </w:rPr>
              <w:t>continued</w:t>
            </w:r>
          </w:p>
        </w:tc>
      </w:tr>
      <w:tr w:rsidR="0016568E" w14:paraId="2FA1161E" w14:textId="77777777" w:rsidTr="008B782F">
        <w:trPr>
          <w:trHeight w:val="280"/>
        </w:trPr>
        <w:tc>
          <w:tcPr>
            <w:tcW w:w="1790" w:type="dxa"/>
          </w:tcPr>
          <w:p w14:paraId="2FA1161C" w14:textId="77777777" w:rsidR="0016568E" w:rsidRDefault="00593AE0">
            <w:pPr>
              <w:pStyle w:val="TableParagraph"/>
              <w:spacing w:before="6" w:line="254" w:lineRule="exact"/>
              <w:rPr>
                <w:sz w:val="24"/>
              </w:rPr>
            </w:pPr>
            <w:r>
              <w:rPr>
                <w:sz w:val="24"/>
              </w:rPr>
              <w:t>February</w:t>
            </w:r>
            <w:r>
              <w:rPr>
                <w:spacing w:val="-6"/>
                <w:sz w:val="24"/>
              </w:rPr>
              <w:t xml:space="preserve"> </w:t>
            </w:r>
            <w:r>
              <w:rPr>
                <w:spacing w:val="-5"/>
                <w:sz w:val="24"/>
              </w:rPr>
              <w:t>22</w:t>
            </w:r>
          </w:p>
        </w:tc>
        <w:tc>
          <w:tcPr>
            <w:tcW w:w="8820" w:type="dxa"/>
            <w:gridSpan w:val="2"/>
          </w:tcPr>
          <w:p w14:paraId="2FA1161D" w14:textId="77777777" w:rsidR="0016568E" w:rsidRDefault="00593AE0">
            <w:pPr>
              <w:pStyle w:val="TableParagraph"/>
              <w:spacing w:before="6" w:line="254" w:lineRule="exact"/>
              <w:ind w:left="104"/>
              <w:rPr>
                <w:sz w:val="24"/>
              </w:rPr>
            </w:pPr>
            <w:r>
              <w:rPr>
                <w:sz w:val="24"/>
              </w:rPr>
              <w:t>Chapter</w:t>
            </w:r>
            <w:r>
              <w:rPr>
                <w:spacing w:val="-1"/>
                <w:sz w:val="24"/>
              </w:rPr>
              <w:t xml:space="preserve"> </w:t>
            </w:r>
            <w:r>
              <w:rPr>
                <w:sz w:val="24"/>
              </w:rPr>
              <w:t xml:space="preserve">7 – Circulation, the Heart and Blood </w:t>
            </w:r>
            <w:r>
              <w:rPr>
                <w:spacing w:val="-2"/>
                <w:sz w:val="24"/>
              </w:rPr>
              <w:t>Vessels</w:t>
            </w:r>
          </w:p>
        </w:tc>
      </w:tr>
      <w:tr w:rsidR="0016568E" w14:paraId="2FA11621" w14:textId="77777777" w:rsidTr="008B782F">
        <w:trPr>
          <w:trHeight w:val="299"/>
        </w:trPr>
        <w:tc>
          <w:tcPr>
            <w:tcW w:w="1790" w:type="dxa"/>
          </w:tcPr>
          <w:p w14:paraId="2FA1161F" w14:textId="77777777" w:rsidR="0016568E" w:rsidRDefault="00593AE0">
            <w:pPr>
              <w:pStyle w:val="TableParagraph"/>
              <w:spacing w:before="11" w:line="269" w:lineRule="exact"/>
              <w:rPr>
                <w:sz w:val="24"/>
              </w:rPr>
            </w:pPr>
            <w:r>
              <w:rPr>
                <w:sz w:val="24"/>
              </w:rPr>
              <w:t>February</w:t>
            </w:r>
            <w:r>
              <w:rPr>
                <w:spacing w:val="-6"/>
                <w:sz w:val="24"/>
              </w:rPr>
              <w:t xml:space="preserve"> </w:t>
            </w:r>
            <w:r>
              <w:rPr>
                <w:spacing w:val="-5"/>
                <w:sz w:val="24"/>
              </w:rPr>
              <w:t>27</w:t>
            </w:r>
          </w:p>
        </w:tc>
        <w:tc>
          <w:tcPr>
            <w:tcW w:w="8820" w:type="dxa"/>
            <w:gridSpan w:val="2"/>
          </w:tcPr>
          <w:p w14:paraId="2FA11620" w14:textId="77777777" w:rsidR="0016568E" w:rsidRDefault="00593AE0">
            <w:pPr>
              <w:pStyle w:val="TableParagraph"/>
              <w:spacing w:before="11" w:line="269" w:lineRule="exact"/>
              <w:ind w:left="104"/>
              <w:rPr>
                <w:sz w:val="24"/>
              </w:rPr>
            </w:pPr>
            <w:r>
              <w:rPr>
                <w:b/>
                <w:sz w:val="24"/>
              </w:rPr>
              <w:t>No</w:t>
            </w:r>
            <w:r>
              <w:rPr>
                <w:b/>
                <w:spacing w:val="-2"/>
                <w:sz w:val="24"/>
              </w:rPr>
              <w:t xml:space="preserve"> </w:t>
            </w:r>
            <w:r>
              <w:rPr>
                <w:b/>
                <w:sz w:val="24"/>
              </w:rPr>
              <w:t>Class</w:t>
            </w:r>
            <w:r>
              <w:rPr>
                <w:b/>
                <w:spacing w:val="-1"/>
                <w:sz w:val="24"/>
              </w:rPr>
              <w:t xml:space="preserve"> </w:t>
            </w:r>
            <w:r>
              <w:rPr>
                <w:b/>
                <w:sz w:val="24"/>
              </w:rPr>
              <w:t>-</w:t>
            </w:r>
            <w:r>
              <w:rPr>
                <w:b/>
                <w:spacing w:val="-1"/>
                <w:sz w:val="24"/>
              </w:rPr>
              <w:t xml:space="preserve"> </w:t>
            </w:r>
            <w:r>
              <w:rPr>
                <w:sz w:val="24"/>
              </w:rPr>
              <w:t>Diversity</w:t>
            </w:r>
            <w:r>
              <w:rPr>
                <w:spacing w:val="-1"/>
                <w:sz w:val="24"/>
              </w:rPr>
              <w:t xml:space="preserve"> </w:t>
            </w:r>
            <w:r>
              <w:rPr>
                <w:spacing w:val="-2"/>
                <w:sz w:val="24"/>
              </w:rPr>
              <w:t>Summit</w:t>
            </w:r>
          </w:p>
        </w:tc>
      </w:tr>
      <w:tr w:rsidR="0016568E" w14:paraId="2FA11624" w14:textId="77777777" w:rsidTr="008B782F">
        <w:trPr>
          <w:trHeight w:val="280"/>
        </w:trPr>
        <w:tc>
          <w:tcPr>
            <w:tcW w:w="1790" w:type="dxa"/>
          </w:tcPr>
          <w:p w14:paraId="2FA11622" w14:textId="77777777" w:rsidR="0016568E" w:rsidRDefault="00593AE0">
            <w:pPr>
              <w:pStyle w:val="TableParagraph"/>
              <w:rPr>
                <w:sz w:val="24"/>
              </w:rPr>
            </w:pPr>
            <w:r>
              <w:rPr>
                <w:sz w:val="24"/>
              </w:rPr>
              <w:t>February</w:t>
            </w:r>
            <w:r>
              <w:rPr>
                <w:spacing w:val="-6"/>
                <w:sz w:val="24"/>
              </w:rPr>
              <w:t xml:space="preserve"> </w:t>
            </w:r>
            <w:r>
              <w:rPr>
                <w:spacing w:val="-5"/>
                <w:sz w:val="24"/>
              </w:rPr>
              <w:t>29</w:t>
            </w:r>
          </w:p>
        </w:tc>
        <w:tc>
          <w:tcPr>
            <w:tcW w:w="8820" w:type="dxa"/>
            <w:gridSpan w:val="2"/>
          </w:tcPr>
          <w:p w14:paraId="2FA11623" w14:textId="77777777" w:rsidR="0016568E" w:rsidRDefault="00593AE0">
            <w:pPr>
              <w:pStyle w:val="TableParagraph"/>
              <w:ind w:left="104"/>
              <w:rPr>
                <w:sz w:val="24"/>
              </w:rPr>
            </w:pPr>
            <w:r>
              <w:rPr>
                <w:sz w:val="24"/>
              </w:rPr>
              <w:t>Chapter</w:t>
            </w:r>
            <w:r>
              <w:rPr>
                <w:spacing w:val="-2"/>
                <w:sz w:val="24"/>
              </w:rPr>
              <w:t xml:space="preserve"> </w:t>
            </w:r>
            <w:r>
              <w:rPr>
                <w:sz w:val="24"/>
              </w:rPr>
              <w:t>7</w:t>
            </w:r>
            <w:r>
              <w:rPr>
                <w:spacing w:val="-1"/>
                <w:sz w:val="24"/>
              </w:rPr>
              <w:t xml:space="preserve"> </w:t>
            </w:r>
            <w:r>
              <w:rPr>
                <w:sz w:val="24"/>
              </w:rPr>
              <w:t>–</w:t>
            </w:r>
            <w:r>
              <w:rPr>
                <w:spacing w:val="-1"/>
                <w:sz w:val="24"/>
              </w:rPr>
              <w:t xml:space="preserve"> </w:t>
            </w:r>
            <w:r>
              <w:rPr>
                <w:sz w:val="24"/>
              </w:rPr>
              <w:t>Circulation,</w:t>
            </w:r>
            <w:r>
              <w:rPr>
                <w:spacing w:val="-2"/>
                <w:sz w:val="24"/>
              </w:rPr>
              <w:t xml:space="preserve"> </w:t>
            </w:r>
            <w:r>
              <w:rPr>
                <w:sz w:val="24"/>
              </w:rPr>
              <w:t>the</w:t>
            </w:r>
            <w:r>
              <w:rPr>
                <w:spacing w:val="-1"/>
                <w:sz w:val="24"/>
              </w:rPr>
              <w:t xml:space="preserve"> </w:t>
            </w:r>
            <w:r>
              <w:rPr>
                <w:sz w:val="24"/>
              </w:rPr>
              <w:t>Heart</w:t>
            </w:r>
            <w:r>
              <w:rPr>
                <w:spacing w:val="-1"/>
                <w:sz w:val="24"/>
              </w:rPr>
              <w:t xml:space="preserve"> </w:t>
            </w:r>
            <w:r>
              <w:rPr>
                <w:sz w:val="24"/>
              </w:rPr>
              <w:t>and</w:t>
            </w:r>
            <w:r>
              <w:rPr>
                <w:spacing w:val="-2"/>
                <w:sz w:val="24"/>
              </w:rPr>
              <w:t xml:space="preserve"> </w:t>
            </w:r>
            <w:r>
              <w:rPr>
                <w:sz w:val="24"/>
              </w:rPr>
              <w:t>Blood</w:t>
            </w:r>
            <w:r>
              <w:rPr>
                <w:spacing w:val="-1"/>
                <w:sz w:val="24"/>
              </w:rPr>
              <w:t xml:space="preserve"> </w:t>
            </w:r>
            <w:r>
              <w:rPr>
                <w:sz w:val="24"/>
              </w:rPr>
              <w:t>Vessels</w:t>
            </w:r>
            <w:r>
              <w:rPr>
                <w:spacing w:val="-1"/>
                <w:sz w:val="24"/>
              </w:rPr>
              <w:t xml:space="preserve"> </w:t>
            </w:r>
            <w:r>
              <w:rPr>
                <w:sz w:val="24"/>
              </w:rPr>
              <w:t>–</w:t>
            </w:r>
            <w:r>
              <w:rPr>
                <w:spacing w:val="-1"/>
                <w:sz w:val="24"/>
              </w:rPr>
              <w:t xml:space="preserve"> </w:t>
            </w:r>
            <w:r>
              <w:rPr>
                <w:spacing w:val="-2"/>
                <w:sz w:val="24"/>
              </w:rPr>
              <w:t>continued</w:t>
            </w:r>
          </w:p>
        </w:tc>
      </w:tr>
      <w:tr w:rsidR="0016568E" w14:paraId="2FA11627" w14:textId="77777777" w:rsidTr="008B782F">
        <w:trPr>
          <w:trHeight w:val="280"/>
        </w:trPr>
        <w:tc>
          <w:tcPr>
            <w:tcW w:w="1790" w:type="dxa"/>
          </w:tcPr>
          <w:p w14:paraId="2FA11625" w14:textId="77777777" w:rsidR="0016568E" w:rsidRDefault="00593AE0">
            <w:pPr>
              <w:pStyle w:val="TableParagraph"/>
              <w:rPr>
                <w:sz w:val="24"/>
              </w:rPr>
            </w:pPr>
            <w:r>
              <w:rPr>
                <w:sz w:val="24"/>
              </w:rPr>
              <w:t>March</w:t>
            </w:r>
            <w:r>
              <w:rPr>
                <w:spacing w:val="-2"/>
                <w:sz w:val="24"/>
              </w:rPr>
              <w:t xml:space="preserve"> </w:t>
            </w:r>
            <w:r>
              <w:rPr>
                <w:spacing w:val="-10"/>
                <w:sz w:val="24"/>
              </w:rPr>
              <w:t>5</w:t>
            </w:r>
          </w:p>
        </w:tc>
        <w:tc>
          <w:tcPr>
            <w:tcW w:w="8820" w:type="dxa"/>
            <w:gridSpan w:val="2"/>
          </w:tcPr>
          <w:p w14:paraId="2FA11626" w14:textId="77777777" w:rsidR="0016568E" w:rsidRDefault="00593AE0">
            <w:pPr>
              <w:pStyle w:val="TableParagraph"/>
              <w:ind w:left="104"/>
              <w:rPr>
                <w:b/>
                <w:sz w:val="24"/>
              </w:rPr>
            </w:pPr>
            <w:r>
              <w:rPr>
                <w:b/>
                <w:sz w:val="24"/>
              </w:rPr>
              <w:t xml:space="preserve">Nonny Edda’s Heart (case </w:t>
            </w:r>
            <w:r>
              <w:rPr>
                <w:b/>
                <w:spacing w:val="-2"/>
                <w:sz w:val="24"/>
              </w:rPr>
              <w:t>study)</w:t>
            </w:r>
          </w:p>
        </w:tc>
      </w:tr>
      <w:tr w:rsidR="0016568E" w14:paraId="2FA1162A" w14:textId="77777777" w:rsidTr="008B782F">
        <w:trPr>
          <w:trHeight w:val="280"/>
        </w:trPr>
        <w:tc>
          <w:tcPr>
            <w:tcW w:w="1790" w:type="dxa"/>
          </w:tcPr>
          <w:p w14:paraId="2FA11628" w14:textId="77777777" w:rsidR="0016568E" w:rsidRDefault="00593AE0">
            <w:pPr>
              <w:pStyle w:val="TableParagraph"/>
              <w:spacing w:before="5" w:line="255" w:lineRule="exact"/>
              <w:rPr>
                <w:sz w:val="24"/>
              </w:rPr>
            </w:pPr>
            <w:r>
              <w:rPr>
                <w:sz w:val="24"/>
              </w:rPr>
              <w:t>March</w:t>
            </w:r>
            <w:r>
              <w:rPr>
                <w:spacing w:val="-2"/>
                <w:sz w:val="24"/>
              </w:rPr>
              <w:t xml:space="preserve"> </w:t>
            </w:r>
            <w:r>
              <w:rPr>
                <w:spacing w:val="-10"/>
                <w:sz w:val="24"/>
              </w:rPr>
              <w:t>7</w:t>
            </w:r>
          </w:p>
        </w:tc>
        <w:tc>
          <w:tcPr>
            <w:tcW w:w="8820" w:type="dxa"/>
            <w:gridSpan w:val="2"/>
          </w:tcPr>
          <w:p w14:paraId="2FA11629" w14:textId="77777777" w:rsidR="0016568E" w:rsidRDefault="00593AE0">
            <w:pPr>
              <w:pStyle w:val="TableParagraph"/>
              <w:spacing w:before="5" w:line="255" w:lineRule="exact"/>
              <w:ind w:left="104"/>
              <w:rPr>
                <w:b/>
                <w:sz w:val="24"/>
              </w:rPr>
            </w:pPr>
            <w:r>
              <w:rPr>
                <w:b/>
                <w:sz w:val="24"/>
              </w:rPr>
              <w:t xml:space="preserve">Test #2 – Chapters 5, 6, </w:t>
            </w:r>
            <w:r>
              <w:rPr>
                <w:b/>
                <w:spacing w:val="-10"/>
                <w:sz w:val="24"/>
              </w:rPr>
              <w:t>7</w:t>
            </w:r>
          </w:p>
        </w:tc>
      </w:tr>
      <w:tr w:rsidR="0016568E" w14:paraId="2FA1162D" w14:textId="77777777" w:rsidTr="008B782F">
        <w:trPr>
          <w:trHeight w:val="280"/>
        </w:trPr>
        <w:tc>
          <w:tcPr>
            <w:tcW w:w="1790" w:type="dxa"/>
          </w:tcPr>
          <w:p w14:paraId="2FA1162B" w14:textId="77777777" w:rsidR="0016568E" w:rsidRDefault="00593AE0">
            <w:pPr>
              <w:pStyle w:val="TableParagraph"/>
              <w:spacing w:before="9" w:line="250" w:lineRule="exact"/>
              <w:rPr>
                <w:sz w:val="24"/>
              </w:rPr>
            </w:pPr>
            <w:r>
              <w:rPr>
                <w:sz w:val="24"/>
              </w:rPr>
              <w:t>March</w:t>
            </w:r>
            <w:r>
              <w:rPr>
                <w:spacing w:val="-2"/>
                <w:sz w:val="24"/>
              </w:rPr>
              <w:t xml:space="preserve"> </w:t>
            </w:r>
            <w:r>
              <w:rPr>
                <w:spacing w:val="-5"/>
                <w:sz w:val="24"/>
              </w:rPr>
              <w:t>12</w:t>
            </w:r>
          </w:p>
        </w:tc>
        <w:tc>
          <w:tcPr>
            <w:tcW w:w="8820" w:type="dxa"/>
            <w:gridSpan w:val="2"/>
          </w:tcPr>
          <w:p w14:paraId="2FA1162C" w14:textId="77777777" w:rsidR="0016568E" w:rsidRDefault="00593AE0">
            <w:pPr>
              <w:pStyle w:val="TableParagraph"/>
              <w:spacing w:before="9" w:line="250" w:lineRule="exact"/>
              <w:ind w:left="104"/>
              <w:rPr>
                <w:sz w:val="24"/>
              </w:rPr>
            </w:pPr>
            <w:r>
              <w:rPr>
                <w:b/>
                <w:sz w:val="24"/>
              </w:rPr>
              <w:t xml:space="preserve">No Class – </w:t>
            </w:r>
            <w:r>
              <w:rPr>
                <w:sz w:val="24"/>
              </w:rPr>
              <w:t xml:space="preserve">Spring </w:t>
            </w:r>
            <w:r>
              <w:rPr>
                <w:spacing w:val="-2"/>
                <w:sz w:val="24"/>
              </w:rPr>
              <w:t>Break</w:t>
            </w:r>
          </w:p>
        </w:tc>
      </w:tr>
      <w:tr w:rsidR="0016568E" w14:paraId="2FA11630" w14:textId="77777777" w:rsidTr="008B782F">
        <w:trPr>
          <w:trHeight w:val="300"/>
        </w:trPr>
        <w:tc>
          <w:tcPr>
            <w:tcW w:w="1790" w:type="dxa"/>
          </w:tcPr>
          <w:p w14:paraId="2FA1162E" w14:textId="77777777" w:rsidR="0016568E" w:rsidRDefault="00593AE0">
            <w:pPr>
              <w:pStyle w:val="TableParagraph"/>
              <w:spacing w:before="14" w:line="266" w:lineRule="exact"/>
              <w:rPr>
                <w:sz w:val="24"/>
              </w:rPr>
            </w:pPr>
            <w:r>
              <w:rPr>
                <w:sz w:val="24"/>
              </w:rPr>
              <w:t>March</w:t>
            </w:r>
            <w:r>
              <w:rPr>
                <w:spacing w:val="-2"/>
                <w:sz w:val="24"/>
              </w:rPr>
              <w:t xml:space="preserve"> </w:t>
            </w:r>
            <w:r>
              <w:rPr>
                <w:spacing w:val="-5"/>
                <w:sz w:val="24"/>
              </w:rPr>
              <w:t>14</w:t>
            </w:r>
          </w:p>
        </w:tc>
        <w:tc>
          <w:tcPr>
            <w:tcW w:w="8820" w:type="dxa"/>
            <w:gridSpan w:val="2"/>
          </w:tcPr>
          <w:p w14:paraId="2FA1162F" w14:textId="77777777" w:rsidR="0016568E" w:rsidRDefault="00593AE0">
            <w:pPr>
              <w:pStyle w:val="TableParagraph"/>
              <w:spacing w:before="14" w:line="266" w:lineRule="exact"/>
              <w:ind w:left="104"/>
              <w:rPr>
                <w:sz w:val="24"/>
              </w:rPr>
            </w:pPr>
            <w:r>
              <w:rPr>
                <w:b/>
                <w:sz w:val="24"/>
              </w:rPr>
              <w:t xml:space="preserve">No Class – </w:t>
            </w:r>
            <w:r>
              <w:rPr>
                <w:sz w:val="24"/>
              </w:rPr>
              <w:t xml:space="preserve">Spring </w:t>
            </w:r>
            <w:r>
              <w:rPr>
                <w:spacing w:val="-2"/>
                <w:sz w:val="24"/>
              </w:rPr>
              <w:t>Break</w:t>
            </w:r>
          </w:p>
        </w:tc>
      </w:tr>
      <w:tr w:rsidR="0016568E" w14:paraId="2FA11633" w14:textId="77777777" w:rsidTr="008B782F">
        <w:trPr>
          <w:trHeight w:val="280"/>
        </w:trPr>
        <w:tc>
          <w:tcPr>
            <w:tcW w:w="1790" w:type="dxa"/>
          </w:tcPr>
          <w:p w14:paraId="2FA11631" w14:textId="77777777" w:rsidR="0016568E" w:rsidRDefault="00593AE0">
            <w:pPr>
              <w:pStyle w:val="TableParagraph"/>
              <w:rPr>
                <w:sz w:val="24"/>
              </w:rPr>
            </w:pPr>
            <w:r>
              <w:rPr>
                <w:sz w:val="24"/>
              </w:rPr>
              <w:t>March</w:t>
            </w:r>
            <w:r>
              <w:rPr>
                <w:spacing w:val="-2"/>
                <w:sz w:val="24"/>
              </w:rPr>
              <w:t xml:space="preserve"> </w:t>
            </w:r>
            <w:r>
              <w:rPr>
                <w:spacing w:val="-5"/>
                <w:sz w:val="24"/>
              </w:rPr>
              <w:t>19</w:t>
            </w:r>
          </w:p>
        </w:tc>
        <w:tc>
          <w:tcPr>
            <w:tcW w:w="8820" w:type="dxa"/>
            <w:gridSpan w:val="2"/>
          </w:tcPr>
          <w:p w14:paraId="2FA11632" w14:textId="77777777" w:rsidR="0016568E" w:rsidRDefault="00593AE0">
            <w:pPr>
              <w:pStyle w:val="TableParagraph"/>
              <w:ind w:left="104"/>
              <w:rPr>
                <w:sz w:val="24"/>
              </w:rPr>
            </w:pPr>
            <w:r>
              <w:rPr>
                <w:sz w:val="24"/>
              </w:rPr>
              <w:t xml:space="preserve">Chapter 8 – </w:t>
            </w:r>
            <w:r>
              <w:rPr>
                <w:spacing w:val="-2"/>
                <w:sz w:val="24"/>
              </w:rPr>
              <w:t>Blood</w:t>
            </w:r>
          </w:p>
        </w:tc>
      </w:tr>
      <w:tr w:rsidR="0016568E" w14:paraId="2FA11636" w14:textId="77777777" w:rsidTr="008B782F">
        <w:trPr>
          <w:trHeight w:val="280"/>
        </w:trPr>
        <w:tc>
          <w:tcPr>
            <w:tcW w:w="1790" w:type="dxa"/>
          </w:tcPr>
          <w:p w14:paraId="2FA11634" w14:textId="77777777" w:rsidR="0016568E" w:rsidRDefault="00593AE0">
            <w:pPr>
              <w:pStyle w:val="TableParagraph"/>
              <w:spacing w:before="3" w:line="256" w:lineRule="exact"/>
              <w:rPr>
                <w:sz w:val="24"/>
              </w:rPr>
            </w:pPr>
            <w:r>
              <w:rPr>
                <w:sz w:val="24"/>
              </w:rPr>
              <w:t>March</w:t>
            </w:r>
            <w:r>
              <w:rPr>
                <w:spacing w:val="-2"/>
                <w:sz w:val="24"/>
              </w:rPr>
              <w:t xml:space="preserve"> </w:t>
            </w:r>
            <w:r>
              <w:rPr>
                <w:spacing w:val="-5"/>
                <w:sz w:val="24"/>
              </w:rPr>
              <w:t>21</w:t>
            </w:r>
          </w:p>
        </w:tc>
        <w:tc>
          <w:tcPr>
            <w:tcW w:w="8820" w:type="dxa"/>
            <w:gridSpan w:val="2"/>
          </w:tcPr>
          <w:p w14:paraId="2FA11635" w14:textId="77777777" w:rsidR="0016568E" w:rsidRDefault="00593AE0">
            <w:pPr>
              <w:pStyle w:val="TableParagraph"/>
              <w:spacing w:before="3" w:line="256" w:lineRule="exact"/>
              <w:ind w:left="104"/>
              <w:rPr>
                <w:sz w:val="24"/>
              </w:rPr>
            </w:pPr>
            <w:r>
              <w:rPr>
                <w:sz w:val="24"/>
              </w:rPr>
              <w:t>Chapter 8 – Blood –</w:t>
            </w:r>
            <w:r>
              <w:rPr>
                <w:spacing w:val="1"/>
                <w:sz w:val="24"/>
              </w:rPr>
              <w:t xml:space="preserve"> </w:t>
            </w:r>
            <w:r>
              <w:rPr>
                <w:spacing w:val="-2"/>
                <w:sz w:val="24"/>
              </w:rPr>
              <w:t>continued</w:t>
            </w:r>
          </w:p>
        </w:tc>
      </w:tr>
      <w:tr w:rsidR="0016568E" w14:paraId="2FA11639" w14:textId="77777777" w:rsidTr="008B782F">
        <w:trPr>
          <w:trHeight w:val="280"/>
        </w:trPr>
        <w:tc>
          <w:tcPr>
            <w:tcW w:w="1790" w:type="dxa"/>
          </w:tcPr>
          <w:p w14:paraId="2FA11637" w14:textId="77777777" w:rsidR="0016568E" w:rsidRDefault="00593AE0">
            <w:pPr>
              <w:pStyle w:val="TableParagraph"/>
              <w:spacing w:before="8" w:line="252" w:lineRule="exact"/>
              <w:rPr>
                <w:sz w:val="24"/>
              </w:rPr>
            </w:pPr>
            <w:r>
              <w:rPr>
                <w:sz w:val="24"/>
              </w:rPr>
              <w:t>March</w:t>
            </w:r>
            <w:r>
              <w:rPr>
                <w:spacing w:val="-2"/>
                <w:sz w:val="24"/>
              </w:rPr>
              <w:t xml:space="preserve"> </w:t>
            </w:r>
            <w:r>
              <w:rPr>
                <w:spacing w:val="-5"/>
                <w:sz w:val="24"/>
              </w:rPr>
              <w:t>26</w:t>
            </w:r>
          </w:p>
        </w:tc>
        <w:tc>
          <w:tcPr>
            <w:tcW w:w="8820" w:type="dxa"/>
            <w:gridSpan w:val="2"/>
          </w:tcPr>
          <w:p w14:paraId="2FA11638" w14:textId="77777777" w:rsidR="0016568E" w:rsidRDefault="00593AE0">
            <w:pPr>
              <w:pStyle w:val="TableParagraph"/>
              <w:spacing w:before="8" w:line="252" w:lineRule="exact"/>
              <w:ind w:left="104"/>
              <w:rPr>
                <w:sz w:val="24"/>
              </w:rPr>
            </w:pPr>
            <w:r>
              <w:rPr>
                <w:sz w:val="24"/>
              </w:rPr>
              <w:t>Chapter</w:t>
            </w:r>
            <w:r>
              <w:rPr>
                <w:spacing w:val="-1"/>
                <w:sz w:val="24"/>
              </w:rPr>
              <w:t xml:space="preserve"> </w:t>
            </w:r>
            <w:r>
              <w:rPr>
                <w:sz w:val="24"/>
              </w:rPr>
              <w:t>13 –</w:t>
            </w:r>
            <w:r>
              <w:rPr>
                <w:spacing w:val="-1"/>
                <w:sz w:val="24"/>
              </w:rPr>
              <w:t xml:space="preserve"> </w:t>
            </w:r>
            <w:r>
              <w:rPr>
                <w:sz w:val="24"/>
              </w:rPr>
              <w:t xml:space="preserve">The Nervous </w:t>
            </w:r>
            <w:r>
              <w:rPr>
                <w:spacing w:val="-2"/>
                <w:sz w:val="24"/>
              </w:rPr>
              <w:t>System</w:t>
            </w:r>
          </w:p>
        </w:tc>
      </w:tr>
      <w:tr w:rsidR="0016568E" w14:paraId="2FA1163C" w14:textId="77777777" w:rsidTr="008B782F">
        <w:trPr>
          <w:trHeight w:val="299"/>
        </w:trPr>
        <w:tc>
          <w:tcPr>
            <w:tcW w:w="1790" w:type="dxa"/>
          </w:tcPr>
          <w:p w14:paraId="2FA1163A" w14:textId="77777777" w:rsidR="0016568E" w:rsidRDefault="00593AE0">
            <w:pPr>
              <w:pStyle w:val="TableParagraph"/>
              <w:spacing w:before="13" w:line="267" w:lineRule="exact"/>
              <w:rPr>
                <w:sz w:val="24"/>
              </w:rPr>
            </w:pPr>
            <w:r>
              <w:rPr>
                <w:sz w:val="24"/>
              </w:rPr>
              <w:t>March</w:t>
            </w:r>
            <w:r>
              <w:rPr>
                <w:spacing w:val="-2"/>
                <w:sz w:val="24"/>
              </w:rPr>
              <w:t xml:space="preserve"> </w:t>
            </w:r>
            <w:r>
              <w:rPr>
                <w:spacing w:val="-5"/>
                <w:sz w:val="24"/>
              </w:rPr>
              <w:t>28</w:t>
            </w:r>
          </w:p>
        </w:tc>
        <w:tc>
          <w:tcPr>
            <w:tcW w:w="8820" w:type="dxa"/>
            <w:gridSpan w:val="2"/>
          </w:tcPr>
          <w:p w14:paraId="2FA1163B" w14:textId="77777777" w:rsidR="0016568E" w:rsidRDefault="00593AE0">
            <w:pPr>
              <w:pStyle w:val="TableParagraph"/>
              <w:spacing w:before="13" w:line="267" w:lineRule="exact"/>
              <w:ind w:left="104"/>
              <w:rPr>
                <w:sz w:val="24"/>
              </w:rPr>
            </w:pPr>
            <w:r>
              <w:rPr>
                <w:sz w:val="24"/>
              </w:rPr>
              <w:t>Chapter</w:t>
            </w:r>
            <w:r>
              <w:rPr>
                <w:spacing w:val="-1"/>
                <w:sz w:val="24"/>
              </w:rPr>
              <w:t xml:space="preserve"> </w:t>
            </w:r>
            <w:r>
              <w:rPr>
                <w:sz w:val="24"/>
              </w:rPr>
              <w:t>13</w:t>
            </w:r>
            <w:r>
              <w:rPr>
                <w:spacing w:val="-1"/>
                <w:sz w:val="24"/>
              </w:rPr>
              <w:t xml:space="preserve"> </w:t>
            </w:r>
            <w:r>
              <w:rPr>
                <w:sz w:val="24"/>
              </w:rPr>
              <w:t>–</w:t>
            </w:r>
            <w:r>
              <w:rPr>
                <w:spacing w:val="-1"/>
                <w:sz w:val="24"/>
              </w:rPr>
              <w:t xml:space="preserve"> </w:t>
            </w:r>
            <w:r>
              <w:rPr>
                <w:sz w:val="24"/>
              </w:rPr>
              <w:t>The</w:t>
            </w:r>
            <w:r>
              <w:rPr>
                <w:spacing w:val="-1"/>
                <w:sz w:val="24"/>
              </w:rPr>
              <w:t xml:space="preserve"> </w:t>
            </w:r>
            <w:r>
              <w:rPr>
                <w:sz w:val="24"/>
              </w:rPr>
              <w:t>Nervous</w:t>
            </w:r>
            <w:r>
              <w:rPr>
                <w:spacing w:val="-1"/>
                <w:sz w:val="24"/>
              </w:rPr>
              <w:t xml:space="preserve"> </w:t>
            </w:r>
            <w:r>
              <w:rPr>
                <w:sz w:val="24"/>
              </w:rPr>
              <w:t>System</w:t>
            </w:r>
            <w:r>
              <w:rPr>
                <w:spacing w:val="-1"/>
                <w:sz w:val="24"/>
              </w:rPr>
              <w:t xml:space="preserve"> </w:t>
            </w:r>
            <w:r>
              <w:rPr>
                <w:sz w:val="24"/>
              </w:rPr>
              <w:t xml:space="preserve">- </w:t>
            </w:r>
            <w:r>
              <w:rPr>
                <w:spacing w:val="-2"/>
                <w:sz w:val="24"/>
              </w:rPr>
              <w:t>continued</w:t>
            </w:r>
          </w:p>
        </w:tc>
      </w:tr>
      <w:tr w:rsidR="0016568E" w14:paraId="2FA1163F" w14:textId="77777777" w:rsidTr="008B782F">
        <w:trPr>
          <w:trHeight w:val="280"/>
        </w:trPr>
        <w:tc>
          <w:tcPr>
            <w:tcW w:w="1790" w:type="dxa"/>
          </w:tcPr>
          <w:p w14:paraId="2FA1163D" w14:textId="77777777" w:rsidR="0016568E" w:rsidRDefault="00593AE0">
            <w:pPr>
              <w:pStyle w:val="TableParagraph"/>
              <w:rPr>
                <w:sz w:val="24"/>
              </w:rPr>
            </w:pPr>
            <w:r>
              <w:rPr>
                <w:sz w:val="24"/>
              </w:rPr>
              <w:t xml:space="preserve">April </w:t>
            </w:r>
            <w:r>
              <w:rPr>
                <w:spacing w:val="-10"/>
                <w:sz w:val="24"/>
              </w:rPr>
              <w:t>2</w:t>
            </w:r>
          </w:p>
        </w:tc>
        <w:tc>
          <w:tcPr>
            <w:tcW w:w="8820" w:type="dxa"/>
            <w:gridSpan w:val="2"/>
          </w:tcPr>
          <w:p w14:paraId="2FA1163E" w14:textId="77777777" w:rsidR="0016568E" w:rsidRDefault="00593AE0">
            <w:pPr>
              <w:pStyle w:val="TableParagraph"/>
              <w:ind w:left="104"/>
              <w:rPr>
                <w:sz w:val="24"/>
              </w:rPr>
            </w:pPr>
            <w:r>
              <w:rPr>
                <w:sz w:val="24"/>
              </w:rPr>
              <w:t>Chapter</w:t>
            </w:r>
            <w:r>
              <w:rPr>
                <w:spacing w:val="-1"/>
                <w:sz w:val="24"/>
              </w:rPr>
              <w:t xml:space="preserve"> </w:t>
            </w:r>
            <w:r>
              <w:rPr>
                <w:sz w:val="24"/>
              </w:rPr>
              <w:t>9</w:t>
            </w:r>
            <w:r>
              <w:rPr>
                <w:spacing w:val="-1"/>
                <w:sz w:val="24"/>
              </w:rPr>
              <w:t xml:space="preserve"> </w:t>
            </w:r>
            <w:r>
              <w:rPr>
                <w:sz w:val="24"/>
              </w:rPr>
              <w:t>–</w:t>
            </w:r>
            <w:r>
              <w:rPr>
                <w:spacing w:val="-1"/>
                <w:sz w:val="24"/>
              </w:rPr>
              <w:t xml:space="preserve"> </w:t>
            </w:r>
            <w:r>
              <w:rPr>
                <w:sz w:val="24"/>
              </w:rPr>
              <w:t>Immunity</w:t>
            </w:r>
            <w:r>
              <w:rPr>
                <w:spacing w:val="-1"/>
                <w:sz w:val="24"/>
              </w:rPr>
              <w:t xml:space="preserve"> </w:t>
            </w:r>
            <w:r>
              <w:rPr>
                <w:sz w:val="24"/>
              </w:rPr>
              <w:t>and</w:t>
            </w:r>
            <w:r>
              <w:rPr>
                <w:spacing w:val="-1"/>
                <w:sz w:val="24"/>
              </w:rPr>
              <w:t xml:space="preserve"> </w:t>
            </w:r>
            <w:r>
              <w:rPr>
                <w:spacing w:val="-2"/>
                <w:sz w:val="24"/>
              </w:rPr>
              <w:t>Disease</w:t>
            </w:r>
          </w:p>
        </w:tc>
      </w:tr>
      <w:tr w:rsidR="0016568E" w14:paraId="2FA11642" w14:textId="77777777" w:rsidTr="008B782F">
        <w:trPr>
          <w:trHeight w:val="280"/>
        </w:trPr>
        <w:tc>
          <w:tcPr>
            <w:tcW w:w="1790" w:type="dxa"/>
          </w:tcPr>
          <w:p w14:paraId="2FA11640" w14:textId="77777777" w:rsidR="0016568E" w:rsidRDefault="00593AE0">
            <w:pPr>
              <w:pStyle w:val="TableParagraph"/>
              <w:spacing w:before="2" w:line="258" w:lineRule="exact"/>
              <w:rPr>
                <w:sz w:val="24"/>
              </w:rPr>
            </w:pPr>
            <w:r>
              <w:rPr>
                <w:sz w:val="24"/>
              </w:rPr>
              <w:t xml:space="preserve">April </w:t>
            </w:r>
            <w:r>
              <w:rPr>
                <w:spacing w:val="-10"/>
                <w:sz w:val="24"/>
              </w:rPr>
              <w:t>4</w:t>
            </w:r>
          </w:p>
        </w:tc>
        <w:tc>
          <w:tcPr>
            <w:tcW w:w="8820" w:type="dxa"/>
            <w:gridSpan w:val="2"/>
          </w:tcPr>
          <w:p w14:paraId="2FA11641" w14:textId="77777777" w:rsidR="0016568E" w:rsidRDefault="00593AE0">
            <w:pPr>
              <w:pStyle w:val="TableParagraph"/>
              <w:spacing w:before="2" w:line="258" w:lineRule="exact"/>
              <w:ind w:left="104"/>
              <w:rPr>
                <w:sz w:val="24"/>
              </w:rPr>
            </w:pPr>
            <w:r>
              <w:rPr>
                <w:sz w:val="24"/>
              </w:rPr>
              <w:t>Chapter</w:t>
            </w:r>
            <w:r>
              <w:rPr>
                <w:spacing w:val="-3"/>
                <w:sz w:val="24"/>
              </w:rPr>
              <w:t xml:space="preserve"> </w:t>
            </w:r>
            <w:r>
              <w:rPr>
                <w:sz w:val="24"/>
              </w:rPr>
              <w:t>10</w:t>
            </w:r>
            <w:r>
              <w:rPr>
                <w:spacing w:val="-2"/>
                <w:sz w:val="24"/>
              </w:rPr>
              <w:t xml:space="preserve"> </w:t>
            </w:r>
            <w:r>
              <w:rPr>
                <w:sz w:val="24"/>
              </w:rPr>
              <w:t>–</w:t>
            </w:r>
            <w:r>
              <w:rPr>
                <w:spacing w:val="-3"/>
                <w:sz w:val="24"/>
              </w:rPr>
              <w:t xml:space="preserve"> </w:t>
            </w:r>
            <w:r>
              <w:rPr>
                <w:sz w:val="24"/>
              </w:rPr>
              <w:t>Respiratory</w:t>
            </w:r>
            <w:r>
              <w:rPr>
                <w:spacing w:val="-2"/>
                <w:sz w:val="24"/>
              </w:rPr>
              <w:t xml:space="preserve"> System</w:t>
            </w:r>
          </w:p>
        </w:tc>
      </w:tr>
      <w:tr w:rsidR="0016568E" w14:paraId="2FA11645" w14:textId="77777777" w:rsidTr="008B782F">
        <w:trPr>
          <w:trHeight w:val="280"/>
        </w:trPr>
        <w:tc>
          <w:tcPr>
            <w:tcW w:w="1790" w:type="dxa"/>
          </w:tcPr>
          <w:p w14:paraId="2FA11643" w14:textId="77777777" w:rsidR="0016568E" w:rsidRDefault="00593AE0">
            <w:pPr>
              <w:pStyle w:val="TableParagraph"/>
              <w:spacing w:before="7" w:line="253" w:lineRule="exact"/>
              <w:rPr>
                <w:sz w:val="24"/>
              </w:rPr>
            </w:pPr>
            <w:r>
              <w:rPr>
                <w:sz w:val="24"/>
              </w:rPr>
              <w:t xml:space="preserve">April </w:t>
            </w:r>
            <w:r>
              <w:rPr>
                <w:spacing w:val="-10"/>
                <w:sz w:val="24"/>
              </w:rPr>
              <w:t>9</w:t>
            </w:r>
          </w:p>
        </w:tc>
        <w:tc>
          <w:tcPr>
            <w:tcW w:w="8820" w:type="dxa"/>
            <w:gridSpan w:val="2"/>
          </w:tcPr>
          <w:p w14:paraId="2FA11644" w14:textId="77777777" w:rsidR="0016568E" w:rsidRDefault="00593AE0">
            <w:pPr>
              <w:pStyle w:val="TableParagraph"/>
              <w:spacing w:before="7" w:line="253" w:lineRule="exact"/>
              <w:ind w:left="104"/>
              <w:rPr>
                <w:sz w:val="24"/>
              </w:rPr>
            </w:pPr>
            <w:r>
              <w:rPr>
                <w:sz w:val="24"/>
              </w:rPr>
              <w:t>Chapter</w:t>
            </w:r>
            <w:r>
              <w:rPr>
                <w:spacing w:val="-3"/>
                <w:sz w:val="24"/>
              </w:rPr>
              <w:t xml:space="preserve"> </w:t>
            </w:r>
            <w:r>
              <w:rPr>
                <w:sz w:val="24"/>
              </w:rPr>
              <w:t>10</w:t>
            </w:r>
            <w:r>
              <w:rPr>
                <w:spacing w:val="-2"/>
                <w:sz w:val="24"/>
              </w:rPr>
              <w:t xml:space="preserve"> </w:t>
            </w:r>
            <w:r>
              <w:rPr>
                <w:sz w:val="24"/>
              </w:rPr>
              <w:t>–</w:t>
            </w:r>
            <w:r>
              <w:rPr>
                <w:spacing w:val="-2"/>
                <w:sz w:val="24"/>
              </w:rPr>
              <w:t xml:space="preserve"> </w:t>
            </w:r>
            <w:r>
              <w:rPr>
                <w:sz w:val="24"/>
              </w:rPr>
              <w:t>Respiratory</w:t>
            </w:r>
            <w:r>
              <w:rPr>
                <w:spacing w:val="-3"/>
                <w:sz w:val="24"/>
              </w:rPr>
              <w:t xml:space="preserve"> </w:t>
            </w:r>
            <w:r>
              <w:rPr>
                <w:sz w:val="24"/>
              </w:rPr>
              <w:t>System</w:t>
            </w:r>
            <w:r>
              <w:rPr>
                <w:spacing w:val="-2"/>
                <w:sz w:val="24"/>
              </w:rPr>
              <w:t xml:space="preserve"> </w:t>
            </w:r>
            <w:r>
              <w:rPr>
                <w:sz w:val="24"/>
              </w:rPr>
              <w:t>-</w:t>
            </w:r>
            <w:r>
              <w:rPr>
                <w:spacing w:val="-2"/>
                <w:sz w:val="24"/>
              </w:rPr>
              <w:t xml:space="preserve"> continued</w:t>
            </w:r>
          </w:p>
        </w:tc>
      </w:tr>
      <w:tr w:rsidR="0016568E" w14:paraId="2FA11648" w14:textId="77777777" w:rsidTr="008B782F">
        <w:trPr>
          <w:trHeight w:val="300"/>
        </w:trPr>
        <w:tc>
          <w:tcPr>
            <w:tcW w:w="1790" w:type="dxa"/>
          </w:tcPr>
          <w:p w14:paraId="2FA11646" w14:textId="77777777" w:rsidR="0016568E" w:rsidRDefault="00593AE0">
            <w:pPr>
              <w:pStyle w:val="TableParagraph"/>
              <w:spacing w:before="11" w:line="268" w:lineRule="exact"/>
              <w:rPr>
                <w:sz w:val="24"/>
              </w:rPr>
            </w:pPr>
            <w:r>
              <w:rPr>
                <w:sz w:val="24"/>
              </w:rPr>
              <w:t xml:space="preserve">April </w:t>
            </w:r>
            <w:r>
              <w:rPr>
                <w:spacing w:val="-5"/>
                <w:sz w:val="24"/>
              </w:rPr>
              <w:t>11</w:t>
            </w:r>
          </w:p>
        </w:tc>
        <w:tc>
          <w:tcPr>
            <w:tcW w:w="8820" w:type="dxa"/>
            <w:gridSpan w:val="2"/>
          </w:tcPr>
          <w:p w14:paraId="2FA11647" w14:textId="77777777" w:rsidR="0016568E" w:rsidRDefault="00593AE0">
            <w:pPr>
              <w:pStyle w:val="TableParagraph"/>
              <w:spacing w:before="11" w:line="268" w:lineRule="exact"/>
              <w:ind w:left="104"/>
              <w:rPr>
                <w:b/>
                <w:sz w:val="24"/>
              </w:rPr>
            </w:pPr>
            <w:r>
              <w:rPr>
                <w:b/>
                <w:sz w:val="24"/>
              </w:rPr>
              <w:t xml:space="preserve">Test #3 – Chapters 8, 13, 9, </w:t>
            </w:r>
            <w:r>
              <w:rPr>
                <w:b/>
                <w:spacing w:val="-5"/>
                <w:sz w:val="24"/>
              </w:rPr>
              <w:t>10</w:t>
            </w:r>
          </w:p>
        </w:tc>
      </w:tr>
      <w:tr w:rsidR="0016568E" w14:paraId="2FA1164B" w14:textId="77777777" w:rsidTr="008B782F">
        <w:trPr>
          <w:trHeight w:val="280"/>
        </w:trPr>
        <w:tc>
          <w:tcPr>
            <w:tcW w:w="1790" w:type="dxa"/>
          </w:tcPr>
          <w:p w14:paraId="2FA11649" w14:textId="77777777" w:rsidR="0016568E" w:rsidRDefault="00593AE0">
            <w:pPr>
              <w:pStyle w:val="TableParagraph"/>
              <w:rPr>
                <w:sz w:val="24"/>
              </w:rPr>
            </w:pPr>
            <w:r>
              <w:rPr>
                <w:sz w:val="24"/>
              </w:rPr>
              <w:t xml:space="preserve">April </w:t>
            </w:r>
            <w:r>
              <w:rPr>
                <w:spacing w:val="-5"/>
                <w:sz w:val="24"/>
              </w:rPr>
              <w:t>16</w:t>
            </w:r>
          </w:p>
        </w:tc>
        <w:tc>
          <w:tcPr>
            <w:tcW w:w="8820" w:type="dxa"/>
            <w:gridSpan w:val="2"/>
          </w:tcPr>
          <w:p w14:paraId="2FA1164A" w14:textId="77777777" w:rsidR="0016568E" w:rsidRDefault="00593AE0">
            <w:pPr>
              <w:pStyle w:val="TableParagraph"/>
              <w:ind w:left="104"/>
              <w:rPr>
                <w:sz w:val="24"/>
              </w:rPr>
            </w:pPr>
            <w:r>
              <w:rPr>
                <w:sz w:val="24"/>
              </w:rPr>
              <w:t xml:space="preserve">Chapter 12 – The Urinary </w:t>
            </w:r>
            <w:r>
              <w:rPr>
                <w:spacing w:val="-2"/>
                <w:sz w:val="24"/>
              </w:rPr>
              <w:t>System</w:t>
            </w:r>
          </w:p>
        </w:tc>
      </w:tr>
      <w:tr w:rsidR="0016568E" w14:paraId="2FA1164E" w14:textId="77777777" w:rsidTr="008B782F">
        <w:trPr>
          <w:trHeight w:val="280"/>
        </w:trPr>
        <w:tc>
          <w:tcPr>
            <w:tcW w:w="1790" w:type="dxa"/>
          </w:tcPr>
          <w:p w14:paraId="2FA1164C" w14:textId="77777777" w:rsidR="0016568E" w:rsidRDefault="00593AE0">
            <w:pPr>
              <w:pStyle w:val="TableParagraph"/>
              <w:spacing w:before="1" w:line="259" w:lineRule="exact"/>
              <w:rPr>
                <w:sz w:val="24"/>
              </w:rPr>
            </w:pPr>
            <w:r>
              <w:rPr>
                <w:sz w:val="24"/>
              </w:rPr>
              <w:t xml:space="preserve">April </w:t>
            </w:r>
            <w:r>
              <w:rPr>
                <w:spacing w:val="-5"/>
                <w:sz w:val="24"/>
              </w:rPr>
              <w:t>18</w:t>
            </w:r>
          </w:p>
        </w:tc>
        <w:tc>
          <w:tcPr>
            <w:tcW w:w="8820" w:type="dxa"/>
            <w:gridSpan w:val="2"/>
          </w:tcPr>
          <w:p w14:paraId="2FA1164D" w14:textId="77777777" w:rsidR="0016568E" w:rsidRDefault="00593AE0">
            <w:pPr>
              <w:pStyle w:val="TableParagraph"/>
              <w:spacing w:before="1" w:line="259" w:lineRule="exact"/>
              <w:ind w:left="104"/>
              <w:rPr>
                <w:sz w:val="24"/>
              </w:rPr>
            </w:pPr>
            <w:r>
              <w:rPr>
                <w:sz w:val="24"/>
              </w:rPr>
              <w:t>Chapter</w:t>
            </w:r>
            <w:r>
              <w:rPr>
                <w:spacing w:val="-1"/>
                <w:sz w:val="24"/>
              </w:rPr>
              <w:t xml:space="preserve"> </w:t>
            </w:r>
            <w:r>
              <w:rPr>
                <w:sz w:val="24"/>
              </w:rPr>
              <w:t>12</w:t>
            </w:r>
            <w:r>
              <w:rPr>
                <w:spacing w:val="-1"/>
                <w:sz w:val="24"/>
              </w:rPr>
              <w:t xml:space="preserve"> </w:t>
            </w:r>
            <w:r>
              <w:rPr>
                <w:sz w:val="24"/>
              </w:rPr>
              <w:t>– The</w:t>
            </w:r>
            <w:r>
              <w:rPr>
                <w:spacing w:val="-1"/>
                <w:sz w:val="24"/>
              </w:rPr>
              <w:t xml:space="preserve"> </w:t>
            </w:r>
            <w:r>
              <w:rPr>
                <w:sz w:val="24"/>
              </w:rPr>
              <w:t>Urinary System</w:t>
            </w:r>
            <w:r>
              <w:rPr>
                <w:spacing w:val="-1"/>
                <w:sz w:val="24"/>
              </w:rPr>
              <w:t xml:space="preserve"> </w:t>
            </w:r>
            <w:r>
              <w:rPr>
                <w:sz w:val="24"/>
              </w:rPr>
              <w:t xml:space="preserve">– </w:t>
            </w:r>
            <w:r>
              <w:rPr>
                <w:spacing w:val="-2"/>
                <w:sz w:val="24"/>
              </w:rPr>
              <w:t>continued</w:t>
            </w:r>
          </w:p>
        </w:tc>
      </w:tr>
      <w:tr w:rsidR="0016568E" w14:paraId="2FA11651" w14:textId="77777777" w:rsidTr="008B782F">
        <w:trPr>
          <w:trHeight w:val="280"/>
        </w:trPr>
        <w:tc>
          <w:tcPr>
            <w:tcW w:w="1790" w:type="dxa"/>
          </w:tcPr>
          <w:p w14:paraId="2FA1164F" w14:textId="77777777" w:rsidR="0016568E" w:rsidRDefault="00593AE0">
            <w:pPr>
              <w:pStyle w:val="TableParagraph"/>
              <w:spacing w:before="6" w:line="254" w:lineRule="exact"/>
              <w:rPr>
                <w:sz w:val="24"/>
              </w:rPr>
            </w:pPr>
            <w:r>
              <w:rPr>
                <w:sz w:val="24"/>
              </w:rPr>
              <w:t xml:space="preserve">April </w:t>
            </w:r>
            <w:r>
              <w:rPr>
                <w:spacing w:val="-5"/>
                <w:sz w:val="24"/>
              </w:rPr>
              <w:t>23</w:t>
            </w:r>
          </w:p>
        </w:tc>
        <w:tc>
          <w:tcPr>
            <w:tcW w:w="8820" w:type="dxa"/>
            <w:gridSpan w:val="2"/>
          </w:tcPr>
          <w:p w14:paraId="2FA11650" w14:textId="77777777" w:rsidR="0016568E" w:rsidRDefault="00593AE0">
            <w:pPr>
              <w:pStyle w:val="TableParagraph"/>
              <w:spacing w:before="6" w:line="254" w:lineRule="exact"/>
              <w:ind w:left="104"/>
              <w:rPr>
                <w:sz w:val="24"/>
              </w:rPr>
            </w:pPr>
            <w:r>
              <w:rPr>
                <w:sz w:val="24"/>
              </w:rPr>
              <w:t xml:space="preserve">Chapter 15 – The Endocrine </w:t>
            </w:r>
            <w:r>
              <w:rPr>
                <w:spacing w:val="-2"/>
                <w:sz w:val="24"/>
              </w:rPr>
              <w:t>System</w:t>
            </w:r>
          </w:p>
        </w:tc>
      </w:tr>
      <w:tr w:rsidR="0016568E" w14:paraId="2FA11654" w14:textId="77777777" w:rsidTr="008B782F">
        <w:trPr>
          <w:trHeight w:val="299"/>
        </w:trPr>
        <w:tc>
          <w:tcPr>
            <w:tcW w:w="1790" w:type="dxa"/>
          </w:tcPr>
          <w:p w14:paraId="2FA11652" w14:textId="77777777" w:rsidR="0016568E" w:rsidRDefault="00593AE0">
            <w:pPr>
              <w:pStyle w:val="TableParagraph"/>
              <w:spacing w:before="10" w:line="270" w:lineRule="exact"/>
              <w:rPr>
                <w:sz w:val="24"/>
              </w:rPr>
            </w:pPr>
            <w:r>
              <w:rPr>
                <w:sz w:val="24"/>
              </w:rPr>
              <w:t xml:space="preserve">April </w:t>
            </w:r>
            <w:r>
              <w:rPr>
                <w:spacing w:val="-5"/>
                <w:sz w:val="24"/>
              </w:rPr>
              <w:t>25</w:t>
            </w:r>
          </w:p>
        </w:tc>
        <w:tc>
          <w:tcPr>
            <w:tcW w:w="8820" w:type="dxa"/>
            <w:gridSpan w:val="2"/>
          </w:tcPr>
          <w:p w14:paraId="2FA11653" w14:textId="77777777" w:rsidR="0016568E" w:rsidRDefault="00593AE0">
            <w:pPr>
              <w:pStyle w:val="TableParagraph"/>
              <w:spacing w:before="10" w:line="270" w:lineRule="exact"/>
              <w:ind w:left="104"/>
              <w:rPr>
                <w:sz w:val="24"/>
              </w:rPr>
            </w:pPr>
            <w:r>
              <w:rPr>
                <w:sz w:val="24"/>
              </w:rPr>
              <w:t>Chapter</w:t>
            </w:r>
            <w:r>
              <w:rPr>
                <w:spacing w:val="-1"/>
                <w:sz w:val="24"/>
              </w:rPr>
              <w:t xml:space="preserve"> </w:t>
            </w:r>
            <w:r>
              <w:rPr>
                <w:sz w:val="24"/>
              </w:rPr>
              <w:t>15</w:t>
            </w:r>
            <w:r>
              <w:rPr>
                <w:spacing w:val="-1"/>
                <w:sz w:val="24"/>
              </w:rPr>
              <w:t xml:space="preserve"> </w:t>
            </w:r>
            <w:r>
              <w:rPr>
                <w:sz w:val="24"/>
              </w:rPr>
              <w:t>– The</w:t>
            </w:r>
            <w:r>
              <w:rPr>
                <w:spacing w:val="-1"/>
                <w:sz w:val="24"/>
              </w:rPr>
              <w:t xml:space="preserve"> </w:t>
            </w:r>
            <w:r>
              <w:rPr>
                <w:sz w:val="24"/>
              </w:rPr>
              <w:t>Endocrine System</w:t>
            </w:r>
            <w:r>
              <w:rPr>
                <w:spacing w:val="-1"/>
                <w:sz w:val="24"/>
              </w:rPr>
              <w:t xml:space="preserve"> </w:t>
            </w:r>
            <w:r>
              <w:rPr>
                <w:sz w:val="24"/>
              </w:rPr>
              <w:t xml:space="preserve">- </w:t>
            </w:r>
            <w:r>
              <w:rPr>
                <w:spacing w:val="-2"/>
                <w:sz w:val="24"/>
              </w:rPr>
              <w:t>continued</w:t>
            </w:r>
          </w:p>
        </w:tc>
      </w:tr>
      <w:tr w:rsidR="0016568E" w14:paraId="2FA11657" w14:textId="77777777" w:rsidTr="008B782F">
        <w:trPr>
          <w:trHeight w:val="280"/>
        </w:trPr>
        <w:tc>
          <w:tcPr>
            <w:tcW w:w="1790" w:type="dxa"/>
          </w:tcPr>
          <w:p w14:paraId="2FA11655" w14:textId="77777777" w:rsidR="0016568E" w:rsidRDefault="00593AE0">
            <w:pPr>
              <w:pStyle w:val="TableParagraph"/>
              <w:rPr>
                <w:sz w:val="24"/>
              </w:rPr>
            </w:pPr>
            <w:r>
              <w:rPr>
                <w:sz w:val="24"/>
              </w:rPr>
              <w:t xml:space="preserve">April </w:t>
            </w:r>
            <w:r>
              <w:rPr>
                <w:spacing w:val="-5"/>
                <w:sz w:val="24"/>
              </w:rPr>
              <w:t>30</w:t>
            </w:r>
          </w:p>
        </w:tc>
        <w:tc>
          <w:tcPr>
            <w:tcW w:w="8820" w:type="dxa"/>
            <w:gridSpan w:val="2"/>
          </w:tcPr>
          <w:p w14:paraId="2FA11656" w14:textId="77777777" w:rsidR="0016568E" w:rsidRDefault="00593AE0">
            <w:pPr>
              <w:pStyle w:val="TableParagraph"/>
              <w:ind w:left="104"/>
              <w:rPr>
                <w:sz w:val="24"/>
              </w:rPr>
            </w:pPr>
            <w:r>
              <w:rPr>
                <w:sz w:val="24"/>
              </w:rPr>
              <w:t>Chapter</w:t>
            </w:r>
            <w:r>
              <w:rPr>
                <w:spacing w:val="-2"/>
                <w:sz w:val="24"/>
              </w:rPr>
              <w:t xml:space="preserve"> </w:t>
            </w:r>
            <w:r>
              <w:rPr>
                <w:sz w:val="24"/>
              </w:rPr>
              <w:t>16</w:t>
            </w:r>
            <w:r>
              <w:rPr>
                <w:spacing w:val="-2"/>
                <w:sz w:val="24"/>
              </w:rPr>
              <w:t xml:space="preserve"> </w:t>
            </w:r>
            <w:r>
              <w:rPr>
                <w:sz w:val="24"/>
              </w:rPr>
              <w:t>–</w:t>
            </w:r>
            <w:r>
              <w:rPr>
                <w:spacing w:val="-2"/>
                <w:sz w:val="24"/>
              </w:rPr>
              <w:t xml:space="preserve"> </w:t>
            </w:r>
            <w:r>
              <w:rPr>
                <w:sz w:val="24"/>
              </w:rPr>
              <w:t>The</w:t>
            </w:r>
            <w:r>
              <w:rPr>
                <w:spacing w:val="-2"/>
                <w:sz w:val="24"/>
              </w:rPr>
              <w:t xml:space="preserve"> </w:t>
            </w:r>
            <w:r>
              <w:rPr>
                <w:sz w:val="24"/>
              </w:rPr>
              <w:t>Reproductive</w:t>
            </w:r>
            <w:r>
              <w:rPr>
                <w:spacing w:val="-1"/>
                <w:sz w:val="24"/>
              </w:rPr>
              <w:t xml:space="preserve"> </w:t>
            </w:r>
            <w:r>
              <w:rPr>
                <w:spacing w:val="-2"/>
                <w:sz w:val="24"/>
              </w:rPr>
              <w:t>System</w:t>
            </w:r>
          </w:p>
        </w:tc>
      </w:tr>
      <w:tr w:rsidR="0016568E" w14:paraId="2FA1165A" w14:textId="77777777" w:rsidTr="008B782F">
        <w:trPr>
          <w:trHeight w:val="560"/>
        </w:trPr>
        <w:tc>
          <w:tcPr>
            <w:tcW w:w="1790" w:type="dxa"/>
          </w:tcPr>
          <w:p w14:paraId="2FA11658" w14:textId="77777777" w:rsidR="0016568E" w:rsidRDefault="00593AE0">
            <w:pPr>
              <w:pStyle w:val="TableParagraph"/>
              <w:spacing w:line="240" w:lineRule="auto"/>
              <w:rPr>
                <w:sz w:val="24"/>
              </w:rPr>
            </w:pPr>
            <w:r>
              <w:rPr>
                <w:sz w:val="24"/>
              </w:rPr>
              <w:t>May</w:t>
            </w:r>
            <w:r>
              <w:rPr>
                <w:spacing w:val="-2"/>
                <w:sz w:val="24"/>
              </w:rPr>
              <w:t xml:space="preserve"> </w:t>
            </w:r>
            <w:r>
              <w:rPr>
                <w:spacing w:val="-10"/>
                <w:sz w:val="24"/>
              </w:rPr>
              <w:t>2</w:t>
            </w:r>
          </w:p>
        </w:tc>
        <w:tc>
          <w:tcPr>
            <w:tcW w:w="8820" w:type="dxa"/>
            <w:gridSpan w:val="2"/>
          </w:tcPr>
          <w:p w14:paraId="2FA11659" w14:textId="77777777" w:rsidR="0016568E" w:rsidRDefault="00593AE0">
            <w:pPr>
              <w:pStyle w:val="TableParagraph"/>
              <w:spacing w:line="290" w:lineRule="atLeast"/>
              <w:ind w:left="104" w:right="2512"/>
              <w:rPr>
                <w:sz w:val="24"/>
              </w:rPr>
            </w:pPr>
            <w:r>
              <w:rPr>
                <w:sz w:val="24"/>
              </w:rPr>
              <w:t>Chapter</w:t>
            </w:r>
            <w:r>
              <w:rPr>
                <w:spacing w:val="-7"/>
                <w:sz w:val="24"/>
              </w:rPr>
              <w:t xml:space="preserve"> </w:t>
            </w:r>
            <w:r>
              <w:rPr>
                <w:sz w:val="24"/>
              </w:rPr>
              <w:t>16</w:t>
            </w:r>
            <w:r>
              <w:rPr>
                <w:spacing w:val="-7"/>
                <w:sz w:val="24"/>
              </w:rPr>
              <w:t xml:space="preserve"> </w:t>
            </w:r>
            <w:r>
              <w:rPr>
                <w:sz w:val="24"/>
              </w:rPr>
              <w:t>–</w:t>
            </w:r>
            <w:r>
              <w:rPr>
                <w:spacing w:val="-7"/>
                <w:sz w:val="24"/>
              </w:rPr>
              <w:t xml:space="preserve"> </w:t>
            </w:r>
            <w:r>
              <w:rPr>
                <w:sz w:val="24"/>
              </w:rPr>
              <w:t>The</w:t>
            </w:r>
            <w:r>
              <w:rPr>
                <w:spacing w:val="-7"/>
                <w:sz w:val="24"/>
              </w:rPr>
              <w:t xml:space="preserve"> </w:t>
            </w:r>
            <w:r>
              <w:rPr>
                <w:sz w:val="24"/>
              </w:rPr>
              <w:t>Reproductive</w:t>
            </w:r>
            <w:r>
              <w:rPr>
                <w:spacing w:val="-7"/>
                <w:sz w:val="24"/>
              </w:rPr>
              <w:t xml:space="preserve"> </w:t>
            </w:r>
            <w:r>
              <w:rPr>
                <w:sz w:val="24"/>
              </w:rPr>
              <w:t>System</w:t>
            </w:r>
            <w:r>
              <w:rPr>
                <w:spacing w:val="-7"/>
                <w:sz w:val="24"/>
              </w:rPr>
              <w:t xml:space="preserve"> </w:t>
            </w:r>
            <w:r>
              <w:rPr>
                <w:sz w:val="24"/>
              </w:rPr>
              <w:t>-</w:t>
            </w:r>
            <w:r>
              <w:rPr>
                <w:spacing w:val="-7"/>
                <w:sz w:val="24"/>
              </w:rPr>
              <w:t xml:space="preserve"> </w:t>
            </w:r>
            <w:r>
              <w:rPr>
                <w:sz w:val="24"/>
              </w:rPr>
              <w:t>continued Chapter</w:t>
            </w:r>
            <w:r>
              <w:rPr>
                <w:spacing w:val="-1"/>
                <w:sz w:val="24"/>
              </w:rPr>
              <w:t xml:space="preserve"> </w:t>
            </w:r>
            <w:r>
              <w:rPr>
                <w:sz w:val="24"/>
              </w:rPr>
              <w:t>25 – The Human</w:t>
            </w:r>
            <w:r>
              <w:rPr>
                <w:spacing w:val="-1"/>
                <w:sz w:val="24"/>
              </w:rPr>
              <w:t xml:space="preserve"> </w:t>
            </w:r>
            <w:r>
              <w:rPr>
                <w:sz w:val="24"/>
              </w:rPr>
              <w:t xml:space="preserve">Impact on the </w:t>
            </w:r>
            <w:r>
              <w:rPr>
                <w:spacing w:val="-2"/>
                <w:sz w:val="24"/>
              </w:rPr>
              <w:t>Biosphere</w:t>
            </w:r>
          </w:p>
        </w:tc>
      </w:tr>
      <w:tr w:rsidR="0016568E" w14:paraId="2FA1165D" w14:textId="77777777" w:rsidTr="008B782F">
        <w:trPr>
          <w:trHeight w:val="279"/>
        </w:trPr>
        <w:tc>
          <w:tcPr>
            <w:tcW w:w="1790" w:type="dxa"/>
          </w:tcPr>
          <w:p w14:paraId="2FA1165B" w14:textId="77777777" w:rsidR="0016568E" w:rsidRDefault="00593AE0">
            <w:pPr>
              <w:pStyle w:val="TableParagraph"/>
              <w:rPr>
                <w:sz w:val="24"/>
              </w:rPr>
            </w:pPr>
            <w:r>
              <w:rPr>
                <w:sz w:val="24"/>
              </w:rPr>
              <w:t>May</w:t>
            </w:r>
            <w:r>
              <w:rPr>
                <w:spacing w:val="-2"/>
                <w:sz w:val="24"/>
              </w:rPr>
              <w:t xml:space="preserve"> </w:t>
            </w:r>
            <w:r>
              <w:rPr>
                <w:spacing w:val="-10"/>
                <w:sz w:val="24"/>
              </w:rPr>
              <w:t>7</w:t>
            </w:r>
          </w:p>
        </w:tc>
        <w:tc>
          <w:tcPr>
            <w:tcW w:w="8820" w:type="dxa"/>
            <w:gridSpan w:val="2"/>
          </w:tcPr>
          <w:p w14:paraId="2FA1165C" w14:textId="77777777" w:rsidR="0016568E" w:rsidRDefault="00593AE0">
            <w:pPr>
              <w:pStyle w:val="TableParagraph"/>
              <w:ind w:left="104"/>
              <w:rPr>
                <w:sz w:val="24"/>
              </w:rPr>
            </w:pPr>
            <w:r>
              <w:rPr>
                <w:sz w:val="24"/>
              </w:rPr>
              <w:t>Chapter</w:t>
            </w:r>
            <w:r>
              <w:rPr>
                <w:spacing w:val="-1"/>
                <w:sz w:val="24"/>
              </w:rPr>
              <w:t xml:space="preserve"> </w:t>
            </w:r>
            <w:r>
              <w:rPr>
                <w:sz w:val="24"/>
              </w:rPr>
              <w:t>25 – The</w:t>
            </w:r>
            <w:r>
              <w:rPr>
                <w:spacing w:val="-1"/>
                <w:sz w:val="24"/>
              </w:rPr>
              <w:t xml:space="preserve"> </w:t>
            </w:r>
            <w:r>
              <w:rPr>
                <w:sz w:val="24"/>
              </w:rPr>
              <w:t>Human Impact on</w:t>
            </w:r>
            <w:r>
              <w:rPr>
                <w:spacing w:val="-1"/>
                <w:sz w:val="24"/>
              </w:rPr>
              <w:t xml:space="preserve"> </w:t>
            </w:r>
            <w:r>
              <w:rPr>
                <w:sz w:val="24"/>
              </w:rPr>
              <w:t xml:space="preserve">the Biosphere - </w:t>
            </w:r>
            <w:r>
              <w:rPr>
                <w:spacing w:val="-2"/>
                <w:sz w:val="24"/>
              </w:rPr>
              <w:t>continued</w:t>
            </w:r>
          </w:p>
        </w:tc>
      </w:tr>
      <w:tr w:rsidR="0016568E" w14:paraId="2FA11660" w14:textId="77777777" w:rsidTr="008B782F">
        <w:trPr>
          <w:trHeight w:val="280"/>
        </w:trPr>
        <w:tc>
          <w:tcPr>
            <w:tcW w:w="1790" w:type="dxa"/>
          </w:tcPr>
          <w:p w14:paraId="2FA1165E" w14:textId="77777777" w:rsidR="0016568E" w:rsidRDefault="00593AE0">
            <w:pPr>
              <w:pStyle w:val="TableParagraph"/>
              <w:rPr>
                <w:sz w:val="24"/>
              </w:rPr>
            </w:pPr>
            <w:r>
              <w:rPr>
                <w:sz w:val="24"/>
              </w:rPr>
              <w:t>May</w:t>
            </w:r>
            <w:r>
              <w:rPr>
                <w:spacing w:val="-2"/>
                <w:sz w:val="24"/>
              </w:rPr>
              <w:t xml:space="preserve"> </w:t>
            </w:r>
            <w:r>
              <w:rPr>
                <w:spacing w:val="-10"/>
                <w:sz w:val="24"/>
              </w:rPr>
              <w:t>9</w:t>
            </w:r>
          </w:p>
        </w:tc>
        <w:tc>
          <w:tcPr>
            <w:tcW w:w="8820" w:type="dxa"/>
            <w:gridSpan w:val="2"/>
          </w:tcPr>
          <w:p w14:paraId="2FA1165F" w14:textId="77777777" w:rsidR="0016568E" w:rsidRDefault="00593AE0">
            <w:pPr>
              <w:pStyle w:val="TableParagraph"/>
              <w:ind w:left="104"/>
              <w:rPr>
                <w:sz w:val="24"/>
              </w:rPr>
            </w:pPr>
            <w:r>
              <w:rPr>
                <w:b/>
                <w:sz w:val="24"/>
              </w:rPr>
              <w:t xml:space="preserve">No Class – </w:t>
            </w:r>
            <w:r>
              <w:rPr>
                <w:sz w:val="24"/>
              </w:rPr>
              <w:t xml:space="preserve">Study </w:t>
            </w:r>
            <w:r>
              <w:rPr>
                <w:spacing w:val="-5"/>
                <w:sz w:val="24"/>
              </w:rPr>
              <w:t>Day</w:t>
            </w:r>
          </w:p>
        </w:tc>
      </w:tr>
      <w:tr w:rsidR="0016568E" w14:paraId="2FA11665" w14:textId="77777777" w:rsidTr="009A1F73">
        <w:trPr>
          <w:gridAfter w:val="1"/>
          <w:wAfter w:w="270" w:type="dxa"/>
          <w:trHeight w:val="559"/>
        </w:trPr>
        <w:tc>
          <w:tcPr>
            <w:tcW w:w="1790" w:type="dxa"/>
          </w:tcPr>
          <w:p w14:paraId="2FA11662" w14:textId="77777777" w:rsidR="0016568E" w:rsidRDefault="00593AE0">
            <w:pPr>
              <w:pStyle w:val="TableParagraph"/>
              <w:spacing w:line="285" w:lineRule="exact"/>
              <w:rPr>
                <w:sz w:val="24"/>
              </w:rPr>
            </w:pPr>
            <w:r>
              <w:rPr>
                <w:sz w:val="24"/>
              </w:rPr>
              <w:t>May</w:t>
            </w:r>
            <w:r>
              <w:rPr>
                <w:spacing w:val="-2"/>
                <w:sz w:val="24"/>
              </w:rPr>
              <w:t xml:space="preserve"> </w:t>
            </w:r>
            <w:r>
              <w:rPr>
                <w:spacing w:val="-5"/>
                <w:sz w:val="24"/>
              </w:rPr>
              <w:t>10</w:t>
            </w:r>
          </w:p>
        </w:tc>
        <w:tc>
          <w:tcPr>
            <w:tcW w:w="8550" w:type="dxa"/>
          </w:tcPr>
          <w:p w14:paraId="2FA11663" w14:textId="77777777" w:rsidR="0016568E" w:rsidRDefault="00593AE0">
            <w:pPr>
              <w:pStyle w:val="TableParagraph"/>
              <w:spacing w:line="285" w:lineRule="exact"/>
              <w:ind w:left="104"/>
              <w:rPr>
                <w:b/>
                <w:sz w:val="24"/>
              </w:rPr>
            </w:pPr>
            <w:r>
              <w:rPr>
                <w:b/>
                <w:sz w:val="24"/>
              </w:rPr>
              <w:t xml:space="preserve">Test #4 – Chapters 12, 15, 16, </w:t>
            </w:r>
            <w:r>
              <w:rPr>
                <w:b/>
                <w:spacing w:val="-5"/>
                <w:sz w:val="24"/>
              </w:rPr>
              <w:t>25</w:t>
            </w:r>
          </w:p>
          <w:p w14:paraId="2FA11664" w14:textId="77777777" w:rsidR="0016568E" w:rsidRDefault="00593AE0">
            <w:pPr>
              <w:pStyle w:val="TableParagraph"/>
              <w:spacing w:line="255" w:lineRule="exact"/>
              <w:ind w:left="104"/>
              <w:rPr>
                <w:b/>
                <w:sz w:val="24"/>
              </w:rPr>
            </w:pPr>
            <w:r>
              <w:rPr>
                <w:b/>
                <w:color w:val="000000"/>
                <w:sz w:val="24"/>
                <w:highlight w:val="yellow"/>
              </w:rPr>
              <w:t xml:space="preserve">Norton 202 – 8:00am to 10:30am </w:t>
            </w:r>
            <w:r>
              <w:rPr>
                <w:b/>
                <w:color w:val="000000"/>
                <w:spacing w:val="-2"/>
                <w:sz w:val="24"/>
                <w:highlight w:val="yellow"/>
              </w:rPr>
              <w:t>(important)</w:t>
            </w:r>
          </w:p>
        </w:tc>
      </w:tr>
    </w:tbl>
    <w:p w14:paraId="2FA11666" w14:textId="77777777" w:rsidR="00593AE0" w:rsidRDefault="00593AE0"/>
    <w:sectPr w:rsidR="00593AE0">
      <w:type w:val="continuous"/>
      <w:pgSz w:w="12240" w:h="15840"/>
      <w:pgMar w:top="1420" w:right="720" w:bottom="1200" w:left="720" w:header="0" w:footer="10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947C5" w14:textId="77777777" w:rsidR="00593AE0" w:rsidRDefault="00593AE0">
      <w:r>
        <w:separator/>
      </w:r>
    </w:p>
  </w:endnote>
  <w:endnote w:type="continuationSeparator" w:id="0">
    <w:p w14:paraId="4D843F95" w14:textId="77777777" w:rsidR="00593AE0" w:rsidRDefault="00593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166A" w14:textId="77777777" w:rsidR="0016568E" w:rsidRDefault="00593AE0">
    <w:pPr>
      <w:pStyle w:val="BodyText"/>
      <w:spacing w:line="14" w:lineRule="auto"/>
      <w:ind w:left="0"/>
      <w:rPr>
        <w:sz w:val="20"/>
      </w:rPr>
    </w:pPr>
    <w:r>
      <w:rPr>
        <w:noProof/>
        <w:sz w:val="20"/>
      </w:rPr>
      <mc:AlternateContent>
        <mc:Choice Requires="wps">
          <w:drawing>
            <wp:anchor distT="0" distB="0" distL="0" distR="0" simplePos="0" relativeHeight="487269888" behindDoc="1" locked="0" layoutInCell="1" allowOverlap="1" wp14:anchorId="2FA1166B" wp14:editId="2FA1166C">
              <wp:simplePos x="0" y="0"/>
              <wp:positionH relativeFrom="page">
                <wp:posOffset>6703790</wp:posOffset>
              </wp:positionH>
              <wp:positionV relativeFrom="page">
                <wp:posOffset>9278267</wp:posOffset>
              </wp:positionV>
              <wp:extent cx="205104"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65100"/>
                      </a:xfrm>
                      <a:prstGeom prst="rect">
                        <a:avLst/>
                      </a:prstGeom>
                    </wps:spPr>
                    <wps:txbx>
                      <w:txbxContent>
                        <w:p w14:paraId="2FA1166D" w14:textId="77777777" w:rsidR="0016568E" w:rsidRDefault="00593AE0">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2FA1166B" id="_x0000_t202" coordsize="21600,21600" o:spt="202" path="m,l,21600r21600,l21600,xe">
              <v:stroke joinstyle="miter"/>
              <v:path gradientshapeok="t" o:connecttype="rect"/>
            </v:shapetype>
            <v:shape id="Textbox 1" o:spid="_x0000_s1026" type="#_x0000_t202" style="position:absolute;margin-left:527.85pt;margin-top:730.55pt;width:16.15pt;height:13pt;z-index:-1604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" filled="f" stroked="f">
              <v:textbox inset="0,0,0,0">
                <w:txbxContent>
                  <w:p w14:paraId="2FA1166D" w14:textId="77777777" w:rsidR="0016568E" w:rsidRDefault="00593AE0">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4C0AB" w14:textId="77777777" w:rsidR="00593AE0" w:rsidRDefault="00593AE0">
      <w:r>
        <w:separator/>
      </w:r>
    </w:p>
  </w:footnote>
  <w:footnote w:type="continuationSeparator" w:id="0">
    <w:p w14:paraId="3772133A" w14:textId="77777777" w:rsidR="00593AE0" w:rsidRDefault="00593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43E89"/>
    <w:multiLevelType w:val="hybridMultilevel"/>
    <w:tmpl w:val="26AE6926"/>
    <w:lvl w:ilvl="0" w:tplc="5B30A0CC">
      <w:numFmt w:val="bullet"/>
      <w:lvlText w:val="•"/>
      <w:lvlJc w:val="left"/>
      <w:pPr>
        <w:ind w:left="1800" w:hanging="720"/>
      </w:pPr>
      <w:rPr>
        <w:rFonts w:ascii="Tahoma" w:eastAsia="Tahoma" w:hAnsi="Tahoma" w:cs="Tahoma" w:hint="default"/>
        <w:b w:val="0"/>
        <w:bCs w:val="0"/>
        <w:i w:val="0"/>
        <w:iCs w:val="0"/>
        <w:spacing w:val="0"/>
        <w:w w:val="100"/>
        <w:sz w:val="24"/>
        <w:szCs w:val="24"/>
        <w:lang w:val="en-US" w:eastAsia="en-US" w:bidi="ar-SA"/>
      </w:rPr>
    </w:lvl>
    <w:lvl w:ilvl="1" w:tplc="4D0649EE">
      <w:numFmt w:val="bullet"/>
      <w:lvlText w:val="•"/>
      <w:lvlJc w:val="left"/>
      <w:pPr>
        <w:ind w:left="2700" w:hanging="720"/>
      </w:pPr>
      <w:rPr>
        <w:rFonts w:hint="default"/>
        <w:lang w:val="en-US" w:eastAsia="en-US" w:bidi="ar-SA"/>
      </w:rPr>
    </w:lvl>
    <w:lvl w:ilvl="2" w:tplc="B6DEFC94">
      <w:numFmt w:val="bullet"/>
      <w:lvlText w:val="•"/>
      <w:lvlJc w:val="left"/>
      <w:pPr>
        <w:ind w:left="3600" w:hanging="720"/>
      </w:pPr>
      <w:rPr>
        <w:rFonts w:hint="default"/>
        <w:lang w:val="en-US" w:eastAsia="en-US" w:bidi="ar-SA"/>
      </w:rPr>
    </w:lvl>
    <w:lvl w:ilvl="3" w:tplc="677448A2">
      <w:numFmt w:val="bullet"/>
      <w:lvlText w:val="•"/>
      <w:lvlJc w:val="left"/>
      <w:pPr>
        <w:ind w:left="4500" w:hanging="720"/>
      </w:pPr>
      <w:rPr>
        <w:rFonts w:hint="default"/>
        <w:lang w:val="en-US" w:eastAsia="en-US" w:bidi="ar-SA"/>
      </w:rPr>
    </w:lvl>
    <w:lvl w:ilvl="4" w:tplc="D43E0B8A">
      <w:numFmt w:val="bullet"/>
      <w:lvlText w:val="•"/>
      <w:lvlJc w:val="left"/>
      <w:pPr>
        <w:ind w:left="5400" w:hanging="720"/>
      </w:pPr>
      <w:rPr>
        <w:rFonts w:hint="default"/>
        <w:lang w:val="en-US" w:eastAsia="en-US" w:bidi="ar-SA"/>
      </w:rPr>
    </w:lvl>
    <w:lvl w:ilvl="5" w:tplc="F6A81E2C">
      <w:numFmt w:val="bullet"/>
      <w:lvlText w:val="•"/>
      <w:lvlJc w:val="left"/>
      <w:pPr>
        <w:ind w:left="6300" w:hanging="720"/>
      </w:pPr>
      <w:rPr>
        <w:rFonts w:hint="default"/>
        <w:lang w:val="en-US" w:eastAsia="en-US" w:bidi="ar-SA"/>
      </w:rPr>
    </w:lvl>
    <w:lvl w:ilvl="6" w:tplc="DFD81DDC">
      <w:numFmt w:val="bullet"/>
      <w:lvlText w:val="•"/>
      <w:lvlJc w:val="left"/>
      <w:pPr>
        <w:ind w:left="7200" w:hanging="720"/>
      </w:pPr>
      <w:rPr>
        <w:rFonts w:hint="default"/>
        <w:lang w:val="en-US" w:eastAsia="en-US" w:bidi="ar-SA"/>
      </w:rPr>
    </w:lvl>
    <w:lvl w:ilvl="7" w:tplc="F3CA2174">
      <w:numFmt w:val="bullet"/>
      <w:lvlText w:val="•"/>
      <w:lvlJc w:val="left"/>
      <w:pPr>
        <w:ind w:left="8100" w:hanging="720"/>
      </w:pPr>
      <w:rPr>
        <w:rFonts w:hint="default"/>
        <w:lang w:val="en-US" w:eastAsia="en-US" w:bidi="ar-SA"/>
      </w:rPr>
    </w:lvl>
    <w:lvl w:ilvl="8" w:tplc="C9C87588">
      <w:numFmt w:val="bullet"/>
      <w:lvlText w:val="•"/>
      <w:lvlJc w:val="left"/>
      <w:pPr>
        <w:ind w:left="9000" w:hanging="720"/>
      </w:pPr>
      <w:rPr>
        <w:rFonts w:hint="default"/>
        <w:lang w:val="en-US" w:eastAsia="en-US" w:bidi="ar-SA"/>
      </w:rPr>
    </w:lvl>
  </w:abstractNum>
  <w:abstractNum w:abstractNumId="1" w15:restartNumberingAfterBreak="0">
    <w:nsid w:val="5FB7389A"/>
    <w:multiLevelType w:val="hybridMultilevel"/>
    <w:tmpl w:val="5B0A0728"/>
    <w:lvl w:ilvl="0" w:tplc="010EEDB0">
      <w:start w:val="1"/>
      <w:numFmt w:val="decimal"/>
      <w:lvlText w:val="%1."/>
      <w:lvlJc w:val="left"/>
      <w:pPr>
        <w:ind w:left="1440" w:hanging="360"/>
        <w:jc w:val="left"/>
      </w:pPr>
      <w:rPr>
        <w:rFonts w:ascii="Tahoma" w:eastAsia="Tahoma" w:hAnsi="Tahoma" w:cs="Tahoma" w:hint="default"/>
        <w:b w:val="0"/>
        <w:bCs w:val="0"/>
        <w:i w:val="0"/>
        <w:iCs w:val="0"/>
        <w:spacing w:val="0"/>
        <w:w w:val="100"/>
        <w:sz w:val="24"/>
        <w:szCs w:val="24"/>
        <w:lang w:val="en-US" w:eastAsia="en-US" w:bidi="ar-SA"/>
      </w:rPr>
    </w:lvl>
    <w:lvl w:ilvl="1" w:tplc="4126A7E8">
      <w:numFmt w:val="bullet"/>
      <w:lvlText w:val="•"/>
      <w:lvlJc w:val="left"/>
      <w:pPr>
        <w:ind w:left="2376" w:hanging="360"/>
      </w:pPr>
      <w:rPr>
        <w:rFonts w:hint="default"/>
        <w:lang w:val="en-US" w:eastAsia="en-US" w:bidi="ar-SA"/>
      </w:rPr>
    </w:lvl>
    <w:lvl w:ilvl="2" w:tplc="099CE736">
      <w:numFmt w:val="bullet"/>
      <w:lvlText w:val="•"/>
      <w:lvlJc w:val="left"/>
      <w:pPr>
        <w:ind w:left="3312" w:hanging="360"/>
      </w:pPr>
      <w:rPr>
        <w:rFonts w:hint="default"/>
        <w:lang w:val="en-US" w:eastAsia="en-US" w:bidi="ar-SA"/>
      </w:rPr>
    </w:lvl>
    <w:lvl w:ilvl="3" w:tplc="A6EC43C4">
      <w:numFmt w:val="bullet"/>
      <w:lvlText w:val="•"/>
      <w:lvlJc w:val="left"/>
      <w:pPr>
        <w:ind w:left="4248" w:hanging="360"/>
      </w:pPr>
      <w:rPr>
        <w:rFonts w:hint="default"/>
        <w:lang w:val="en-US" w:eastAsia="en-US" w:bidi="ar-SA"/>
      </w:rPr>
    </w:lvl>
    <w:lvl w:ilvl="4" w:tplc="442E0B04">
      <w:numFmt w:val="bullet"/>
      <w:lvlText w:val="•"/>
      <w:lvlJc w:val="left"/>
      <w:pPr>
        <w:ind w:left="5184" w:hanging="360"/>
      </w:pPr>
      <w:rPr>
        <w:rFonts w:hint="default"/>
        <w:lang w:val="en-US" w:eastAsia="en-US" w:bidi="ar-SA"/>
      </w:rPr>
    </w:lvl>
    <w:lvl w:ilvl="5" w:tplc="EC5408F8">
      <w:numFmt w:val="bullet"/>
      <w:lvlText w:val="•"/>
      <w:lvlJc w:val="left"/>
      <w:pPr>
        <w:ind w:left="6120" w:hanging="360"/>
      </w:pPr>
      <w:rPr>
        <w:rFonts w:hint="default"/>
        <w:lang w:val="en-US" w:eastAsia="en-US" w:bidi="ar-SA"/>
      </w:rPr>
    </w:lvl>
    <w:lvl w:ilvl="6" w:tplc="880CA7CE">
      <w:numFmt w:val="bullet"/>
      <w:lvlText w:val="•"/>
      <w:lvlJc w:val="left"/>
      <w:pPr>
        <w:ind w:left="7056" w:hanging="360"/>
      </w:pPr>
      <w:rPr>
        <w:rFonts w:hint="default"/>
        <w:lang w:val="en-US" w:eastAsia="en-US" w:bidi="ar-SA"/>
      </w:rPr>
    </w:lvl>
    <w:lvl w:ilvl="7" w:tplc="19F0517A">
      <w:numFmt w:val="bullet"/>
      <w:lvlText w:val="•"/>
      <w:lvlJc w:val="left"/>
      <w:pPr>
        <w:ind w:left="7992" w:hanging="360"/>
      </w:pPr>
      <w:rPr>
        <w:rFonts w:hint="default"/>
        <w:lang w:val="en-US" w:eastAsia="en-US" w:bidi="ar-SA"/>
      </w:rPr>
    </w:lvl>
    <w:lvl w:ilvl="8" w:tplc="3C5E31B8">
      <w:numFmt w:val="bullet"/>
      <w:lvlText w:val="•"/>
      <w:lvlJc w:val="left"/>
      <w:pPr>
        <w:ind w:left="8928" w:hanging="360"/>
      </w:pPr>
      <w:rPr>
        <w:rFonts w:hint="default"/>
        <w:lang w:val="en-US" w:eastAsia="en-US" w:bidi="ar-SA"/>
      </w:rPr>
    </w:lvl>
  </w:abstractNum>
  <w:abstractNum w:abstractNumId="2" w15:restartNumberingAfterBreak="0">
    <w:nsid w:val="7E45622D"/>
    <w:multiLevelType w:val="hybridMultilevel"/>
    <w:tmpl w:val="28222168"/>
    <w:lvl w:ilvl="0" w:tplc="1010B3D4">
      <w:numFmt w:val="bullet"/>
      <w:lvlText w:val="●"/>
      <w:lvlJc w:val="left"/>
      <w:pPr>
        <w:ind w:left="1440" w:hanging="360"/>
      </w:pPr>
      <w:rPr>
        <w:rFonts w:ascii="Arial" w:eastAsia="Arial" w:hAnsi="Arial" w:cs="Arial" w:hint="default"/>
        <w:spacing w:val="0"/>
        <w:w w:val="100"/>
        <w:lang w:val="en-US" w:eastAsia="en-US" w:bidi="ar-SA"/>
      </w:rPr>
    </w:lvl>
    <w:lvl w:ilvl="1" w:tplc="84AADE7C">
      <w:numFmt w:val="bullet"/>
      <w:lvlText w:val="•"/>
      <w:lvlJc w:val="left"/>
      <w:pPr>
        <w:ind w:left="2376" w:hanging="360"/>
      </w:pPr>
      <w:rPr>
        <w:rFonts w:hint="default"/>
        <w:lang w:val="en-US" w:eastAsia="en-US" w:bidi="ar-SA"/>
      </w:rPr>
    </w:lvl>
    <w:lvl w:ilvl="2" w:tplc="B722066A">
      <w:numFmt w:val="bullet"/>
      <w:lvlText w:val="•"/>
      <w:lvlJc w:val="left"/>
      <w:pPr>
        <w:ind w:left="3312" w:hanging="360"/>
      </w:pPr>
      <w:rPr>
        <w:rFonts w:hint="default"/>
        <w:lang w:val="en-US" w:eastAsia="en-US" w:bidi="ar-SA"/>
      </w:rPr>
    </w:lvl>
    <w:lvl w:ilvl="3" w:tplc="6EF07116">
      <w:numFmt w:val="bullet"/>
      <w:lvlText w:val="•"/>
      <w:lvlJc w:val="left"/>
      <w:pPr>
        <w:ind w:left="4248" w:hanging="360"/>
      </w:pPr>
      <w:rPr>
        <w:rFonts w:hint="default"/>
        <w:lang w:val="en-US" w:eastAsia="en-US" w:bidi="ar-SA"/>
      </w:rPr>
    </w:lvl>
    <w:lvl w:ilvl="4" w:tplc="E74E31DE">
      <w:numFmt w:val="bullet"/>
      <w:lvlText w:val="•"/>
      <w:lvlJc w:val="left"/>
      <w:pPr>
        <w:ind w:left="5184" w:hanging="360"/>
      </w:pPr>
      <w:rPr>
        <w:rFonts w:hint="default"/>
        <w:lang w:val="en-US" w:eastAsia="en-US" w:bidi="ar-SA"/>
      </w:rPr>
    </w:lvl>
    <w:lvl w:ilvl="5" w:tplc="6C9C085C">
      <w:numFmt w:val="bullet"/>
      <w:lvlText w:val="•"/>
      <w:lvlJc w:val="left"/>
      <w:pPr>
        <w:ind w:left="6120" w:hanging="360"/>
      </w:pPr>
      <w:rPr>
        <w:rFonts w:hint="default"/>
        <w:lang w:val="en-US" w:eastAsia="en-US" w:bidi="ar-SA"/>
      </w:rPr>
    </w:lvl>
    <w:lvl w:ilvl="6" w:tplc="F3E8A982">
      <w:numFmt w:val="bullet"/>
      <w:lvlText w:val="•"/>
      <w:lvlJc w:val="left"/>
      <w:pPr>
        <w:ind w:left="7056" w:hanging="360"/>
      </w:pPr>
      <w:rPr>
        <w:rFonts w:hint="default"/>
        <w:lang w:val="en-US" w:eastAsia="en-US" w:bidi="ar-SA"/>
      </w:rPr>
    </w:lvl>
    <w:lvl w:ilvl="7" w:tplc="7B6E92C4">
      <w:numFmt w:val="bullet"/>
      <w:lvlText w:val="•"/>
      <w:lvlJc w:val="left"/>
      <w:pPr>
        <w:ind w:left="7992" w:hanging="360"/>
      </w:pPr>
      <w:rPr>
        <w:rFonts w:hint="default"/>
        <w:lang w:val="en-US" w:eastAsia="en-US" w:bidi="ar-SA"/>
      </w:rPr>
    </w:lvl>
    <w:lvl w:ilvl="8" w:tplc="E3862ECA">
      <w:numFmt w:val="bullet"/>
      <w:lvlText w:val="•"/>
      <w:lvlJc w:val="left"/>
      <w:pPr>
        <w:ind w:left="8928" w:hanging="360"/>
      </w:pPr>
      <w:rPr>
        <w:rFonts w:hint="default"/>
        <w:lang w:val="en-US" w:eastAsia="en-US" w:bidi="ar-SA"/>
      </w:rPr>
    </w:lvl>
  </w:abstractNum>
  <w:num w:numId="1" w16cid:durableId="1446003972">
    <w:abstractNumId w:val="0"/>
  </w:num>
  <w:num w:numId="2" w16cid:durableId="1501654200">
    <w:abstractNumId w:val="2"/>
  </w:num>
  <w:num w:numId="3" w16cid:durableId="1173109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6568E"/>
    <w:rsid w:val="000477C5"/>
    <w:rsid w:val="0016568E"/>
    <w:rsid w:val="002140B8"/>
    <w:rsid w:val="00495E7D"/>
    <w:rsid w:val="00593AE0"/>
    <w:rsid w:val="008B782F"/>
    <w:rsid w:val="009A1F73"/>
    <w:rsid w:val="009F681F"/>
    <w:rsid w:val="00A93B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11529"/>
  <w15:docId w15:val="{AB20FF0B-5551-4D5D-8471-D7871F36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240"/>
      <w:ind w:left="720"/>
      <w:outlineLvl w:val="0"/>
    </w:pPr>
    <w:rPr>
      <w:sz w:val="32"/>
      <w:szCs w:val="32"/>
    </w:rPr>
  </w:style>
  <w:style w:type="paragraph" w:styleId="Heading2">
    <w:name w:val="heading 2"/>
    <w:basedOn w:val="Normal"/>
    <w:uiPriority w:val="9"/>
    <w:unhideWhenUsed/>
    <w:qFormat/>
    <w:pPr>
      <w:spacing w:before="165"/>
      <w:ind w:left="720"/>
      <w:outlineLvl w:val="1"/>
    </w:pPr>
    <w:rPr>
      <w:rFonts w:ascii="Calibri" w:eastAsia="Calibri" w:hAnsi="Calibri" w:cs="Calibri"/>
      <w:b/>
      <w:bCs/>
      <w:sz w:val="28"/>
      <w:szCs w:val="28"/>
    </w:rPr>
  </w:style>
  <w:style w:type="paragraph" w:styleId="Heading3">
    <w:name w:val="heading 3"/>
    <w:basedOn w:val="Normal"/>
    <w:uiPriority w:val="9"/>
    <w:unhideWhenUsed/>
    <w:qFormat/>
    <w:pPr>
      <w:spacing w:before="183"/>
      <w:ind w:left="720"/>
      <w:outlineLvl w:val="2"/>
    </w:pPr>
    <w:rPr>
      <w:sz w:val="26"/>
      <w:szCs w:val="26"/>
    </w:rPr>
  </w:style>
  <w:style w:type="paragraph" w:styleId="Heading4">
    <w:name w:val="heading 4"/>
    <w:basedOn w:val="Normal"/>
    <w:uiPriority w:val="9"/>
    <w:unhideWhenUsed/>
    <w:qFormat/>
    <w:pPr>
      <w:spacing w:before="160"/>
      <w:ind w:left="72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7"/>
      <w:ind w:left="720"/>
    </w:pPr>
  </w:style>
  <w:style w:type="paragraph" w:styleId="TOC2">
    <w:name w:val="toc 2"/>
    <w:basedOn w:val="Normal"/>
    <w:uiPriority w:val="1"/>
    <w:qFormat/>
    <w:pPr>
      <w:spacing w:before="122"/>
      <w:ind w:left="945"/>
    </w:pPr>
    <w:rPr>
      <w:rFonts w:ascii="Calibri" w:eastAsia="Calibri" w:hAnsi="Calibri" w:cs="Calibri"/>
      <w:b/>
      <w:bCs/>
    </w:rPr>
  </w:style>
  <w:style w:type="paragraph" w:styleId="TOC3">
    <w:name w:val="toc 3"/>
    <w:basedOn w:val="Normal"/>
    <w:uiPriority w:val="1"/>
    <w:qFormat/>
    <w:pPr>
      <w:spacing w:before="118"/>
      <w:ind w:left="945"/>
    </w:pPr>
  </w:style>
  <w:style w:type="paragraph" w:styleId="BodyText">
    <w:name w:val="Body Text"/>
    <w:basedOn w:val="Normal"/>
    <w:uiPriority w:val="1"/>
    <w:qFormat/>
    <w:pPr>
      <w:ind w:left="720"/>
    </w:pPr>
    <w:rPr>
      <w:sz w:val="24"/>
      <w:szCs w:val="24"/>
    </w:rPr>
  </w:style>
  <w:style w:type="paragraph" w:styleId="Title">
    <w:name w:val="Title"/>
    <w:basedOn w:val="Normal"/>
    <w:uiPriority w:val="10"/>
    <w:qFormat/>
    <w:pPr>
      <w:spacing w:before="80"/>
      <w:ind w:left="720" w:right="799"/>
    </w:pPr>
    <w:rPr>
      <w:rFonts w:ascii="Verdana" w:eastAsia="Verdana" w:hAnsi="Verdana" w:cs="Verdana"/>
      <w:sz w:val="56"/>
      <w:szCs w:val="56"/>
    </w:rPr>
  </w:style>
  <w:style w:type="paragraph" w:styleId="ListParagraph">
    <w:name w:val="List Paragraph"/>
    <w:basedOn w:val="Normal"/>
    <w:uiPriority w:val="1"/>
    <w:qFormat/>
    <w:pPr>
      <w:ind w:left="1439" w:hanging="359"/>
    </w:pPr>
  </w:style>
  <w:style w:type="paragraph" w:customStyle="1" w:styleId="TableParagraph">
    <w:name w:val="Table Paragraph"/>
    <w:basedOn w:val="Normal"/>
    <w:uiPriority w:val="1"/>
    <w:qFormat/>
    <w:pPr>
      <w:spacing w:line="260" w:lineRule="exact"/>
      <w:ind w:left="9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ccess@genese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neseo.edu/dean_office/dishonesty"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newberry@geneseo.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9</Pages>
  <Words>2508</Words>
  <Characters>14301</Characters>
  <Application>Microsoft Office Word</Application>
  <DocSecurity>0</DocSecurity>
  <Lines>119</Lines>
  <Paragraphs>33</Paragraphs>
  <ScaleCrop>false</ScaleCrop>
  <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BIOL103 - Human Biology - S24 - syllabus.docx</dc:title>
  <cp:lastModifiedBy>Anjali Shiyamsaran</cp:lastModifiedBy>
  <cp:revision>7</cp:revision>
  <dcterms:created xsi:type="dcterms:W3CDTF">2026-09-08T16:15:00Z</dcterms:created>
  <dcterms:modified xsi:type="dcterms:W3CDTF">2026-09-08T17:51:00Z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2026-09-08T00:00:00Z</vt:filetime>
  </property>
  <property fmtid="{D5CDD505-2E9C-101B-9397-08002B2CF9AE}" pid="3" name="Producer">
    <vt:lpwstr>Skia/PDF m124 Google Docs Renderer</vt:lpwstr>
  </property>
  <property fmtid="{D5CDD505-2E9C-101B-9397-08002B2CF9AE}" pid="4" name="LastSaved">
    <vt:filetime>2026-09-08T00:00:00Z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2026-09-08T16:24:11Z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b16f6251-6c85-43bd-b0be-ab5720c3b19b</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