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2F343" w14:textId="77777777" w:rsidR="0063701E" w:rsidRDefault="00000000">
      <w:pPr>
        <w:pStyle w:val="Heading1"/>
      </w:pPr>
      <w:r>
        <w:t>BIOL</w:t>
      </w:r>
      <w:r>
        <w:rPr>
          <w:spacing w:val="-4"/>
        </w:rPr>
        <w:t xml:space="preserve"> </w:t>
      </w:r>
      <w:r>
        <w:t>271:</w:t>
      </w:r>
      <w:r>
        <w:rPr>
          <w:spacing w:val="-4"/>
        </w:rPr>
        <w:t xml:space="preserve"> </w:t>
      </w:r>
      <w:r>
        <w:rPr>
          <w:spacing w:val="-2"/>
        </w:rPr>
        <w:t>Heredity</w:t>
      </w:r>
    </w:p>
    <w:p w14:paraId="2F42F344" w14:textId="77777777" w:rsidR="0063701E" w:rsidRDefault="00000000">
      <w:pPr>
        <w:spacing w:before="108"/>
        <w:ind w:left="360"/>
        <w:jc w:val="center"/>
        <w:rPr>
          <w:sz w:val="24"/>
        </w:rPr>
      </w:pPr>
      <w:r>
        <w:rPr>
          <w:sz w:val="24"/>
        </w:rPr>
        <w:t xml:space="preserve">Fall 2024, Bailey </w:t>
      </w:r>
      <w:r>
        <w:rPr>
          <w:spacing w:val="-5"/>
          <w:sz w:val="24"/>
        </w:rPr>
        <w:t>101</w:t>
      </w:r>
    </w:p>
    <w:p w14:paraId="2F42F345" w14:textId="77777777" w:rsidR="0063701E" w:rsidRDefault="00000000">
      <w:pPr>
        <w:spacing w:before="101"/>
        <w:ind w:left="360"/>
        <w:jc w:val="center"/>
        <w:rPr>
          <w:sz w:val="24"/>
        </w:rPr>
      </w:pPr>
      <w:r>
        <w:rPr>
          <w:sz w:val="24"/>
        </w:rPr>
        <w:t xml:space="preserve">TR 12:30-1:45 (section </w:t>
      </w:r>
      <w:r>
        <w:rPr>
          <w:spacing w:val="-5"/>
          <w:sz w:val="24"/>
        </w:rPr>
        <w:t>01)</w:t>
      </w:r>
    </w:p>
    <w:p w14:paraId="2F42F346" w14:textId="77777777" w:rsidR="0063701E" w:rsidRDefault="00000000">
      <w:pPr>
        <w:spacing w:before="102"/>
        <w:ind w:left="360"/>
        <w:jc w:val="center"/>
        <w:rPr>
          <w:sz w:val="24"/>
        </w:rPr>
      </w:pPr>
      <w:r>
        <w:rPr>
          <w:sz w:val="24"/>
        </w:rPr>
        <w:t xml:space="preserve">TR 2:00-3:15 (section </w:t>
      </w:r>
      <w:r>
        <w:rPr>
          <w:spacing w:val="-5"/>
          <w:sz w:val="24"/>
        </w:rPr>
        <w:t>02)</w:t>
      </w:r>
    </w:p>
    <w:p w14:paraId="2F42F347" w14:textId="77777777" w:rsidR="0063701E" w:rsidRDefault="0063701E">
      <w:pPr>
        <w:pStyle w:val="BodyText"/>
        <w:spacing w:before="116"/>
        <w:ind w:left="0"/>
        <w:rPr>
          <w:sz w:val="24"/>
        </w:rPr>
      </w:pPr>
    </w:p>
    <w:p w14:paraId="2F42F348" w14:textId="77777777" w:rsidR="0063701E" w:rsidRDefault="00000000">
      <w:pPr>
        <w:pStyle w:val="Heading2"/>
      </w:pPr>
      <w:r>
        <w:rPr>
          <w:spacing w:val="-2"/>
        </w:rPr>
        <w:t>Prerequisites:</w:t>
      </w:r>
    </w:p>
    <w:p w14:paraId="2F42F349" w14:textId="77777777" w:rsidR="0063701E" w:rsidRDefault="00000000">
      <w:pPr>
        <w:pStyle w:val="BodyText"/>
        <w:spacing w:before="42"/>
      </w:pPr>
      <w:r>
        <w:t>At</w:t>
      </w:r>
      <w:r>
        <w:rPr>
          <w:spacing w:val="-7"/>
        </w:rPr>
        <w:t xml:space="preserve"> </w:t>
      </w:r>
      <w:r>
        <w:t>least</w:t>
      </w:r>
      <w:r>
        <w:rPr>
          <w:spacing w:val="-5"/>
        </w:rPr>
        <w:t xml:space="preserve"> </w:t>
      </w:r>
      <w:r>
        <w:t>one</w:t>
      </w:r>
      <w:r>
        <w:rPr>
          <w:spacing w:val="-5"/>
        </w:rPr>
        <w:t xml:space="preserve"> </w:t>
      </w:r>
      <w:r>
        <w:t>college</w:t>
      </w:r>
      <w:r>
        <w:rPr>
          <w:spacing w:val="-4"/>
        </w:rPr>
        <w:t xml:space="preserve"> </w:t>
      </w:r>
      <w:r>
        <w:t>level</w:t>
      </w:r>
      <w:r>
        <w:rPr>
          <w:spacing w:val="-5"/>
        </w:rPr>
        <w:t xml:space="preserve"> </w:t>
      </w:r>
      <w:r>
        <w:t>Biology</w:t>
      </w:r>
      <w:r>
        <w:rPr>
          <w:spacing w:val="-5"/>
        </w:rPr>
        <w:t xml:space="preserve"> </w:t>
      </w:r>
      <w:r>
        <w:t>course</w:t>
      </w:r>
      <w:r>
        <w:rPr>
          <w:spacing w:val="-5"/>
        </w:rPr>
        <w:t xml:space="preserve"> </w:t>
      </w:r>
      <w:r>
        <w:t>or</w:t>
      </w:r>
      <w:r>
        <w:rPr>
          <w:spacing w:val="-4"/>
        </w:rPr>
        <w:t xml:space="preserve"> </w:t>
      </w:r>
      <w:r>
        <w:t>permission</w:t>
      </w:r>
      <w:r>
        <w:rPr>
          <w:spacing w:val="-5"/>
        </w:rPr>
        <w:t xml:space="preserve"> </w:t>
      </w:r>
      <w:r>
        <w:t>of</w:t>
      </w:r>
      <w:r>
        <w:rPr>
          <w:spacing w:val="-5"/>
        </w:rPr>
        <w:t xml:space="preserve"> </w:t>
      </w:r>
      <w:r>
        <w:t>the</w:t>
      </w:r>
      <w:r>
        <w:rPr>
          <w:spacing w:val="-4"/>
        </w:rPr>
        <w:t xml:space="preserve"> </w:t>
      </w:r>
      <w:r>
        <w:rPr>
          <w:spacing w:val="-2"/>
        </w:rPr>
        <w:t>instructor</w:t>
      </w:r>
    </w:p>
    <w:p w14:paraId="2F42F34A" w14:textId="77777777" w:rsidR="0063701E" w:rsidRDefault="00000000">
      <w:pPr>
        <w:pStyle w:val="BodyText"/>
        <w:spacing w:before="37" w:line="276" w:lineRule="auto"/>
        <w:ind w:right="662"/>
      </w:pPr>
      <w:r>
        <w:t>Note:</w:t>
      </w:r>
      <w:r>
        <w:rPr>
          <w:spacing w:val="-3"/>
        </w:rPr>
        <w:t xml:space="preserve"> </w:t>
      </w:r>
      <w:r>
        <w:t>This</w:t>
      </w:r>
      <w:r>
        <w:rPr>
          <w:spacing w:val="-3"/>
        </w:rPr>
        <w:t xml:space="preserve"> </w:t>
      </w:r>
      <w:r>
        <w:t>class</w:t>
      </w:r>
      <w:r>
        <w:rPr>
          <w:spacing w:val="-3"/>
        </w:rPr>
        <w:t xml:space="preserve"> </w:t>
      </w:r>
      <w:r>
        <w:rPr>
          <w:i/>
        </w:rPr>
        <w:t>cannot</w:t>
      </w:r>
      <w:r>
        <w:rPr>
          <w:i/>
          <w:spacing w:val="-3"/>
        </w:rPr>
        <w:t xml:space="preserve"> </w:t>
      </w:r>
      <w:r>
        <w:t>be</w:t>
      </w:r>
      <w:r>
        <w:rPr>
          <w:spacing w:val="-3"/>
        </w:rPr>
        <w:t xml:space="preserve"> </w:t>
      </w:r>
      <w:r>
        <w:t>used</w:t>
      </w:r>
      <w:r>
        <w:rPr>
          <w:spacing w:val="-3"/>
        </w:rPr>
        <w:t xml:space="preserve"> </w:t>
      </w:r>
      <w:r>
        <w:t>for</w:t>
      </w:r>
      <w:r>
        <w:rPr>
          <w:spacing w:val="-3"/>
        </w:rPr>
        <w:t xml:space="preserve"> </w:t>
      </w:r>
      <w:r>
        <w:t>credit</w:t>
      </w:r>
      <w:r>
        <w:rPr>
          <w:spacing w:val="-3"/>
        </w:rPr>
        <w:t xml:space="preserve"> </w:t>
      </w:r>
      <w:r>
        <w:t>toward</w:t>
      </w:r>
      <w:r>
        <w:rPr>
          <w:spacing w:val="-3"/>
        </w:rPr>
        <w:t xml:space="preserve"> </w:t>
      </w:r>
      <w:r>
        <w:t>the</w:t>
      </w:r>
      <w:r>
        <w:rPr>
          <w:spacing w:val="-3"/>
        </w:rPr>
        <w:t xml:space="preserve"> </w:t>
      </w:r>
      <w:r>
        <w:t>Biology</w:t>
      </w:r>
      <w:r>
        <w:rPr>
          <w:spacing w:val="-3"/>
        </w:rPr>
        <w:t xml:space="preserve"> </w:t>
      </w:r>
      <w:r>
        <w:t>major</w:t>
      </w:r>
      <w:r>
        <w:rPr>
          <w:spacing w:val="-3"/>
        </w:rPr>
        <w:t xml:space="preserve"> </w:t>
      </w:r>
      <w:r>
        <w:t>but</w:t>
      </w:r>
      <w:r>
        <w:rPr>
          <w:spacing w:val="-3"/>
        </w:rPr>
        <w:t xml:space="preserve"> </w:t>
      </w:r>
      <w:r>
        <w:t>does</w:t>
      </w:r>
      <w:r>
        <w:rPr>
          <w:spacing w:val="-3"/>
        </w:rPr>
        <w:t xml:space="preserve"> </w:t>
      </w:r>
      <w:r>
        <w:t>count</w:t>
      </w:r>
      <w:r>
        <w:rPr>
          <w:spacing w:val="-3"/>
        </w:rPr>
        <w:t xml:space="preserve"> </w:t>
      </w:r>
      <w:r>
        <w:t>for</w:t>
      </w:r>
      <w:r>
        <w:rPr>
          <w:spacing w:val="-3"/>
        </w:rPr>
        <w:t xml:space="preserve"> </w:t>
      </w:r>
      <w:r>
        <w:t>the Biology minor.</w:t>
      </w:r>
    </w:p>
    <w:p w14:paraId="2F42F34B" w14:textId="77777777" w:rsidR="0063701E" w:rsidRDefault="0063701E">
      <w:pPr>
        <w:pStyle w:val="BodyText"/>
        <w:spacing w:before="38"/>
        <w:ind w:left="0"/>
      </w:pPr>
    </w:p>
    <w:p w14:paraId="2F42F34C" w14:textId="77777777" w:rsidR="0063701E" w:rsidRDefault="00000000">
      <w:pPr>
        <w:pStyle w:val="Heading2"/>
      </w:pPr>
      <w:r>
        <w:rPr>
          <w:spacing w:val="-2"/>
        </w:rPr>
        <w:t>Instructor:</w:t>
      </w:r>
    </w:p>
    <w:p w14:paraId="2F42F34D" w14:textId="77777777" w:rsidR="0063701E" w:rsidRDefault="00000000">
      <w:pPr>
        <w:pStyle w:val="BodyText"/>
        <w:spacing w:before="42" w:line="276" w:lineRule="auto"/>
        <w:ind w:right="7786"/>
      </w:pPr>
      <w:r>
        <w:t>Dr.</w:t>
      </w:r>
      <w:r>
        <w:rPr>
          <w:spacing w:val="-16"/>
        </w:rPr>
        <w:t xml:space="preserve"> </w:t>
      </w:r>
      <w:r>
        <w:t>Betsy</w:t>
      </w:r>
      <w:r>
        <w:rPr>
          <w:spacing w:val="-15"/>
        </w:rPr>
        <w:t xml:space="preserve"> </w:t>
      </w:r>
      <w:r>
        <w:t>Hutchison Office: ISC 359</w:t>
      </w:r>
    </w:p>
    <w:p w14:paraId="2F42F34E" w14:textId="77777777" w:rsidR="0063701E" w:rsidRDefault="00000000">
      <w:pPr>
        <w:pStyle w:val="BodyText"/>
        <w:spacing w:line="276" w:lineRule="auto"/>
        <w:ind w:right="6606"/>
      </w:pPr>
      <w:r>
        <w:t>Email:</w:t>
      </w:r>
      <w:r>
        <w:rPr>
          <w:spacing w:val="-16"/>
        </w:rPr>
        <w:t xml:space="preserve"> </w:t>
      </w:r>
      <w:hyperlink r:id="rId6">
        <w:r>
          <w:t>hutchison@geneseo.edu</w:t>
        </w:r>
      </w:hyperlink>
      <w:r>
        <w:t xml:space="preserve"> Phone: 585-245-5038</w:t>
      </w:r>
    </w:p>
    <w:p w14:paraId="2F42F350" w14:textId="540D29BD" w:rsidR="0063701E" w:rsidRDefault="00000000" w:rsidP="00F87FFB">
      <w:pPr>
        <w:pStyle w:val="BodyText"/>
      </w:pPr>
      <w:r>
        <w:t>Office</w:t>
      </w:r>
      <w:r>
        <w:rPr>
          <w:spacing w:val="-8"/>
        </w:rPr>
        <w:t xml:space="preserve"> </w:t>
      </w:r>
      <w:r>
        <w:t>Hours:</w:t>
      </w:r>
      <w:r>
        <w:rPr>
          <w:spacing w:val="-5"/>
        </w:rPr>
        <w:t xml:space="preserve"> </w:t>
      </w:r>
      <w:r>
        <w:t>Tues,</w:t>
      </w:r>
      <w:r>
        <w:rPr>
          <w:spacing w:val="-6"/>
        </w:rPr>
        <w:t xml:space="preserve"> </w:t>
      </w:r>
      <w:r>
        <w:t>Wed,</w:t>
      </w:r>
      <w:r>
        <w:rPr>
          <w:spacing w:val="-5"/>
        </w:rPr>
        <w:t xml:space="preserve"> </w:t>
      </w:r>
      <w:r>
        <w:t>&amp;</w:t>
      </w:r>
      <w:r>
        <w:rPr>
          <w:spacing w:val="-5"/>
        </w:rPr>
        <w:t xml:space="preserve"> </w:t>
      </w:r>
      <w:r>
        <w:t>Thurs</w:t>
      </w:r>
      <w:r>
        <w:rPr>
          <w:spacing w:val="-6"/>
        </w:rPr>
        <w:t xml:space="preserve"> </w:t>
      </w:r>
      <w:r>
        <w:t>from</w:t>
      </w:r>
      <w:r>
        <w:rPr>
          <w:spacing w:val="-5"/>
        </w:rPr>
        <w:t xml:space="preserve"> </w:t>
      </w:r>
      <w:r>
        <w:t>9:30-10:30</w:t>
      </w:r>
      <w:r>
        <w:rPr>
          <w:spacing w:val="-6"/>
        </w:rPr>
        <w:t xml:space="preserve"> </w:t>
      </w:r>
      <w:r>
        <w:t>in</w:t>
      </w:r>
      <w:r>
        <w:rPr>
          <w:spacing w:val="-5"/>
        </w:rPr>
        <w:t xml:space="preserve"> </w:t>
      </w:r>
      <w:r>
        <w:t>ISC</w:t>
      </w:r>
      <w:r>
        <w:rPr>
          <w:spacing w:val="-5"/>
        </w:rPr>
        <w:t xml:space="preserve"> </w:t>
      </w:r>
      <w:r>
        <w:t>359,</w:t>
      </w:r>
      <w:r>
        <w:rPr>
          <w:spacing w:val="-6"/>
        </w:rPr>
        <w:t xml:space="preserve"> </w:t>
      </w:r>
      <w:r>
        <w:t>or</w:t>
      </w:r>
      <w:r>
        <w:rPr>
          <w:spacing w:val="-5"/>
        </w:rPr>
        <w:t xml:space="preserve"> </w:t>
      </w:r>
      <w:r>
        <w:t>by</w:t>
      </w:r>
      <w:r>
        <w:rPr>
          <w:spacing w:val="-5"/>
        </w:rPr>
        <w:t xml:space="preserve"> </w:t>
      </w:r>
      <w:r>
        <w:rPr>
          <w:spacing w:val="-2"/>
        </w:rPr>
        <w:t>appointment.</w:t>
      </w:r>
    </w:p>
    <w:p w14:paraId="2F42F351" w14:textId="77777777" w:rsidR="0063701E" w:rsidRDefault="0063701E">
      <w:pPr>
        <w:pStyle w:val="BodyText"/>
        <w:spacing w:before="113"/>
        <w:ind w:left="0"/>
      </w:pPr>
    </w:p>
    <w:p w14:paraId="2F42F352" w14:textId="77777777" w:rsidR="0063701E" w:rsidRDefault="00000000">
      <w:pPr>
        <w:pStyle w:val="Heading2"/>
        <w:spacing w:before="1"/>
      </w:pPr>
      <w:r>
        <w:t xml:space="preserve">Course </w:t>
      </w:r>
      <w:r>
        <w:rPr>
          <w:spacing w:val="-2"/>
        </w:rPr>
        <w:t>Description</w:t>
      </w:r>
    </w:p>
    <w:p w14:paraId="2F42F353" w14:textId="77777777" w:rsidR="0063701E" w:rsidRDefault="00000000">
      <w:pPr>
        <w:pStyle w:val="BodyText"/>
        <w:spacing w:before="41" w:line="276" w:lineRule="auto"/>
      </w:pPr>
      <w:r>
        <w:t>Heredity</w:t>
      </w:r>
      <w:r>
        <w:rPr>
          <w:spacing w:val="-4"/>
        </w:rPr>
        <w:t xml:space="preserve"> </w:t>
      </w:r>
      <w:r>
        <w:t>reviews</w:t>
      </w:r>
      <w:r>
        <w:rPr>
          <w:spacing w:val="-4"/>
        </w:rPr>
        <w:t xml:space="preserve"> </w:t>
      </w:r>
      <w:r>
        <w:t>the</w:t>
      </w:r>
      <w:r>
        <w:rPr>
          <w:spacing w:val="-4"/>
        </w:rPr>
        <w:t xml:space="preserve"> </w:t>
      </w:r>
      <w:r>
        <w:t>principles</w:t>
      </w:r>
      <w:r>
        <w:rPr>
          <w:spacing w:val="-4"/>
        </w:rPr>
        <w:t xml:space="preserve"> </w:t>
      </w:r>
      <w:r>
        <w:t>of</w:t>
      </w:r>
      <w:r>
        <w:rPr>
          <w:spacing w:val="-4"/>
        </w:rPr>
        <w:t xml:space="preserve"> </w:t>
      </w:r>
      <w:r>
        <w:t>human</w:t>
      </w:r>
      <w:r>
        <w:rPr>
          <w:spacing w:val="-4"/>
        </w:rPr>
        <w:t xml:space="preserve"> </w:t>
      </w:r>
      <w:r>
        <w:t>genetics</w:t>
      </w:r>
      <w:r>
        <w:rPr>
          <w:spacing w:val="-4"/>
        </w:rPr>
        <w:t xml:space="preserve"> </w:t>
      </w:r>
      <w:r>
        <w:t>and</w:t>
      </w:r>
      <w:r>
        <w:rPr>
          <w:spacing w:val="-4"/>
        </w:rPr>
        <w:t xml:space="preserve"> </w:t>
      </w:r>
      <w:r>
        <w:t>the</w:t>
      </w:r>
      <w:r>
        <w:rPr>
          <w:spacing w:val="-4"/>
        </w:rPr>
        <w:t xml:space="preserve"> </w:t>
      </w:r>
      <w:r>
        <w:t>many</w:t>
      </w:r>
      <w:r>
        <w:rPr>
          <w:spacing w:val="-4"/>
        </w:rPr>
        <w:t xml:space="preserve"> </w:t>
      </w:r>
      <w:r>
        <w:t>ways</w:t>
      </w:r>
      <w:r>
        <w:rPr>
          <w:spacing w:val="-4"/>
        </w:rPr>
        <w:t xml:space="preserve"> </w:t>
      </w:r>
      <w:r>
        <w:t>in</w:t>
      </w:r>
      <w:r>
        <w:rPr>
          <w:spacing w:val="-4"/>
        </w:rPr>
        <w:t xml:space="preserve"> </w:t>
      </w:r>
      <w:r>
        <w:t>which</w:t>
      </w:r>
      <w:r>
        <w:rPr>
          <w:spacing w:val="-4"/>
        </w:rPr>
        <w:t xml:space="preserve"> </w:t>
      </w:r>
      <w:r>
        <w:t>genetics</w:t>
      </w:r>
      <w:r>
        <w:rPr>
          <w:spacing w:val="-4"/>
        </w:rPr>
        <w:t xml:space="preserve"> </w:t>
      </w:r>
      <w:r>
        <w:t>and biotechnology affect our lives. The topics covered include transmission genetics,</w:t>
      </w:r>
    </w:p>
    <w:p w14:paraId="2F42F354" w14:textId="77777777" w:rsidR="0063701E" w:rsidRDefault="00000000">
      <w:pPr>
        <w:pStyle w:val="BodyText"/>
        <w:spacing w:line="276" w:lineRule="auto"/>
      </w:pPr>
      <w:r>
        <w:t>cytogenetics,</w:t>
      </w:r>
      <w:r>
        <w:rPr>
          <w:spacing w:val="-7"/>
        </w:rPr>
        <w:t xml:space="preserve"> </w:t>
      </w:r>
      <w:r>
        <w:t>DNA</w:t>
      </w:r>
      <w:r>
        <w:rPr>
          <w:spacing w:val="-7"/>
        </w:rPr>
        <w:t xml:space="preserve"> </w:t>
      </w:r>
      <w:r>
        <w:t>structure</w:t>
      </w:r>
      <w:r>
        <w:rPr>
          <w:spacing w:val="-7"/>
        </w:rPr>
        <w:t xml:space="preserve"> </w:t>
      </w:r>
      <w:r>
        <w:t>and</w:t>
      </w:r>
      <w:r>
        <w:rPr>
          <w:spacing w:val="-7"/>
        </w:rPr>
        <w:t xml:space="preserve"> </w:t>
      </w:r>
      <w:r>
        <w:t>function,</w:t>
      </w:r>
      <w:r>
        <w:rPr>
          <w:spacing w:val="-7"/>
        </w:rPr>
        <w:t xml:space="preserve"> </w:t>
      </w:r>
      <w:r>
        <w:t>biotechnology,</w:t>
      </w:r>
      <w:r>
        <w:rPr>
          <w:spacing w:val="-7"/>
        </w:rPr>
        <w:t xml:space="preserve"> </w:t>
      </w:r>
      <w:r>
        <w:t>population</w:t>
      </w:r>
      <w:r>
        <w:rPr>
          <w:spacing w:val="-7"/>
        </w:rPr>
        <w:t xml:space="preserve"> </w:t>
      </w:r>
      <w:r>
        <w:t>genetics,</w:t>
      </w:r>
      <w:r>
        <w:rPr>
          <w:spacing w:val="-7"/>
        </w:rPr>
        <w:t xml:space="preserve"> </w:t>
      </w:r>
      <w:r>
        <w:t>genetic</w:t>
      </w:r>
      <w:r>
        <w:rPr>
          <w:spacing w:val="-7"/>
        </w:rPr>
        <w:t xml:space="preserve"> </w:t>
      </w:r>
      <w:r>
        <w:t>disorders, mutations, and cancer.</w:t>
      </w:r>
    </w:p>
    <w:p w14:paraId="2F42F355" w14:textId="77777777" w:rsidR="0063701E" w:rsidRDefault="0063701E">
      <w:pPr>
        <w:pStyle w:val="BodyText"/>
        <w:spacing w:before="38"/>
        <w:ind w:left="0"/>
      </w:pPr>
    </w:p>
    <w:p w14:paraId="2F42F356" w14:textId="77777777" w:rsidR="0063701E" w:rsidRDefault="00000000">
      <w:pPr>
        <w:pStyle w:val="BodyText"/>
      </w:pPr>
      <w:r>
        <w:t>Learning</w:t>
      </w:r>
      <w:r>
        <w:rPr>
          <w:spacing w:val="-8"/>
        </w:rPr>
        <w:t xml:space="preserve"> </w:t>
      </w:r>
      <w:r>
        <w:rPr>
          <w:spacing w:val="-2"/>
        </w:rPr>
        <w:t>Outcomes:</w:t>
      </w:r>
    </w:p>
    <w:p w14:paraId="2F42F357" w14:textId="77777777" w:rsidR="0063701E" w:rsidRDefault="00000000">
      <w:pPr>
        <w:pStyle w:val="BodyText"/>
        <w:spacing w:before="38"/>
      </w:pPr>
      <w:r>
        <w:t>At</w:t>
      </w:r>
      <w:r>
        <w:rPr>
          <w:spacing w:val="-4"/>
        </w:rPr>
        <w:t xml:space="preserve"> </w:t>
      </w:r>
      <w:r>
        <w:t>the</w:t>
      </w:r>
      <w:r>
        <w:rPr>
          <w:spacing w:val="-4"/>
        </w:rPr>
        <w:t xml:space="preserve"> </w:t>
      </w:r>
      <w:r>
        <w:t>conclusion</w:t>
      </w:r>
      <w:r>
        <w:rPr>
          <w:spacing w:val="-4"/>
        </w:rPr>
        <w:t xml:space="preserve"> </w:t>
      </w:r>
      <w:r>
        <w:t>of</w:t>
      </w:r>
      <w:r>
        <w:rPr>
          <w:spacing w:val="-4"/>
        </w:rPr>
        <w:t xml:space="preserve"> </w:t>
      </w:r>
      <w:r>
        <w:t>the</w:t>
      </w:r>
      <w:r>
        <w:rPr>
          <w:spacing w:val="-4"/>
        </w:rPr>
        <w:t xml:space="preserve"> </w:t>
      </w:r>
      <w:r>
        <w:rPr>
          <w:spacing w:val="-2"/>
        </w:rPr>
        <w:t>course:</w:t>
      </w:r>
    </w:p>
    <w:p w14:paraId="2F42F358" w14:textId="77777777" w:rsidR="0063701E" w:rsidRDefault="00000000">
      <w:pPr>
        <w:pStyle w:val="ListParagraph"/>
        <w:numPr>
          <w:ilvl w:val="0"/>
          <w:numId w:val="1"/>
        </w:numPr>
        <w:tabs>
          <w:tab w:val="left" w:pos="913"/>
        </w:tabs>
        <w:spacing w:before="38" w:line="276" w:lineRule="auto"/>
        <w:ind w:firstLine="0"/>
      </w:pPr>
      <w:r>
        <w:t>Students</w:t>
      </w:r>
      <w:r>
        <w:rPr>
          <w:spacing w:val="-4"/>
        </w:rPr>
        <w:t xml:space="preserve"> </w:t>
      </w:r>
      <w:r>
        <w:t>will</w:t>
      </w:r>
      <w:r>
        <w:rPr>
          <w:spacing w:val="-4"/>
        </w:rPr>
        <w:t xml:space="preserve"> </w:t>
      </w:r>
      <w:r>
        <w:t>be</w:t>
      </w:r>
      <w:r>
        <w:rPr>
          <w:spacing w:val="-4"/>
        </w:rPr>
        <w:t xml:space="preserve"> </w:t>
      </w:r>
      <w:r>
        <w:t>able</w:t>
      </w:r>
      <w:r>
        <w:rPr>
          <w:spacing w:val="-4"/>
        </w:rPr>
        <w:t xml:space="preserve"> </w:t>
      </w:r>
      <w:r>
        <w:t>to</w:t>
      </w:r>
      <w:r>
        <w:rPr>
          <w:spacing w:val="-4"/>
        </w:rPr>
        <w:t xml:space="preserve"> </w:t>
      </w:r>
      <w:r>
        <w:t>explain</w:t>
      </w:r>
      <w:r>
        <w:rPr>
          <w:spacing w:val="-4"/>
        </w:rPr>
        <w:t xml:space="preserve"> </w:t>
      </w:r>
      <w:r>
        <w:t>the</w:t>
      </w:r>
      <w:r>
        <w:rPr>
          <w:spacing w:val="-4"/>
        </w:rPr>
        <w:t xml:space="preserve"> </w:t>
      </w:r>
      <w:r>
        <w:t>fundamental</w:t>
      </w:r>
      <w:r>
        <w:rPr>
          <w:spacing w:val="-4"/>
        </w:rPr>
        <w:t xml:space="preserve"> </w:t>
      </w:r>
      <w:r>
        <w:t>principles</w:t>
      </w:r>
      <w:r>
        <w:rPr>
          <w:spacing w:val="-4"/>
        </w:rPr>
        <w:t xml:space="preserve"> </w:t>
      </w:r>
      <w:r>
        <w:t>of</w:t>
      </w:r>
      <w:r>
        <w:rPr>
          <w:spacing w:val="-4"/>
        </w:rPr>
        <w:t xml:space="preserve"> </w:t>
      </w:r>
      <w:r>
        <w:t>transmission</w:t>
      </w:r>
      <w:r>
        <w:rPr>
          <w:spacing w:val="-4"/>
        </w:rPr>
        <w:t xml:space="preserve"> </w:t>
      </w:r>
      <w:r>
        <w:t>genetics,</w:t>
      </w:r>
      <w:r>
        <w:rPr>
          <w:spacing w:val="-4"/>
        </w:rPr>
        <w:t xml:space="preserve"> </w:t>
      </w:r>
      <w:r>
        <w:t>molecular genetics, and population genetics at the level appropriate for educated, non-biology majors.</w:t>
      </w:r>
    </w:p>
    <w:p w14:paraId="2F42F359" w14:textId="77777777" w:rsidR="0063701E" w:rsidRDefault="00000000">
      <w:pPr>
        <w:pStyle w:val="ListParagraph"/>
        <w:numPr>
          <w:ilvl w:val="0"/>
          <w:numId w:val="1"/>
        </w:numPr>
        <w:tabs>
          <w:tab w:val="left" w:pos="913"/>
        </w:tabs>
        <w:spacing w:line="276" w:lineRule="auto"/>
        <w:ind w:right="554" w:firstLine="0"/>
      </w:pPr>
      <w:r>
        <w:t>Students</w:t>
      </w:r>
      <w:r>
        <w:rPr>
          <w:spacing w:val="-4"/>
        </w:rPr>
        <w:t xml:space="preserve"> </w:t>
      </w:r>
      <w:r>
        <w:t>will</w:t>
      </w:r>
      <w:r>
        <w:rPr>
          <w:spacing w:val="-4"/>
        </w:rPr>
        <w:t xml:space="preserve"> </w:t>
      </w:r>
      <w:r>
        <w:t>be</w:t>
      </w:r>
      <w:r>
        <w:rPr>
          <w:spacing w:val="-4"/>
        </w:rPr>
        <w:t xml:space="preserve"> </w:t>
      </w:r>
      <w:r>
        <w:t>able</w:t>
      </w:r>
      <w:r>
        <w:rPr>
          <w:spacing w:val="-4"/>
        </w:rPr>
        <w:t xml:space="preserve"> </w:t>
      </w:r>
      <w:r>
        <w:t>to</w:t>
      </w:r>
      <w:r>
        <w:rPr>
          <w:spacing w:val="-4"/>
        </w:rPr>
        <w:t xml:space="preserve"> </w:t>
      </w:r>
      <w:r>
        <w:t>describe</w:t>
      </w:r>
      <w:r>
        <w:rPr>
          <w:spacing w:val="-4"/>
        </w:rPr>
        <w:t xml:space="preserve"> </w:t>
      </w:r>
      <w:r>
        <w:t>the</w:t>
      </w:r>
      <w:r>
        <w:rPr>
          <w:spacing w:val="-4"/>
        </w:rPr>
        <w:t xml:space="preserve"> </w:t>
      </w:r>
      <w:r>
        <w:t>causes,</w:t>
      </w:r>
      <w:r>
        <w:rPr>
          <w:spacing w:val="-4"/>
        </w:rPr>
        <w:t xml:space="preserve"> </w:t>
      </w:r>
      <w:r>
        <w:t>characteristics,</w:t>
      </w:r>
      <w:r>
        <w:rPr>
          <w:spacing w:val="-4"/>
        </w:rPr>
        <w:t xml:space="preserve"> </w:t>
      </w:r>
      <w:r>
        <w:t>and</w:t>
      </w:r>
      <w:r>
        <w:rPr>
          <w:spacing w:val="-4"/>
        </w:rPr>
        <w:t xml:space="preserve"> </w:t>
      </w:r>
      <w:r>
        <w:t>management</w:t>
      </w:r>
      <w:r>
        <w:rPr>
          <w:spacing w:val="-4"/>
        </w:rPr>
        <w:t xml:space="preserve"> </w:t>
      </w:r>
      <w:r>
        <w:t>strategies</w:t>
      </w:r>
      <w:r>
        <w:rPr>
          <w:spacing w:val="-4"/>
        </w:rPr>
        <w:t xml:space="preserve"> </w:t>
      </w:r>
      <w:r>
        <w:t>for common human genetic diseases.</w:t>
      </w:r>
    </w:p>
    <w:p w14:paraId="2F42F35A" w14:textId="77777777" w:rsidR="0063701E" w:rsidRDefault="00000000">
      <w:pPr>
        <w:pStyle w:val="ListParagraph"/>
        <w:numPr>
          <w:ilvl w:val="0"/>
          <w:numId w:val="1"/>
        </w:numPr>
        <w:tabs>
          <w:tab w:val="left" w:pos="913"/>
        </w:tabs>
        <w:spacing w:line="276" w:lineRule="auto"/>
        <w:ind w:right="616" w:firstLine="0"/>
      </w:pPr>
      <w:r>
        <w:t>Students</w:t>
      </w:r>
      <w:r>
        <w:rPr>
          <w:spacing w:val="-4"/>
        </w:rPr>
        <w:t xml:space="preserve"> </w:t>
      </w:r>
      <w:r>
        <w:t>will</w:t>
      </w:r>
      <w:r>
        <w:rPr>
          <w:spacing w:val="-4"/>
        </w:rPr>
        <w:t xml:space="preserve"> </w:t>
      </w:r>
      <w:r>
        <w:t>have</w:t>
      </w:r>
      <w:r>
        <w:rPr>
          <w:spacing w:val="-4"/>
        </w:rPr>
        <w:t xml:space="preserve"> </w:t>
      </w:r>
      <w:r>
        <w:t>practiced</w:t>
      </w:r>
      <w:r>
        <w:rPr>
          <w:spacing w:val="-4"/>
        </w:rPr>
        <w:t xml:space="preserve"> </w:t>
      </w:r>
      <w:r>
        <w:t>problem</w:t>
      </w:r>
      <w:r>
        <w:rPr>
          <w:spacing w:val="-4"/>
        </w:rPr>
        <w:t xml:space="preserve"> </w:t>
      </w:r>
      <w:r>
        <w:t>solving,</w:t>
      </w:r>
      <w:r>
        <w:rPr>
          <w:spacing w:val="-4"/>
        </w:rPr>
        <w:t xml:space="preserve"> </w:t>
      </w:r>
      <w:r>
        <w:t>critical</w:t>
      </w:r>
      <w:r>
        <w:rPr>
          <w:spacing w:val="-4"/>
        </w:rPr>
        <w:t xml:space="preserve"> </w:t>
      </w:r>
      <w:r>
        <w:t>thinking,</w:t>
      </w:r>
      <w:r>
        <w:rPr>
          <w:spacing w:val="-4"/>
        </w:rPr>
        <w:t xml:space="preserve"> </w:t>
      </w:r>
      <w:r>
        <w:t>and</w:t>
      </w:r>
      <w:r>
        <w:rPr>
          <w:spacing w:val="-4"/>
        </w:rPr>
        <w:t xml:space="preserve"> </w:t>
      </w:r>
      <w:r>
        <w:t>communication</w:t>
      </w:r>
      <w:r>
        <w:rPr>
          <w:spacing w:val="-4"/>
        </w:rPr>
        <w:t xml:space="preserve"> </w:t>
      </w:r>
      <w:r>
        <w:t>skills</w:t>
      </w:r>
      <w:r>
        <w:rPr>
          <w:spacing w:val="-4"/>
        </w:rPr>
        <w:t xml:space="preserve"> </w:t>
      </w:r>
      <w:r>
        <w:t>with respect to genetic problems.</w:t>
      </w:r>
    </w:p>
    <w:p w14:paraId="2F42F35B" w14:textId="77777777" w:rsidR="0063701E" w:rsidRDefault="00000000">
      <w:pPr>
        <w:pStyle w:val="ListParagraph"/>
        <w:numPr>
          <w:ilvl w:val="0"/>
          <w:numId w:val="1"/>
        </w:numPr>
        <w:tabs>
          <w:tab w:val="left" w:pos="913"/>
        </w:tabs>
        <w:spacing w:line="276" w:lineRule="auto"/>
        <w:ind w:right="717" w:firstLine="0"/>
      </w:pPr>
      <w:r>
        <w:t>Students</w:t>
      </w:r>
      <w:r>
        <w:rPr>
          <w:spacing w:val="-5"/>
        </w:rPr>
        <w:t xml:space="preserve"> </w:t>
      </w:r>
      <w:r>
        <w:t>will</w:t>
      </w:r>
      <w:r>
        <w:rPr>
          <w:spacing w:val="-5"/>
        </w:rPr>
        <w:t xml:space="preserve"> </w:t>
      </w:r>
      <w:r>
        <w:t>be</w:t>
      </w:r>
      <w:r>
        <w:rPr>
          <w:spacing w:val="-5"/>
        </w:rPr>
        <w:t xml:space="preserve"> </w:t>
      </w:r>
      <w:r>
        <w:t>able</w:t>
      </w:r>
      <w:r>
        <w:rPr>
          <w:spacing w:val="-5"/>
        </w:rPr>
        <w:t xml:space="preserve"> </w:t>
      </w:r>
      <w:r>
        <w:t>to</w:t>
      </w:r>
      <w:r>
        <w:rPr>
          <w:spacing w:val="-5"/>
        </w:rPr>
        <w:t xml:space="preserve"> </w:t>
      </w:r>
      <w:r>
        <w:t>describe</w:t>
      </w:r>
      <w:r>
        <w:rPr>
          <w:spacing w:val="-5"/>
        </w:rPr>
        <w:t xml:space="preserve"> </w:t>
      </w:r>
      <w:r>
        <w:t>and</w:t>
      </w:r>
      <w:r>
        <w:rPr>
          <w:spacing w:val="-5"/>
        </w:rPr>
        <w:t xml:space="preserve"> </w:t>
      </w:r>
      <w:r>
        <w:t>discuss</w:t>
      </w:r>
      <w:r>
        <w:rPr>
          <w:spacing w:val="-5"/>
        </w:rPr>
        <w:t xml:space="preserve"> </w:t>
      </w:r>
      <w:r>
        <w:t>current</w:t>
      </w:r>
      <w:r>
        <w:rPr>
          <w:spacing w:val="-5"/>
        </w:rPr>
        <w:t xml:space="preserve"> </w:t>
      </w:r>
      <w:r>
        <w:t>issues</w:t>
      </w:r>
      <w:r>
        <w:rPr>
          <w:spacing w:val="-5"/>
        </w:rPr>
        <w:t xml:space="preserve"> </w:t>
      </w:r>
      <w:r>
        <w:t>in</w:t>
      </w:r>
      <w:r>
        <w:rPr>
          <w:spacing w:val="-5"/>
        </w:rPr>
        <w:t xml:space="preserve"> </w:t>
      </w:r>
      <w:r>
        <w:t>genetics</w:t>
      </w:r>
      <w:r>
        <w:rPr>
          <w:spacing w:val="-5"/>
        </w:rPr>
        <w:t xml:space="preserve"> </w:t>
      </w:r>
      <w:r>
        <w:t>and</w:t>
      </w:r>
      <w:r>
        <w:rPr>
          <w:spacing w:val="-5"/>
        </w:rPr>
        <w:t xml:space="preserve"> </w:t>
      </w:r>
      <w:r>
        <w:t>biotechnology, and their relationships to fundamental genetic principles</w:t>
      </w:r>
    </w:p>
    <w:p w14:paraId="2F42F35C" w14:textId="77777777" w:rsidR="0063701E" w:rsidRDefault="0063701E">
      <w:pPr>
        <w:pStyle w:val="BodyText"/>
        <w:spacing w:before="38"/>
        <w:ind w:left="0"/>
      </w:pPr>
    </w:p>
    <w:p w14:paraId="2F42F35D" w14:textId="77777777" w:rsidR="0063701E" w:rsidRDefault="00000000">
      <w:pPr>
        <w:pStyle w:val="Heading2"/>
      </w:pPr>
      <w:r>
        <w:t xml:space="preserve">Required </w:t>
      </w:r>
      <w:r>
        <w:rPr>
          <w:spacing w:val="-2"/>
        </w:rPr>
        <w:t>Texts</w:t>
      </w:r>
    </w:p>
    <w:p w14:paraId="2F42F35E" w14:textId="77777777" w:rsidR="0063701E" w:rsidRDefault="00000000">
      <w:pPr>
        <w:pStyle w:val="BodyText"/>
        <w:spacing w:before="41" w:line="276" w:lineRule="auto"/>
        <w:ind w:right="662"/>
      </w:pPr>
      <w:r>
        <w:t>Human Genetics: Concepts and Applications, 14th edition, by Ricki Lewis (McGraw Hill, ISBN-13:</w:t>
      </w:r>
      <w:r>
        <w:rPr>
          <w:spacing w:val="-3"/>
        </w:rPr>
        <w:t xml:space="preserve"> </w:t>
      </w:r>
      <w:r>
        <w:t>9781265351281)</w:t>
      </w:r>
      <w:r>
        <w:rPr>
          <w:spacing w:val="-3"/>
        </w:rPr>
        <w:t xml:space="preserve"> </w:t>
      </w:r>
      <w:r>
        <w:t>is</w:t>
      </w:r>
      <w:r>
        <w:rPr>
          <w:spacing w:val="-3"/>
        </w:rPr>
        <w:t xml:space="preserve"> </w:t>
      </w:r>
      <w:r>
        <w:t>the</w:t>
      </w:r>
      <w:r>
        <w:rPr>
          <w:spacing w:val="-3"/>
        </w:rPr>
        <w:t xml:space="preserve"> </w:t>
      </w:r>
      <w:r>
        <w:t>main</w:t>
      </w:r>
      <w:r>
        <w:rPr>
          <w:spacing w:val="-3"/>
        </w:rPr>
        <w:t xml:space="preserve"> </w:t>
      </w:r>
      <w:r>
        <w:t>text</w:t>
      </w:r>
      <w:r>
        <w:rPr>
          <w:spacing w:val="-3"/>
        </w:rPr>
        <w:t xml:space="preserve"> </w:t>
      </w:r>
      <w:r>
        <w:t>for</w:t>
      </w:r>
      <w:r>
        <w:rPr>
          <w:spacing w:val="-3"/>
        </w:rPr>
        <w:t xml:space="preserve"> </w:t>
      </w:r>
      <w:r>
        <w:t>the</w:t>
      </w:r>
      <w:r>
        <w:rPr>
          <w:spacing w:val="-3"/>
        </w:rPr>
        <w:t xml:space="preserve"> </w:t>
      </w:r>
      <w:r>
        <w:t>course</w:t>
      </w:r>
      <w:r>
        <w:rPr>
          <w:spacing w:val="-3"/>
        </w:rPr>
        <w:t xml:space="preserve"> </w:t>
      </w:r>
      <w:r>
        <w:t>and</w:t>
      </w:r>
      <w:r>
        <w:rPr>
          <w:spacing w:val="-3"/>
        </w:rPr>
        <w:t xml:space="preserve"> </w:t>
      </w:r>
      <w:r>
        <w:t>is</w:t>
      </w:r>
      <w:r>
        <w:rPr>
          <w:spacing w:val="-3"/>
        </w:rPr>
        <w:t xml:space="preserve"> </w:t>
      </w:r>
      <w:r>
        <w:t>available</w:t>
      </w:r>
      <w:r>
        <w:rPr>
          <w:spacing w:val="-3"/>
        </w:rPr>
        <w:t xml:space="preserve"> </w:t>
      </w:r>
      <w:r>
        <w:t>in</w:t>
      </w:r>
      <w:r>
        <w:rPr>
          <w:spacing w:val="-3"/>
        </w:rPr>
        <w:t xml:space="preserve"> </w:t>
      </w:r>
      <w:r>
        <w:t>the</w:t>
      </w:r>
      <w:r>
        <w:rPr>
          <w:spacing w:val="-3"/>
        </w:rPr>
        <w:t xml:space="preserve"> </w:t>
      </w:r>
      <w:r>
        <w:t>bookstore</w:t>
      </w:r>
      <w:r>
        <w:rPr>
          <w:spacing w:val="-3"/>
        </w:rPr>
        <w:t xml:space="preserve"> </w:t>
      </w:r>
      <w:r>
        <w:t>as well as online to rent. You’re welcome to use an older edition but please note that you’re responsible for the material in the required version of the textbook.</w:t>
      </w:r>
    </w:p>
    <w:p w14:paraId="2F42F35F" w14:textId="77777777" w:rsidR="0063701E" w:rsidRDefault="0063701E">
      <w:pPr>
        <w:pStyle w:val="BodyText"/>
        <w:spacing w:line="276" w:lineRule="auto"/>
        <w:sectPr w:rsidR="0063701E">
          <w:type w:val="continuous"/>
          <w:pgSz w:w="12240" w:h="15840"/>
          <w:pgMar w:top="1360" w:right="1080" w:bottom="280" w:left="720" w:header="720" w:footer="720" w:gutter="0"/>
          <w:cols w:space="720"/>
        </w:sectPr>
      </w:pPr>
    </w:p>
    <w:p w14:paraId="2F42F360" w14:textId="77777777" w:rsidR="0063701E" w:rsidRDefault="00000000">
      <w:pPr>
        <w:pStyle w:val="Heading2"/>
        <w:spacing w:before="80"/>
      </w:pPr>
      <w:r>
        <w:rPr>
          <w:spacing w:val="-2"/>
        </w:rPr>
        <w:lastRenderedPageBreak/>
        <w:t>Calculator</w:t>
      </w:r>
    </w:p>
    <w:p w14:paraId="2F42F361" w14:textId="77777777" w:rsidR="0063701E" w:rsidRDefault="00000000">
      <w:pPr>
        <w:pStyle w:val="BodyText"/>
        <w:spacing w:before="41" w:line="276" w:lineRule="auto"/>
        <w:ind w:right="286"/>
      </w:pPr>
      <w:r>
        <w:t>You’ll</w:t>
      </w:r>
      <w:r>
        <w:rPr>
          <w:spacing w:val="-5"/>
        </w:rPr>
        <w:t xml:space="preserve"> </w:t>
      </w:r>
      <w:r>
        <w:t>need</w:t>
      </w:r>
      <w:r>
        <w:rPr>
          <w:spacing w:val="-5"/>
        </w:rPr>
        <w:t xml:space="preserve"> </w:t>
      </w:r>
      <w:r>
        <w:t>a</w:t>
      </w:r>
      <w:r>
        <w:rPr>
          <w:spacing w:val="-5"/>
        </w:rPr>
        <w:t xml:space="preserve"> </w:t>
      </w:r>
      <w:r>
        <w:t>simple</w:t>
      </w:r>
      <w:r>
        <w:rPr>
          <w:spacing w:val="-5"/>
        </w:rPr>
        <w:t xml:space="preserve"> </w:t>
      </w:r>
      <w:r>
        <w:t>calculator</w:t>
      </w:r>
      <w:r>
        <w:rPr>
          <w:spacing w:val="-5"/>
        </w:rPr>
        <w:t xml:space="preserve"> </w:t>
      </w:r>
      <w:r>
        <w:t>(with</w:t>
      </w:r>
      <w:r>
        <w:rPr>
          <w:spacing w:val="-5"/>
        </w:rPr>
        <w:t xml:space="preserve"> </w:t>
      </w:r>
      <w:r>
        <w:t>basic</w:t>
      </w:r>
      <w:r>
        <w:rPr>
          <w:spacing w:val="-5"/>
        </w:rPr>
        <w:t xml:space="preserve"> </w:t>
      </w:r>
      <w:r>
        <w:t>functions)</w:t>
      </w:r>
      <w:r>
        <w:rPr>
          <w:spacing w:val="-5"/>
        </w:rPr>
        <w:t xml:space="preserve"> </w:t>
      </w:r>
      <w:r>
        <w:t>in</w:t>
      </w:r>
      <w:r>
        <w:rPr>
          <w:spacing w:val="-5"/>
        </w:rPr>
        <w:t xml:space="preserve"> </w:t>
      </w:r>
      <w:r>
        <w:t>order</w:t>
      </w:r>
      <w:r>
        <w:rPr>
          <w:spacing w:val="-5"/>
        </w:rPr>
        <w:t xml:space="preserve"> </w:t>
      </w:r>
      <w:r>
        <w:t>to</w:t>
      </w:r>
      <w:r>
        <w:rPr>
          <w:spacing w:val="-5"/>
        </w:rPr>
        <w:t xml:space="preserve"> </w:t>
      </w:r>
      <w:r>
        <w:t>complete</w:t>
      </w:r>
      <w:r>
        <w:rPr>
          <w:spacing w:val="-5"/>
        </w:rPr>
        <w:t xml:space="preserve"> </w:t>
      </w:r>
      <w:r>
        <w:t>some</w:t>
      </w:r>
      <w:r>
        <w:rPr>
          <w:spacing w:val="-5"/>
        </w:rPr>
        <w:t xml:space="preserve"> </w:t>
      </w:r>
      <w:r>
        <w:t>assignments</w:t>
      </w:r>
      <w:r>
        <w:rPr>
          <w:spacing w:val="-5"/>
        </w:rPr>
        <w:t xml:space="preserve"> </w:t>
      </w:r>
      <w:r>
        <w:t>for the course. Graphing calculators are not permitted for exams.</w:t>
      </w:r>
    </w:p>
    <w:p w14:paraId="2F42F362" w14:textId="77777777" w:rsidR="0063701E" w:rsidRDefault="0063701E">
      <w:pPr>
        <w:pStyle w:val="BodyText"/>
        <w:spacing w:before="38"/>
        <w:ind w:left="0"/>
      </w:pPr>
    </w:p>
    <w:p w14:paraId="2F42F363" w14:textId="77777777" w:rsidR="0063701E" w:rsidRDefault="00000000">
      <w:pPr>
        <w:pStyle w:val="Heading2"/>
      </w:pPr>
      <w:r>
        <w:rPr>
          <w:spacing w:val="-2"/>
        </w:rPr>
        <w:t>Grading</w:t>
      </w:r>
    </w:p>
    <w:p w14:paraId="2F42F364" w14:textId="77777777" w:rsidR="0063701E" w:rsidRDefault="0063701E">
      <w:pPr>
        <w:pStyle w:val="BodyText"/>
        <w:spacing w:before="84"/>
        <w:ind w:left="0"/>
        <w:rPr>
          <w:b/>
          <w:sz w:val="20"/>
        </w:rPr>
      </w:pPr>
    </w:p>
    <w:tbl>
      <w:tblPr>
        <w:tblW w:w="0" w:type="auto"/>
        <w:tblInd w:w="7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740"/>
        <w:gridCol w:w="1740"/>
      </w:tblGrid>
      <w:tr w:rsidR="0063701E" w14:paraId="2F42F367" w14:textId="77777777">
        <w:trPr>
          <w:trHeight w:val="720"/>
        </w:trPr>
        <w:tc>
          <w:tcPr>
            <w:tcW w:w="7740" w:type="dxa"/>
          </w:tcPr>
          <w:p w14:paraId="2F42F365" w14:textId="77777777" w:rsidR="0063701E" w:rsidRDefault="00000000">
            <w:pPr>
              <w:pStyle w:val="TableParagraph"/>
              <w:spacing w:before="118"/>
              <w:ind w:left="0"/>
              <w:jc w:val="center"/>
              <w:rPr>
                <w:b/>
              </w:rPr>
            </w:pPr>
            <w:r>
              <w:rPr>
                <w:b/>
                <w:spacing w:val="-2"/>
              </w:rPr>
              <w:t>Assignment</w:t>
            </w:r>
          </w:p>
        </w:tc>
        <w:tc>
          <w:tcPr>
            <w:tcW w:w="1740" w:type="dxa"/>
          </w:tcPr>
          <w:p w14:paraId="2F42F366" w14:textId="77777777" w:rsidR="0063701E" w:rsidRDefault="00000000">
            <w:pPr>
              <w:pStyle w:val="TableParagraph"/>
              <w:spacing w:before="118"/>
              <w:ind w:left="15"/>
              <w:jc w:val="center"/>
              <w:rPr>
                <w:b/>
              </w:rPr>
            </w:pPr>
            <w:r>
              <w:rPr>
                <w:b/>
                <w:spacing w:val="-10"/>
              </w:rPr>
              <w:t>%</w:t>
            </w:r>
          </w:p>
        </w:tc>
      </w:tr>
      <w:tr w:rsidR="0063701E" w14:paraId="2F42F36A" w14:textId="77777777">
        <w:trPr>
          <w:trHeight w:val="459"/>
        </w:trPr>
        <w:tc>
          <w:tcPr>
            <w:tcW w:w="7740" w:type="dxa"/>
          </w:tcPr>
          <w:p w14:paraId="2F42F368" w14:textId="77777777" w:rsidR="0063701E" w:rsidRDefault="00000000">
            <w:pPr>
              <w:pStyle w:val="TableParagraph"/>
              <w:spacing w:before="113"/>
            </w:pPr>
            <w:r>
              <w:t>Exams</w:t>
            </w:r>
            <w:r>
              <w:rPr>
                <w:spacing w:val="-4"/>
              </w:rPr>
              <w:t xml:space="preserve"> </w:t>
            </w:r>
            <w:r>
              <w:t>(4</w:t>
            </w:r>
            <w:r>
              <w:rPr>
                <w:spacing w:val="-3"/>
              </w:rPr>
              <w:t xml:space="preserve"> </w:t>
            </w:r>
            <w:r>
              <w:rPr>
                <w:spacing w:val="-2"/>
              </w:rPr>
              <w:t>total)</w:t>
            </w:r>
          </w:p>
        </w:tc>
        <w:tc>
          <w:tcPr>
            <w:tcW w:w="1740" w:type="dxa"/>
          </w:tcPr>
          <w:p w14:paraId="2F42F369" w14:textId="77777777" w:rsidR="0063701E" w:rsidRDefault="00000000">
            <w:pPr>
              <w:pStyle w:val="TableParagraph"/>
              <w:spacing w:before="113"/>
            </w:pPr>
            <w:r>
              <w:rPr>
                <w:spacing w:val="-5"/>
              </w:rPr>
              <w:t>50%</w:t>
            </w:r>
          </w:p>
        </w:tc>
      </w:tr>
      <w:tr w:rsidR="0063701E" w14:paraId="2F42F36D" w14:textId="77777777">
        <w:trPr>
          <w:trHeight w:val="460"/>
        </w:trPr>
        <w:tc>
          <w:tcPr>
            <w:tcW w:w="7740" w:type="dxa"/>
          </w:tcPr>
          <w:p w14:paraId="2F42F36B" w14:textId="77777777" w:rsidR="0063701E" w:rsidRDefault="00000000">
            <w:pPr>
              <w:pStyle w:val="TableParagraph"/>
              <w:spacing w:before="111"/>
            </w:pPr>
            <w:r>
              <w:t>Homework</w:t>
            </w:r>
            <w:r>
              <w:rPr>
                <w:spacing w:val="-6"/>
              </w:rPr>
              <w:t xml:space="preserve"> </w:t>
            </w:r>
            <w:r>
              <w:t>Assignments</w:t>
            </w:r>
            <w:r>
              <w:rPr>
                <w:spacing w:val="-6"/>
              </w:rPr>
              <w:t xml:space="preserve"> </w:t>
            </w:r>
            <w:r>
              <w:t>(group;</w:t>
            </w:r>
            <w:r>
              <w:rPr>
                <w:spacing w:val="-6"/>
              </w:rPr>
              <w:t xml:space="preserve"> </w:t>
            </w:r>
            <w:r>
              <w:t>1</w:t>
            </w:r>
            <w:r>
              <w:rPr>
                <w:spacing w:val="-6"/>
              </w:rPr>
              <w:t xml:space="preserve"> </w:t>
            </w:r>
            <w:r>
              <w:t>per</w:t>
            </w:r>
            <w:r>
              <w:rPr>
                <w:spacing w:val="-6"/>
              </w:rPr>
              <w:t xml:space="preserve"> </w:t>
            </w:r>
            <w:r>
              <w:rPr>
                <w:spacing w:val="-2"/>
              </w:rPr>
              <w:t>module)</w:t>
            </w:r>
          </w:p>
        </w:tc>
        <w:tc>
          <w:tcPr>
            <w:tcW w:w="1740" w:type="dxa"/>
          </w:tcPr>
          <w:p w14:paraId="2F42F36C" w14:textId="77777777" w:rsidR="0063701E" w:rsidRDefault="00000000">
            <w:pPr>
              <w:pStyle w:val="TableParagraph"/>
              <w:spacing w:before="111"/>
            </w:pPr>
            <w:r>
              <w:rPr>
                <w:spacing w:val="-5"/>
              </w:rPr>
              <w:t>15%</w:t>
            </w:r>
          </w:p>
        </w:tc>
      </w:tr>
      <w:tr w:rsidR="0063701E" w14:paraId="2F42F370" w14:textId="77777777">
        <w:trPr>
          <w:trHeight w:val="460"/>
        </w:trPr>
        <w:tc>
          <w:tcPr>
            <w:tcW w:w="7740" w:type="dxa"/>
          </w:tcPr>
          <w:p w14:paraId="2F42F36E" w14:textId="77777777" w:rsidR="0063701E" w:rsidRDefault="00000000">
            <w:pPr>
              <w:pStyle w:val="TableParagraph"/>
              <w:spacing w:before="109"/>
            </w:pPr>
            <w:r>
              <w:t>Semester</w:t>
            </w:r>
            <w:r>
              <w:rPr>
                <w:spacing w:val="-8"/>
              </w:rPr>
              <w:t xml:space="preserve"> </w:t>
            </w:r>
            <w:r>
              <w:rPr>
                <w:spacing w:val="-2"/>
              </w:rPr>
              <w:t>Project</w:t>
            </w:r>
          </w:p>
        </w:tc>
        <w:tc>
          <w:tcPr>
            <w:tcW w:w="1740" w:type="dxa"/>
          </w:tcPr>
          <w:p w14:paraId="2F42F36F" w14:textId="77777777" w:rsidR="0063701E" w:rsidRDefault="00000000">
            <w:pPr>
              <w:pStyle w:val="TableParagraph"/>
              <w:spacing w:before="109"/>
            </w:pPr>
            <w:r>
              <w:rPr>
                <w:spacing w:val="-5"/>
              </w:rPr>
              <w:t>25%</w:t>
            </w:r>
          </w:p>
        </w:tc>
      </w:tr>
      <w:tr w:rsidR="0063701E" w14:paraId="2F42F373" w14:textId="77777777">
        <w:trPr>
          <w:trHeight w:val="460"/>
        </w:trPr>
        <w:tc>
          <w:tcPr>
            <w:tcW w:w="7740" w:type="dxa"/>
          </w:tcPr>
          <w:p w14:paraId="2F42F371" w14:textId="77777777" w:rsidR="0063701E" w:rsidRDefault="00000000">
            <w:pPr>
              <w:pStyle w:val="TableParagraph"/>
              <w:spacing w:before="107"/>
              <w:ind w:left="705"/>
            </w:pPr>
            <w:r w:rsidRPr="00F87FFB">
              <w:t>Brainstorming</w:t>
            </w:r>
            <w:r w:rsidRPr="00F87FFB">
              <w:rPr>
                <w:spacing w:val="-7"/>
              </w:rPr>
              <w:t xml:space="preserve"> </w:t>
            </w:r>
            <w:r w:rsidRPr="00F87FFB">
              <w:t>and</w:t>
            </w:r>
            <w:r w:rsidRPr="00F87FFB">
              <w:rPr>
                <w:spacing w:val="-7"/>
              </w:rPr>
              <w:t xml:space="preserve"> </w:t>
            </w:r>
            <w:r w:rsidRPr="00F87FFB">
              <w:t>ideas</w:t>
            </w:r>
            <w:r w:rsidRPr="00F87FFB">
              <w:rPr>
                <w:spacing w:val="-7"/>
              </w:rPr>
              <w:t xml:space="preserve"> </w:t>
            </w:r>
            <w:r w:rsidRPr="00F87FFB">
              <w:rPr>
                <w:spacing w:val="-2"/>
              </w:rPr>
              <w:t>(individual)</w:t>
            </w:r>
          </w:p>
        </w:tc>
        <w:tc>
          <w:tcPr>
            <w:tcW w:w="1740" w:type="dxa"/>
          </w:tcPr>
          <w:p w14:paraId="2F42F372" w14:textId="77777777" w:rsidR="0063701E" w:rsidRDefault="00000000">
            <w:pPr>
              <w:pStyle w:val="TableParagraph"/>
              <w:spacing w:before="107"/>
              <w:ind w:left="400"/>
            </w:pPr>
            <w:r w:rsidRPr="00F87FFB">
              <w:rPr>
                <w:spacing w:val="-5"/>
              </w:rPr>
              <w:t>5%</w:t>
            </w:r>
          </w:p>
        </w:tc>
      </w:tr>
      <w:tr w:rsidR="0063701E" w14:paraId="2F42F376" w14:textId="77777777">
        <w:trPr>
          <w:trHeight w:val="460"/>
        </w:trPr>
        <w:tc>
          <w:tcPr>
            <w:tcW w:w="7740" w:type="dxa"/>
          </w:tcPr>
          <w:p w14:paraId="2F42F374" w14:textId="77777777" w:rsidR="0063701E" w:rsidRDefault="00000000">
            <w:pPr>
              <w:pStyle w:val="TableParagraph"/>
              <w:spacing w:before="105"/>
              <w:ind w:left="705"/>
            </w:pPr>
            <w:r w:rsidRPr="00F87FFB">
              <w:t>Draft</w:t>
            </w:r>
            <w:r w:rsidRPr="00F87FFB">
              <w:rPr>
                <w:spacing w:val="-5"/>
              </w:rPr>
              <w:t xml:space="preserve"> </w:t>
            </w:r>
            <w:r w:rsidRPr="00F87FFB">
              <w:t>of</w:t>
            </w:r>
            <w:r w:rsidRPr="00F87FFB">
              <w:rPr>
                <w:spacing w:val="-5"/>
              </w:rPr>
              <w:t xml:space="preserve"> </w:t>
            </w:r>
            <w:r w:rsidRPr="00F87FFB">
              <w:t>project</w:t>
            </w:r>
            <w:r w:rsidRPr="00F87FFB">
              <w:rPr>
                <w:spacing w:val="-4"/>
              </w:rPr>
              <w:t xml:space="preserve"> </w:t>
            </w:r>
            <w:r w:rsidRPr="00F87FFB">
              <w:rPr>
                <w:spacing w:val="-2"/>
              </w:rPr>
              <w:t>(group)</w:t>
            </w:r>
          </w:p>
        </w:tc>
        <w:tc>
          <w:tcPr>
            <w:tcW w:w="1740" w:type="dxa"/>
          </w:tcPr>
          <w:p w14:paraId="2F42F375" w14:textId="77777777" w:rsidR="0063701E" w:rsidRDefault="00000000">
            <w:pPr>
              <w:pStyle w:val="TableParagraph"/>
              <w:spacing w:before="105"/>
              <w:ind w:left="400"/>
            </w:pPr>
            <w:r w:rsidRPr="00F87FFB">
              <w:rPr>
                <w:spacing w:val="-5"/>
              </w:rPr>
              <w:t>10%</w:t>
            </w:r>
          </w:p>
        </w:tc>
      </w:tr>
      <w:tr w:rsidR="0063701E" w14:paraId="2F42F379" w14:textId="77777777">
        <w:trPr>
          <w:trHeight w:val="460"/>
        </w:trPr>
        <w:tc>
          <w:tcPr>
            <w:tcW w:w="7740" w:type="dxa"/>
          </w:tcPr>
          <w:p w14:paraId="2F42F377" w14:textId="77777777" w:rsidR="0063701E" w:rsidRDefault="00000000">
            <w:pPr>
              <w:pStyle w:val="TableParagraph"/>
              <w:spacing w:before="103"/>
              <w:ind w:left="705"/>
            </w:pPr>
            <w:r w:rsidRPr="00F87FFB">
              <w:t>Final</w:t>
            </w:r>
            <w:r w:rsidRPr="00F87FFB">
              <w:rPr>
                <w:spacing w:val="-6"/>
              </w:rPr>
              <w:t xml:space="preserve"> </w:t>
            </w:r>
            <w:r w:rsidRPr="00F87FFB">
              <w:t>project</w:t>
            </w:r>
            <w:r w:rsidRPr="00F87FFB">
              <w:rPr>
                <w:spacing w:val="-6"/>
              </w:rPr>
              <w:t xml:space="preserve"> </w:t>
            </w:r>
            <w:r w:rsidRPr="00F87FFB">
              <w:rPr>
                <w:spacing w:val="-2"/>
              </w:rPr>
              <w:t>(group)</w:t>
            </w:r>
          </w:p>
        </w:tc>
        <w:tc>
          <w:tcPr>
            <w:tcW w:w="1740" w:type="dxa"/>
          </w:tcPr>
          <w:p w14:paraId="2F42F378" w14:textId="77777777" w:rsidR="0063701E" w:rsidRDefault="00000000">
            <w:pPr>
              <w:pStyle w:val="TableParagraph"/>
              <w:spacing w:before="103"/>
              <w:ind w:left="400"/>
            </w:pPr>
            <w:r w:rsidRPr="00F87FFB">
              <w:rPr>
                <w:spacing w:val="-5"/>
              </w:rPr>
              <w:t>10%</w:t>
            </w:r>
          </w:p>
        </w:tc>
      </w:tr>
      <w:tr w:rsidR="0063701E" w14:paraId="2F42F37C" w14:textId="77777777">
        <w:trPr>
          <w:trHeight w:val="440"/>
        </w:trPr>
        <w:tc>
          <w:tcPr>
            <w:tcW w:w="7740" w:type="dxa"/>
          </w:tcPr>
          <w:p w14:paraId="2F42F37A" w14:textId="77777777" w:rsidR="0063701E" w:rsidRDefault="00000000">
            <w:pPr>
              <w:pStyle w:val="TableParagraph"/>
              <w:spacing w:before="101"/>
            </w:pPr>
            <w:r>
              <w:t>Participation</w:t>
            </w:r>
            <w:r>
              <w:rPr>
                <w:spacing w:val="-12"/>
              </w:rPr>
              <w:t xml:space="preserve"> </w:t>
            </w:r>
            <w:r>
              <w:t>(TopHat</w:t>
            </w:r>
            <w:r>
              <w:rPr>
                <w:spacing w:val="-10"/>
              </w:rPr>
              <w:t xml:space="preserve"> </w:t>
            </w:r>
            <w:r>
              <w:t>Questions</w:t>
            </w:r>
            <w:r>
              <w:rPr>
                <w:spacing w:val="-10"/>
              </w:rPr>
              <w:t xml:space="preserve"> </w:t>
            </w:r>
            <w:r>
              <w:t>or</w:t>
            </w:r>
            <w:r>
              <w:rPr>
                <w:spacing w:val="-9"/>
              </w:rPr>
              <w:t xml:space="preserve"> </w:t>
            </w:r>
            <w:r>
              <w:t>other;</w:t>
            </w:r>
            <w:r>
              <w:rPr>
                <w:spacing w:val="-10"/>
              </w:rPr>
              <w:t xml:space="preserve"> </w:t>
            </w:r>
            <w:r>
              <w:t>lowest</w:t>
            </w:r>
            <w:r>
              <w:rPr>
                <w:spacing w:val="-10"/>
              </w:rPr>
              <w:t xml:space="preserve"> </w:t>
            </w:r>
            <w:r>
              <w:t>3</w:t>
            </w:r>
            <w:r>
              <w:rPr>
                <w:spacing w:val="-9"/>
              </w:rPr>
              <w:t xml:space="preserve"> </w:t>
            </w:r>
            <w:r>
              <w:rPr>
                <w:spacing w:val="-2"/>
              </w:rPr>
              <w:t>dropped)</w:t>
            </w:r>
          </w:p>
        </w:tc>
        <w:tc>
          <w:tcPr>
            <w:tcW w:w="1740" w:type="dxa"/>
          </w:tcPr>
          <w:p w14:paraId="2F42F37B" w14:textId="77777777" w:rsidR="0063701E" w:rsidRDefault="00000000">
            <w:pPr>
              <w:pStyle w:val="TableParagraph"/>
              <w:spacing w:before="101"/>
            </w:pPr>
            <w:r>
              <w:rPr>
                <w:spacing w:val="-5"/>
              </w:rPr>
              <w:t>10%</w:t>
            </w:r>
          </w:p>
        </w:tc>
      </w:tr>
    </w:tbl>
    <w:p w14:paraId="2F42F37D" w14:textId="77777777" w:rsidR="0063701E" w:rsidRDefault="0063701E">
      <w:pPr>
        <w:pStyle w:val="BodyText"/>
        <w:ind w:left="0"/>
        <w:rPr>
          <w:b/>
          <w:sz w:val="24"/>
        </w:rPr>
      </w:pPr>
    </w:p>
    <w:p w14:paraId="2F42F37F" w14:textId="77777777" w:rsidR="0063701E" w:rsidRDefault="00000000">
      <w:pPr>
        <w:pStyle w:val="BodyText"/>
        <w:spacing w:line="276" w:lineRule="auto"/>
        <w:ind w:right="286"/>
      </w:pPr>
      <w:r>
        <w:t>The</w:t>
      </w:r>
      <w:r>
        <w:rPr>
          <w:spacing w:val="-3"/>
        </w:rPr>
        <w:t xml:space="preserve"> </w:t>
      </w:r>
      <w:r>
        <w:t>following</w:t>
      </w:r>
      <w:r>
        <w:rPr>
          <w:spacing w:val="-3"/>
        </w:rPr>
        <w:t xml:space="preserve"> </w:t>
      </w:r>
      <w:r>
        <w:t>scale</w:t>
      </w:r>
      <w:r>
        <w:rPr>
          <w:spacing w:val="-3"/>
        </w:rPr>
        <w:t xml:space="preserve"> </w:t>
      </w:r>
      <w:r>
        <w:t>will</w:t>
      </w:r>
      <w:r>
        <w:rPr>
          <w:spacing w:val="-3"/>
        </w:rPr>
        <w:t xml:space="preserve"> </w:t>
      </w:r>
      <w:r>
        <w:t>be</w:t>
      </w:r>
      <w:r>
        <w:rPr>
          <w:spacing w:val="-3"/>
        </w:rPr>
        <w:t xml:space="preserve"> </w:t>
      </w:r>
      <w:r>
        <w:t>used</w:t>
      </w:r>
      <w:r>
        <w:rPr>
          <w:spacing w:val="-3"/>
        </w:rPr>
        <w:t xml:space="preserve"> </w:t>
      </w:r>
      <w:r>
        <w:t>to</w:t>
      </w:r>
      <w:r>
        <w:rPr>
          <w:spacing w:val="-3"/>
        </w:rPr>
        <w:t xml:space="preserve"> </w:t>
      </w:r>
      <w:r>
        <w:t>calculate</w:t>
      </w:r>
      <w:r>
        <w:rPr>
          <w:spacing w:val="-3"/>
        </w:rPr>
        <w:t xml:space="preserve"> </w:t>
      </w:r>
      <w:r>
        <w:t>final</w:t>
      </w:r>
      <w:r>
        <w:rPr>
          <w:spacing w:val="-3"/>
        </w:rPr>
        <w:t xml:space="preserve"> </w:t>
      </w:r>
      <w:r>
        <w:t>grades.</w:t>
      </w:r>
      <w:r>
        <w:rPr>
          <w:spacing w:val="-3"/>
        </w:rPr>
        <w:t xml:space="preserve"> </w:t>
      </w:r>
      <w:r>
        <w:t>Student</w:t>
      </w:r>
      <w:r>
        <w:rPr>
          <w:spacing w:val="-3"/>
        </w:rPr>
        <w:t xml:space="preserve"> </w:t>
      </w:r>
      <w:r>
        <w:t>point</w:t>
      </w:r>
      <w:r>
        <w:rPr>
          <w:spacing w:val="-3"/>
        </w:rPr>
        <w:t xml:space="preserve"> </w:t>
      </w:r>
      <w:r>
        <w:t>totals</w:t>
      </w:r>
      <w:r>
        <w:rPr>
          <w:spacing w:val="-3"/>
        </w:rPr>
        <w:t xml:space="preserve"> </w:t>
      </w:r>
      <w:r>
        <w:t>or</w:t>
      </w:r>
      <w:r>
        <w:rPr>
          <w:spacing w:val="-3"/>
        </w:rPr>
        <w:t xml:space="preserve"> </w:t>
      </w:r>
      <w:r>
        <w:t>grading</w:t>
      </w:r>
      <w:r>
        <w:rPr>
          <w:spacing w:val="-3"/>
        </w:rPr>
        <w:t xml:space="preserve"> </w:t>
      </w:r>
      <w:r>
        <w:t>scheme may be adjusted to reflect course difficulty or section differences at the instructor’s discretion.</w:t>
      </w:r>
    </w:p>
    <w:p w14:paraId="2F42F380" w14:textId="77777777" w:rsidR="0063701E" w:rsidRDefault="0063701E">
      <w:pPr>
        <w:pStyle w:val="BodyText"/>
        <w:spacing w:before="52"/>
        <w:ind w:left="0"/>
        <w:rPr>
          <w:sz w:val="20"/>
        </w:rPr>
      </w:pPr>
    </w:p>
    <w:tbl>
      <w:tblPr>
        <w:tblW w:w="0" w:type="auto"/>
        <w:tblInd w:w="7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80"/>
        <w:gridCol w:w="2160"/>
        <w:gridCol w:w="1760"/>
        <w:gridCol w:w="1720"/>
        <w:gridCol w:w="1180"/>
      </w:tblGrid>
      <w:tr w:rsidR="0063701E" w14:paraId="2F42F386" w14:textId="77777777">
        <w:trPr>
          <w:trHeight w:val="459"/>
        </w:trPr>
        <w:tc>
          <w:tcPr>
            <w:tcW w:w="1980" w:type="dxa"/>
          </w:tcPr>
          <w:p w14:paraId="2F42F381" w14:textId="77777777" w:rsidR="0063701E" w:rsidRDefault="0063701E">
            <w:pPr>
              <w:pStyle w:val="TableParagraph"/>
              <w:ind w:left="0"/>
              <w:rPr>
                <w:rFonts w:ascii="Times New Roman"/>
              </w:rPr>
            </w:pPr>
          </w:p>
        </w:tc>
        <w:tc>
          <w:tcPr>
            <w:tcW w:w="2160" w:type="dxa"/>
          </w:tcPr>
          <w:p w14:paraId="2F42F382" w14:textId="77777777" w:rsidR="0063701E" w:rsidRDefault="00000000">
            <w:pPr>
              <w:pStyle w:val="TableParagraph"/>
              <w:spacing w:before="109"/>
              <w:ind w:left="109"/>
            </w:pPr>
            <w:r>
              <w:t>B+</w:t>
            </w:r>
            <w:r>
              <w:rPr>
                <w:spacing w:val="-7"/>
              </w:rPr>
              <w:t xml:space="preserve"> </w:t>
            </w:r>
            <w:r>
              <w:t>87.0-</w:t>
            </w:r>
            <w:r>
              <w:rPr>
                <w:spacing w:val="-2"/>
              </w:rPr>
              <w:t>89.9%</w:t>
            </w:r>
          </w:p>
        </w:tc>
        <w:tc>
          <w:tcPr>
            <w:tcW w:w="1760" w:type="dxa"/>
          </w:tcPr>
          <w:p w14:paraId="2F42F383" w14:textId="77777777" w:rsidR="0063701E" w:rsidRDefault="00000000">
            <w:pPr>
              <w:pStyle w:val="TableParagraph"/>
              <w:spacing w:before="109"/>
            </w:pPr>
            <w:r>
              <w:t>C+</w:t>
            </w:r>
            <w:r>
              <w:rPr>
                <w:spacing w:val="-7"/>
              </w:rPr>
              <w:t xml:space="preserve"> </w:t>
            </w:r>
            <w:r>
              <w:t>77.0-</w:t>
            </w:r>
            <w:r>
              <w:rPr>
                <w:spacing w:val="-2"/>
              </w:rPr>
              <w:t>79.9%</w:t>
            </w:r>
          </w:p>
        </w:tc>
        <w:tc>
          <w:tcPr>
            <w:tcW w:w="1720" w:type="dxa"/>
          </w:tcPr>
          <w:p w14:paraId="2F42F384" w14:textId="77777777" w:rsidR="0063701E" w:rsidRDefault="0063701E">
            <w:pPr>
              <w:pStyle w:val="TableParagraph"/>
              <w:ind w:left="0"/>
              <w:rPr>
                <w:rFonts w:ascii="Times New Roman"/>
              </w:rPr>
            </w:pPr>
          </w:p>
        </w:tc>
        <w:tc>
          <w:tcPr>
            <w:tcW w:w="1180" w:type="dxa"/>
          </w:tcPr>
          <w:p w14:paraId="2F42F385" w14:textId="77777777" w:rsidR="0063701E" w:rsidRDefault="0063701E">
            <w:pPr>
              <w:pStyle w:val="TableParagraph"/>
              <w:ind w:left="0"/>
              <w:rPr>
                <w:rFonts w:ascii="Times New Roman"/>
              </w:rPr>
            </w:pPr>
          </w:p>
        </w:tc>
      </w:tr>
      <w:tr w:rsidR="0063701E" w14:paraId="2F42F38C" w14:textId="77777777">
        <w:trPr>
          <w:trHeight w:val="480"/>
        </w:trPr>
        <w:tc>
          <w:tcPr>
            <w:tcW w:w="1980" w:type="dxa"/>
          </w:tcPr>
          <w:p w14:paraId="2F42F387" w14:textId="77777777" w:rsidR="0063701E" w:rsidRDefault="00000000">
            <w:pPr>
              <w:pStyle w:val="TableParagraph"/>
              <w:spacing w:before="107"/>
            </w:pPr>
            <w:r>
              <w:t>A</w:t>
            </w:r>
            <w:r>
              <w:rPr>
                <w:spacing w:val="-6"/>
              </w:rPr>
              <w:t xml:space="preserve"> </w:t>
            </w:r>
            <w:r>
              <w:t>93.0-</w:t>
            </w:r>
            <w:r>
              <w:rPr>
                <w:spacing w:val="-4"/>
              </w:rPr>
              <w:t>100%</w:t>
            </w:r>
          </w:p>
        </w:tc>
        <w:tc>
          <w:tcPr>
            <w:tcW w:w="2160" w:type="dxa"/>
          </w:tcPr>
          <w:p w14:paraId="2F42F388" w14:textId="77777777" w:rsidR="0063701E" w:rsidRDefault="00000000">
            <w:pPr>
              <w:pStyle w:val="TableParagraph"/>
              <w:spacing w:before="107"/>
              <w:ind w:left="109"/>
            </w:pPr>
            <w:r>
              <w:t>B</w:t>
            </w:r>
            <w:r>
              <w:rPr>
                <w:spacing w:val="-6"/>
              </w:rPr>
              <w:t xml:space="preserve"> </w:t>
            </w:r>
            <w:r>
              <w:t>83.0-</w:t>
            </w:r>
            <w:r>
              <w:rPr>
                <w:spacing w:val="-2"/>
              </w:rPr>
              <w:t>86.9%</w:t>
            </w:r>
          </w:p>
        </w:tc>
        <w:tc>
          <w:tcPr>
            <w:tcW w:w="1760" w:type="dxa"/>
          </w:tcPr>
          <w:p w14:paraId="2F42F389" w14:textId="77777777" w:rsidR="0063701E" w:rsidRDefault="00000000">
            <w:pPr>
              <w:pStyle w:val="TableParagraph"/>
              <w:spacing w:before="107"/>
            </w:pPr>
            <w:r>
              <w:t>C</w:t>
            </w:r>
            <w:r>
              <w:rPr>
                <w:spacing w:val="-6"/>
              </w:rPr>
              <w:t xml:space="preserve"> </w:t>
            </w:r>
            <w:r>
              <w:t>73.0-</w:t>
            </w:r>
            <w:r>
              <w:rPr>
                <w:spacing w:val="-2"/>
              </w:rPr>
              <w:t>76.9%</w:t>
            </w:r>
          </w:p>
        </w:tc>
        <w:tc>
          <w:tcPr>
            <w:tcW w:w="1720" w:type="dxa"/>
          </w:tcPr>
          <w:p w14:paraId="2F42F38A" w14:textId="77777777" w:rsidR="0063701E" w:rsidRDefault="00000000">
            <w:pPr>
              <w:pStyle w:val="TableParagraph"/>
              <w:spacing w:before="107"/>
              <w:ind w:left="104"/>
            </w:pPr>
            <w:r>
              <w:t>D</w:t>
            </w:r>
            <w:r>
              <w:rPr>
                <w:spacing w:val="-6"/>
              </w:rPr>
              <w:t xml:space="preserve"> </w:t>
            </w:r>
            <w:r>
              <w:t>60.0-</w:t>
            </w:r>
            <w:r>
              <w:rPr>
                <w:spacing w:val="-2"/>
              </w:rPr>
              <w:t>69.9%</w:t>
            </w:r>
          </w:p>
        </w:tc>
        <w:tc>
          <w:tcPr>
            <w:tcW w:w="1180" w:type="dxa"/>
          </w:tcPr>
          <w:p w14:paraId="2F42F38B" w14:textId="77777777" w:rsidR="0063701E" w:rsidRDefault="00000000">
            <w:pPr>
              <w:pStyle w:val="TableParagraph"/>
              <w:spacing w:before="107"/>
            </w:pPr>
            <w:r>
              <w:t>E</w:t>
            </w:r>
            <w:r>
              <w:rPr>
                <w:spacing w:val="-1"/>
              </w:rPr>
              <w:t xml:space="preserve"> </w:t>
            </w:r>
            <w:r>
              <w:rPr>
                <w:spacing w:val="-4"/>
              </w:rPr>
              <w:t>&lt;60%</w:t>
            </w:r>
          </w:p>
        </w:tc>
      </w:tr>
      <w:tr w:rsidR="0063701E" w14:paraId="2F42F392" w14:textId="77777777">
        <w:trPr>
          <w:trHeight w:val="439"/>
        </w:trPr>
        <w:tc>
          <w:tcPr>
            <w:tcW w:w="1980" w:type="dxa"/>
          </w:tcPr>
          <w:p w14:paraId="2F42F38D" w14:textId="77777777" w:rsidR="0063701E" w:rsidRDefault="00000000">
            <w:pPr>
              <w:pStyle w:val="TableParagraph"/>
              <w:spacing w:before="102"/>
            </w:pPr>
            <w:r>
              <w:t>A-</w:t>
            </w:r>
            <w:r>
              <w:rPr>
                <w:spacing w:val="-7"/>
              </w:rPr>
              <w:t xml:space="preserve"> </w:t>
            </w:r>
            <w:r>
              <w:t>90.0-</w:t>
            </w:r>
            <w:r>
              <w:rPr>
                <w:spacing w:val="-2"/>
              </w:rPr>
              <w:t>92.9%</w:t>
            </w:r>
          </w:p>
        </w:tc>
        <w:tc>
          <w:tcPr>
            <w:tcW w:w="2160" w:type="dxa"/>
          </w:tcPr>
          <w:p w14:paraId="2F42F38E" w14:textId="77777777" w:rsidR="0063701E" w:rsidRDefault="00000000">
            <w:pPr>
              <w:pStyle w:val="TableParagraph"/>
              <w:spacing w:before="102"/>
              <w:ind w:left="109"/>
            </w:pPr>
            <w:r>
              <w:t>B-</w:t>
            </w:r>
            <w:r>
              <w:rPr>
                <w:spacing w:val="-7"/>
              </w:rPr>
              <w:t xml:space="preserve"> </w:t>
            </w:r>
            <w:r>
              <w:t>80.0-</w:t>
            </w:r>
            <w:r>
              <w:rPr>
                <w:spacing w:val="-2"/>
              </w:rPr>
              <w:t>82.9%</w:t>
            </w:r>
          </w:p>
        </w:tc>
        <w:tc>
          <w:tcPr>
            <w:tcW w:w="1760" w:type="dxa"/>
          </w:tcPr>
          <w:p w14:paraId="2F42F38F" w14:textId="77777777" w:rsidR="0063701E" w:rsidRDefault="00000000">
            <w:pPr>
              <w:pStyle w:val="TableParagraph"/>
              <w:spacing w:before="102"/>
            </w:pPr>
            <w:r>
              <w:t>C-</w:t>
            </w:r>
            <w:r>
              <w:rPr>
                <w:spacing w:val="-7"/>
              </w:rPr>
              <w:t xml:space="preserve"> </w:t>
            </w:r>
            <w:r>
              <w:t>70.0-</w:t>
            </w:r>
            <w:r>
              <w:rPr>
                <w:spacing w:val="-2"/>
              </w:rPr>
              <w:t>72.9%</w:t>
            </w:r>
          </w:p>
        </w:tc>
        <w:tc>
          <w:tcPr>
            <w:tcW w:w="1720" w:type="dxa"/>
          </w:tcPr>
          <w:p w14:paraId="2F42F390" w14:textId="77777777" w:rsidR="0063701E" w:rsidRDefault="0063701E">
            <w:pPr>
              <w:pStyle w:val="TableParagraph"/>
              <w:ind w:left="0"/>
              <w:rPr>
                <w:rFonts w:ascii="Times New Roman"/>
              </w:rPr>
            </w:pPr>
          </w:p>
        </w:tc>
        <w:tc>
          <w:tcPr>
            <w:tcW w:w="1180" w:type="dxa"/>
          </w:tcPr>
          <w:p w14:paraId="2F42F391" w14:textId="77777777" w:rsidR="0063701E" w:rsidRDefault="0063701E">
            <w:pPr>
              <w:pStyle w:val="TableParagraph"/>
              <w:ind w:left="0"/>
              <w:rPr>
                <w:rFonts w:ascii="Times New Roman"/>
              </w:rPr>
            </w:pPr>
          </w:p>
        </w:tc>
      </w:tr>
    </w:tbl>
    <w:p w14:paraId="2F42F393" w14:textId="77777777" w:rsidR="0063701E" w:rsidRDefault="00000000">
      <w:pPr>
        <w:pStyle w:val="BodyText"/>
        <w:spacing w:before="17" w:line="276" w:lineRule="auto"/>
        <w:ind w:right="448"/>
      </w:pPr>
      <w:r>
        <w:t>Standard</w:t>
      </w:r>
      <w:r>
        <w:rPr>
          <w:spacing w:val="-5"/>
        </w:rPr>
        <w:t xml:space="preserve"> </w:t>
      </w:r>
      <w:r>
        <w:t>rounding</w:t>
      </w:r>
      <w:r>
        <w:rPr>
          <w:spacing w:val="-5"/>
        </w:rPr>
        <w:t xml:space="preserve"> </w:t>
      </w:r>
      <w:r>
        <w:t>procedures</w:t>
      </w:r>
      <w:r>
        <w:rPr>
          <w:spacing w:val="-5"/>
        </w:rPr>
        <w:t xml:space="preserve"> </w:t>
      </w:r>
      <w:r>
        <w:t>will</w:t>
      </w:r>
      <w:r>
        <w:rPr>
          <w:spacing w:val="-5"/>
        </w:rPr>
        <w:t xml:space="preserve"> </w:t>
      </w:r>
      <w:r>
        <w:t>apply.</w:t>
      </w:r>
      <w:r>
        <w:rPr>
          <w:spacing w:val="-5"/>
        </w:rPr>
        <w:t xml:space="preserve"> </w:t>
      </w:r>
      <w:r>
        <w:t>For</w:t>
      </w:r>
      <w:r>
        <w:rPr>
          <w:spacing w:val="-5"/>
        </w:rPr>
        <w:t xml:space="preserve"> </w:t>
      </w:r>
      <w:r>
        <w:t>example,</w:t>
      </w:r>
      <w:r>
        <w:rPr>
          <w:spacing w:val="-5"/>
        </w:rPr>
        <w:t xml:space="preserve"> </w:t>
      </w:r>
      <w:r>
        <w:t>an</w:t>
      </w:r>
      <w:r>
        <w:rPr>
          <w:spacing w:val="-5"/>
        </w:rPr>
        <w:t xml:space="preserve"> </w:t>
      </w:r>
      <w:r>
        <w:t>82.4</w:t>
      </w:r>
      <w:r>
        <w:rPr>
          <w:spacing w:val="-5"/>
        </w:rPr>
        <w:t xml:space="preserve"> </w:t>
      </w:r>
      <w:r>
        <w:t>would</w:t>
      </w:r>
      <w:r>
        <w:rPr>
          <w:spacing w:val="-5"/>
        </w:rPr>
        <w:t xml:space="preserve"> </w:t>
      </w:r>
      <w:r>
        <w:t>be</w:t>
      </w:r>
      <w:r>
        <w:rPr>
          <w:spacing w:val="-5"/>
        </w:rPr>
        <w:t xml:space="preserve"> </w:t>
      </w:r>
      <w:r>
        <w:t>rounded</w:t>
      </w:r>
      <w:r>
        <w:rPr>
          <w:spacing w:val="-5"/>
        </w:rPr>
        <w:t xml:space="preserve"> </w:t>
      </w:r>
      <w:r>
        <w:t>to</w:t>
      </w:r>
      <w:r>
        <w:rPr>
          <w:spacing w:val="-5"/>
        </w:rPr>
        <w:t xml:space="preserve"> </w:t>
      </w:r>
      <w:r>
        <w:t>a</w:t>
      </w:r>
      <w:r>
        <w:rPr>
          <w:spacing w:val="-5"/>
        </w:rPr>
        <w:t xml:space="preserve"> </w:t>
      </w:r>
      <w:r>
        <w:t>B-,</w:t>
      </w:r>
      <w:r>
        <w:rPr>
          <w:spacing w:val="-5"/>
        </w:rPr>
        <w:t xml:space="preserve"> </w:t>
      </w:r>
      <w:r>
        <w:t>and an 82.5 would be rounded to a B.</w:t>
      </w:r>
    </w:p>
    <w:p w14:paraId="2F42F394" w14:textId="77777777" w:rsidR="0063701E" w:rsidRDefault="0063701E">
      <w:pPr>
        <w:pStyle w:val="BodyText"/>
        <w:spacing w:before="37"/>
        <w:ind w:left="0"/>
      </w:pPr>
    </w:p>
    <w:p w14:paraId="2F42F395" w14:textId="77777777" w:rsidR="0063701E" w:rsidRDefault="00000000">
      <w:pPr>
        <w:pStyle w:val="BodyText"/>
        <w:spacing w:before="1" w:line="276" w:lineRule="auto"/>
        <w:ind w:right="448"/>
      </w:pPr>
      <w:r>
        <w:t>Grade</w:t>
      </w:r>
      <w:r>
        <w:rPr>
          <w:spacing w:val="-4"/>
        </w:rPr>
        <w:t xml:space="preserve"> </w:t>
      </w:r>
      <w:r>
        <w:t>disputes</w:t>
      </w:r>
      <w:r>
        <w:rPr>
          <w:spacing w:val="-4"/>
        </w:rPr>
        <w:t xml:space="preserve"> </w:t>
      </w:r>
      <w:r>
        <w:t>must</w:t>
      </w:r>
      <w:r>
        <w:rPr>
          <w:spacing w:val="-4"/>
        </w:rPr>
        <w:t xml:space="preserve"> </w:t>
      </w:r>
      <w:r>
        <w:t>be</w:t>
      </w:r>
      <w:r>
        <w:rPr>
          <w:spacing w:val="-4"/>
        </w:rPr>
        <w:t xml:space="preserve"> </w:t>
      </w:r>
      <w:r>
        <w:t>initiated</w:t>
      </w:r>
      <w:r>
        <w:rPr>
          <w:spacing w:val="-4"/>
        </w:rPr>
        <w:t xml:space="preserve"> </w:t>
      </w:r>
      <w:r>
        <w:t>within</w:t>
      </w:r>
      <w:r>
        <w:rPr>
          <w:spacing w:val="-4"/>
        </w:rPr>
        <w:t xml:space="preserve"> </w:t>
      </w:r>
      <w:r>
        <w:t>one</w:t>
      </w:r>
      <w:r>
        <w:rPr>
          <w:spacing w:val="-4"/>
        </w:rPr>
        <w:t xml:space="preserve"> </w:t>
      </w:r>
      <w:r>
        <w:t>week</w:t>
      </w:r>
      <w:r>
        <w:rPr>
          <w:spacing w:val="-4"/>
        </w:rPr>
        <w:t xml:space="preserve"> </w:t>
      </w:r>
      <w:r>
        <w:t>from</w:t>
      </w:r>
      <w:r>
        <w:rPr>
          <w:spacing w:val="-4"/>
        </w:rPr>
        <w:t xml:space="preserve"> </w:t>
      </w:r>
      <w:r>
        <w:t>when</w:t>
      </w:r>
      <w:r>
        <w:rPr>
          <w:spacing w:val="-4"/>
        </w:rPr>
        <w:t xml:space="preserve"> </w:t>
      </w:r>
      <w:r>
        <w:t>the</w:t>
      </w:r>
      <w:r>
        <w:rPr>
          <w:spacing w:val="-4"/>
        </w:rPr>
        <w:t xml:space="preserve"> </w:t>
      </w:r>
      <w:r>
        <w:t>assignment</w:t>
      </w:r>
      <w:r>
        <w:rPr>
          <w:spacing w:val="-4"/>
        </w:rPr>
        <w:t xml:space="preserve"> </w:t>
      </w:r>
      <w:r>
        <w:t>was</w:t>
      </w:r>
      <w:r>
        <w:rPr>
          <w:spacing w:val="-4"/>
        </w:rPr>
        <w:t xml:space="preserve"> </w:t>
      </w:r>
      <w:r>
        <w:t>handed</w:t>
      </w:r>
      <w:r>
        <w:rPr>
          <w:spacing w:val="-4"/>
        </w:rPr>
        <w:t xml:space="preserve"> </w:t>
      </w:r>
      <w:r>
        <w:t>back. If you have a grade dispute, you must submit your original assignment along with a written justification of your answer.</w:t>
      </w:r>
    </w:p>
    <w:p w14:paraId="2F42F396" w14:textId="77777777" w:rsidR="0063701E" w:rsidRDefault="0063701E">
      <w:pPr>
        <w:pStyle w:val="BodyText"/>
        <w:spacing w:before="37"/>
        <w:ind w:left="0"/>
      </w:pPr>
    </w:p>
    <w:p w14:paraId="2F42F397" w14:textId="77777777" w:rsidR="0063701E" w:rsidRDefault="00000000">
      <w:pPr>
        <w:pStyle w:val="Heading2"/>
      </w:pPr>
      <w:r>
        <w:t xml:space="preserve">Late </w:t>
      </w:r>
      <w:r>
        <w:rPr>
          <w:spacing w:val="-2"/>
        </w:rPr>
        <w:t>Assignments</w:t>
      </w:r>
    </w:p>
    <w:p w14:paraId="2F42F398" w14:textId="77777777" w:rsidR="0063701E" w:rsidRDefault="00000000">
      <w:pPr>
        <w:pStyle w:val="BodyText"/>
        <w:spacing w:before="42" w:line="276" w:lineRule="auto"/>
        <w:ind w:right="448"/>
      </w:pPr>
      <w:r>
        <w:t>Late</w:t>
      </w:r>
      <w:r>
        <w:rPr>
          <w:spacing w:val="-4"/>
        </w:rPr>
        <w:t xml:space="preserve"> </w:t>
      </w:r>
      <w:r>
        <w:t>assignments</w:t>
      </w:r>
      <w:r>
        <w:rPr>
          <w:spacing w:val="-4"/>
        </w:rPr>
        <w:t xml:space="preserve"> </w:t>
      </w:r>
      <w:r>
        <w:t>will</w:t>
      </w:r>
      <w:r>
        <w:rPr>
          <w:spacing w:val="-4"/>
        </w:rPr>
        <w:t xml:space="preserve"> </w:t>
      </w:r>
      <w:r>
        <w:t>have</w:t>
      </w:r>
      <w:r>
        <w:rPr>
          <w:spacing w:val="-4"/>
        </w:rPr>
        <w:t xml:space="preserve"> </w:t>
      </w:r>
      <w:r>
        <w:t>a</w:t>
      </w:r>
      <w:r>
        <w:rPr>
          <w:spacing w:val="-4"/>
        </w:rPr>
        <w:t xml:space="preserve"> </w:t>
      </w:r>
      <w:r>
        <w:t>10%</w:t>
      </w:r>
      <w:r>
        <w:rPr>
          <w:spacing w:val="-4"/>
        </w:rPr>
        <w:t xml:space="preserve"> </w:t>
      </w:r>
      <w:r>
        <w:t>grade</w:t>
      </w:r>
      <w:r>
        <w:rPr>
          <w:spacing w:val="-4"/>
        </w:rPr>
        <w:t xml:space="preserve"> </w:t>
      </w:r>
      <w:r>
        <w:t>reduction</w:t>
      </w:r>
      <w:r>
        <w:rPr>
          <w:spacing w:val="-4"/>
        </w:rPr>
        <w:t xml:space="preserve"> </w:t>
      </w:r>
      <w:r>
        <w:t>per</w:t>
      </w:r>
      <w:r>
        <w:rPr>
          <w:spacing w:val="-4"/>
        </w:rPr>
        <w:t xml:space="preserve"> </w:t>
      </w:r>
      <w:r>
        <w:t>day,</w:t>
      </w:r>
      <w:r>
        <w:rPr>
          <w:spacing w:val="-4"/>
        </w:rPr>
        <w:t xml:space="preserve"> </w:t>
      </w:r>
      <w:r>
        <w:t>and</w:t>
      </w:r>
      <w:r>
        <w:rPr>
          <w:spacing w:val="-4"/>
        </w:rPr>
        <w:t xml:space="preserve"> </w:t>
      </w:r>
      <w:r>
        <w:t>will</w:t>
      </w:r>
      <w:r>
        <w:rPr>
          <w:spacing w:val="-4"/>
        </w:rPr>
        <w:t xml:space="preserve"> </w:t>
      </w:r>
      <w:r>
        <w:t>not</w:t>
      </w:r>
      <w:r>
        <w:rPr>
          <w:spacing w:val="-4"/>
        </w:rPr>
        <w:t xml:space="preserve"> </w:t>
      </w:r>
      <w:r>
        <w:t>be</w:t>
      </w:r>
      <w:r>
        <w:rPr>
          <w:spacing w:val="-4"/>
        </w:rPr>
        <w:t xml:space="preserve"> </w:t>
      </w:r>
      <w:r>
        <w:t>accepted</w:t>
      </w:r>
      <w:r>
        <w:rPr>
          <w:spacing w:val="-4"/>
        </w:rPr>
        <w:t xml:space="preserve"> </w:t>
      </w:r>
      <w:r>
        <w:t>more</w:t>
      </w:r>
      <w:r>
        <w:rPr>
          <w:spacing w:val="-4"/>
        </w:rPr>
        <w:t xml:space="preserve"> </w:t>
      </w:r>
      <w:r>
        <w:t>than 2 days late.</w:t>
      </w:r>
    </w:p>
    <w:p w14:paraId="2F42F399" w14:textId="77777777" w:rsidR="0063701E" w:rsidRDefault="0063701E">
      <w:pPr>
        <w:pStyle w:val="BodyText"/>
        <w:spacing w:before="38"/>
        <w:ind w:left="0"/>
      </w:pPr>
    </w:p>
    <w:p w14:paraId="2F42F39A" w14:textId="77777777" w:rsidR="0063701E" w:rsidRDefault="00000000">
      <w:pPr>
        <w:pStyle w:val="Heading2"/>
      </w:pPr>
      <w:r>
        <w:t>Participation</w:t>
      </w:r>
      <w:r>
        <w:rPr>
          <w:spacing w:val="-6"/>
        </w:rPr>
        <w:t xml:space="preserve"> </w:t>
      </w:r>
      <w:r>
        <w:t>and</w:t>
      </w:r>
      <w:r>
        <w:rPr>
          <w:spacing w:val="-6"/>
        </w:rPr>
        <w:t xml:space="preserve"> </w:t>
      </w:r>
      <w:r>
        <w:t>TopHat</w:t>
      </w:r>
      <w:r>
        <w:rPr>
          <w:spacing w:val="-6"/>
        </w:rPr>
        <w:t xml:space="preserve"> </w:t>
      </w:r>
      <w:r>
        <w:rPr>
          <w:spacing w:val="-2"/>
        </w:rPr>
        <w:t>questions</w:t>
      </w:r>
    </w:p>
    <w:p w14:paraId="2F42F39B" w14:textId="77777777" w:rsidR="0063701E" w:rsidRDefault="00000000">
      <w:pPr>
        <w:pStyle w:val="BodyText"/>
        <w:spacing w:before="41" w:line="276" w:lineRule="auto"/>
        <w:ind w:right="662"/>
      </w:pPr>
      <w:r>
        <w:t>We</w:t>
      </w:r>
      <w:r>
        <w:rPr>
          <w:spacing w:val="-5"/>
        </w:rPr>
        <w:t xml:space="preserve"> </w:t>
      </w:r>
      <w:r>
        <w:t>will</w:t>
      </w:r>
      <w:r>
        <w:rPr>
          <w:spacing w:val="-5"/>
        </w:rPr>
        <w:t xml:space="preserve"> </w:t>
      </w:r>
      <w:r>
        <w:t>have</w:t>
      </w:r>
      <w:r>
        <w:rPr>
          <w:spacing w:val="-5"/>
        </w:rPr>
        <w:t xml:space="preserve"> </w:t>
      </w:r>
      <w:r>
        <w:t>at</w:t>
      </w:r>
      <w:r>
        <w:rPr>
          <w:spacing w:val="-5"/>
        </w:rPr>
        <w:t xml:space="preserve"> </w:t>
      </w:r>
      <w:r>
        <w:t>least</w:t>
      </w:r>
      <w:r>
        <w:rPr>
          <w:spacing w:val="-5"/>
        </w:rPr>
        <w:t xml:space="preserve"> </w:t>
      </w:r>
      <w:r>
        <w:t>1</w:t>
      </w:r>
      <w:r>
        <w:rPr>
          <w:spacing w:val="-5"/>
        </w:rPr>
        <w:t xml:space="preserve"> </w:t>
      </w:r>
      <w:r>
        <w:t>(likely</w:t>
      </w:r>
      <w:r>
        <w:rPr>
          <w:spacing w:val="-5"/>
        </w:rPr>
        <w:t xml:space="preserve"> </w:t>
      </w:r>
      <w:r>
        <w:t>&gt;1)</w:t>
      </w:r>
      <w:r>
        <w:rPr>
          <w:spacing w:val="-5"/>
        </w:rPr>
        <w:t xml:space="preserve"> </w:t>
      </w:r>
      <w:r>
        <w:t>TopHat</w:t>
      </w:r>
      <w:r>
        <w:rPr>
          <w:spacing w:val="-5"/>
        </w:rPr>
        <w:t xml:space="preserve"> </w:t>
      </w:r>
      <w:r>
        <w:t>question</w:t>
      </w:r>
      <w:r>
        <w:rPr>
          <w:spacing w:val="-5"/>
        </w:rPr>
        <w:t xml:space="preserve"> </w:t>
      </w:r>
      <w:r>
        <w:t>per</w:t>
      </w:r>
      <w:r>
        <w:rPr>
          <w:spacing w:val="-5"/>
        </w:rPr>
        <w:t xml:space="preserve"> </w:t>
      </w:r>
      <w:r>
        <w:t>class.</w:t>
      </w:r>
      <w:r>
        <w:rPr>
          <w:spacing w:val="-5"/>
        </w:rPr>
        <w:t xml:space="preserve"> </w:t>
      </w:r>
      <w:r>
        <w:t>The</w:t>
      </w:r>
      <w:r>
        <w:rPr>
          <w:spacing w:val="-5"/>
        </w:rPr>
        <w:t xml:space="preserve"> </w:t>
      </w:r>
      <w:r>
        <w:t>questions</w:t>
      </w:r>
      <w:r>
        <w:rPr>
          <w:spacing w:val="-5"/>
        </w:rPr>
        <w:t xml:space="preserve"> </w:t>
      </w:r>
      <w:r>
        <w:t>will</w:t>
      </w:r>
      <w:r>
        <w:rPr>
          <w:spacing w:val="-5"/>
        </w:rPr>
        <w:t xml:space="preserve"> </w:t>
      </w:r>
      <w:r>
        <w:t>be</w:t>
      </w:r>
      <w:r>
        <w:rPr>
          <w:spacing w:val="-5"/>
        </w:rPr>
        <w:t xml:space="preserve"> </w:t>
      </w:r>
      <w:r>
        <w:t>graded primarily for participation (70%) but also on accuracy (30%). Your grade for the TopHat</w:t>
      </w:r>
    </w:p>
    <w:p w14:paraId="2F42F39C" w14:textId="77777777" w:rsidR="0063701E" w:rsidRDefault="0063701E">
      <w:pPr>
        <w:pStyle w:val="BodyText"/>
        <w:spacing w:line="276" w:lineRule="auto"/>
        <w:sectPr w:rsidR="0063701E">
          <w:pgSz w:w="12240" w:h="15840"/>
          <w:pgMar w:top="1360" w:right="1080" w:bottom="280" w:left="720" w:header="720" w:footer="720" w:gutter="0"/>
          <w:cols w:space="720"/>
        </w:sectPr>
      </w:pPr>
    </w:p>
    <w:p w14:paraId="2F42F39D" w14:textId="77777777" w:rsidR="0063701E" w:rsidRDefault="00000000">
      <w:pPr>
        <w:pStyle w:val="BodyText"/>
        <w:spacing w:before="80"/>
      </w:pPr>
      <w:r>
        <w:lastRenderedPageBreak/>
        <w:t>questions</w:t>
      </w:r>
      <w:r>
        <w:rPr>
          <w:spacing w:val="-8"/>
        </w:rPr>
        <w:t xml:space="preserve"> </w:t>
      </w:r>
      <w:r>
        <w:t>will</w:t>
      </w:r>
      <w:r>
        <w:rPr>
          <w:spacing w:val="-6"/>
        </w:rPr>
        <w:t xml:space="preserve"> </w:t>
      </w:r>
      <w:r>
        <w:t>make</w:t>
      </w:r>
      <w:r>
        <w:rPr>
          <w:spacing w:val="-5"/>
        </w:rPr>
        <w:t xml:space="preserve"> </w:t>
      </w:r>
      <w:r>
        <w:t>up</w:t>
      </w:r>
      <w:r>
        <w:rPr>
          <w:spacing w:val="-6"/>
        </w:rPr>
        <w:t xml:space="preserve"> </w:t>
      </w:r>
      <w:r>
        <w:t>your</w:t>
      </w:r>
      <w:r>
        <w:rPr>
          <w:spacing w:val="-6"/>
        </w:rPr>
        <w:t xml:space="preserve"> </w:t>
      </w:r>
      <w:r>
        <w:t>participation</w:t>
      </w:r>
      <w:r>
        <w:rPr>
          <w:spacing w:val="-5"/>
        </w:rPr>
        <w:t xml:space="preserve"> </w:t>
      </w:r>
      <w:r>
        <w:t>grade.</w:t>
      </w:r>
      <w:r>
        <w:rPr>
          <w:spacing w:val="-6"/>
        </w:rPr>
        <w:t xml:space="preserve"> </w:t>
      </w:r>
      <w:r>
        <w:t>In</w:t>
      </w:r>
      <w:r>
        <w:rPr>
          <w:spacing w:val="-5"/>
        </w:rPr>
        <w:t xml:space="preserve"> </w:t>
      </w:r>
      <w:r>
        <w:t>addition,</w:t>
      </w:r>
      <w:r>
        <w:rPr>
          <w:spacing w:val="-6"/>
        </w:rPr>
        <w:t xml:space="preserve"> </w:t>
      </w:r>
      <w:r>
        <w:t>I</w:t>
      </w:r>
      <w:r>
        <w:rPr>
          <w:spacing w:val="-6"/>
        </w:rPr>
        <w:t xml:space="preserve"> </w:t>
      </w:r>
      <w:r>
        <w:t>may</w:t>
      </w:r>
      <w:r>
        <w:rPr>
          <w:spacing w:val="-5"/>
        </w:rPr>
        <w:t xml:space="preserve"> </w:t>
      </w:r>
      <w:r>
        <w:t>occasionally</w:t>
      </w:r>
      <w:r>
        <w:rPr>
          <w:spacing w:val="-6"/>
        </w:rPr>
        <w:t xml:space="preserve"> </w:t>
      </w:r>
      <w:r>
        <w:t>have</w:t>
      </w:r>
      <w:r>
        <w:rPr>
          <w:spacing w:val="-5"/>
        </w:rPr>
        <w:t xml:space="preserve"> </w:t>
      </w:r>
      <w:r>
        <w:rPr>
          <w:spacing w:val="-2"/>
        </w:rPr>
        <w:t>other</w:t>
      </w:r>
    </w:p>
    <w:p w14:paraId="2F42F39E" w14:textId="77777777" w:rsidR="0063701E" w:rsidRDefault="00000000">
      <w:pPr>
        <w:pStyle w:val="BodyText"/>
        <w:spacing w:before="38" w:line="276" w:lineRule="auto"/>
        <w:ind w:right="286"/>
      </w:pPr>
      <w:r>
        <w:t>in-class</w:t>
      </w:r>
      <w:r>
        <w:rPr>
          <w:spacing w:val="-3"/>
        </w:rPr>
        <w:t xml:space="preserve"> </w:t>
      </w:r>
      <w:r>
        <w:t>activities</w:t>
      </w:r>
      <w:r>
        <w:rPr>
          <w:spacing w:val="-3"/>
        </w:rPr>
        <w:t xml:space="preserve"> </w:t>
      </w:r>
      <w:r>
        <w:t>that</w:t>
      </w:r>
      <w:r>
        <w:rPr>
          <w:spacing w:val="-3"/>
        </w:rPr>
        <w:t xml:space="preserve"> </w:t>
      </w:r>
      <w:r>
        <w:t>you</w:t>
      </w:r>
      <w:r>
        <w:rPr>
          <w:spacing w:val="-3"/>
        </w:rPr>
        <w:t xml:space="preserve"> </w:t>
      </w:r>
      <w:r>
        <w:t>will</w:t>
      </w:r>
      <w:r>
        <w:rPr>
          <w:spacing w:val="-3"/>
        </w:rPr>
        <w:t xml:space="preserve"> </w:t>
      </w:r>
      <w:r>
        <w:t>turn</w:t>
      </w:r>
      <w:r>
        <w:rPr>
          <w:spacing w:val="-3"/>
        </w:rPr>
        <w:t xml:space="preserve"> </w:t>
      </w:r>
      <w:r>
        <w:t>in</w:t>
      </w:r>
      <w:r>
        <w:rPr>
          <w:spacing w:val="-3"/>
        </w:rPr>
        <w:t xml:space="preserve"> </w:t>
      </w:r>
      <w:r>
        <w:t>for</w:t>
      </w:r>
      <w:r>
        <w:rPr>
          <w:spacing w:val="-3"/>
        </w:rPr>
        <w:t xml:space="preserve"> </w:t>
      </w:r>
      <w:r>
        <w:t>participation,</w:t>
      </w:r>
      <w:r>
        <w:rPr>
          <w:spacing w:val="-3"/>
        </w:rPr>
        <w:t xml:space="preserve"> </w:t>
      </w:r>
      <w:r>
        <w:t>depending</w:t>
      </w:r>
      <w:r>
        <w:rPr>
          <w:spacing w:val="-3"/>
        </w:rPr>
        <w:t xml:space="preserve"> </w:t>
      </w:r>
      <w:r>
        <w:t>on</w:t>
      </w:r>
      <w:r>
        <w:rPr>
          <w:spacing w:val="-3"/>
        </w:rPr>
        <w:t xml:space="preserve"> </w:t>
      </w:r>
      <w:r>
        <w:t>the</w:t>
      </w:r>
      <w:r>
        <w:rPr>
          <w:spacing w:val="-3"/>
        </w:rPr>
        <w:t xml:space="preserve"> </w:t>
      </w:r>
      <w:r>
        <w:t>class.</w:t>
      </w:r>
      <w:r>
        <w:rPr>
          <w:spacing w:val="-3"/>
        </w:rPr>
        <w:t xml:space="preserve"> </w:t>
      </w:r>
      <w:r>
        <w:t>Overall</w:t>
      </w:r>
      <w:r>
        <w:rPr>
          <w:spacing w:val="-3"/>
        </w:rPr>
        <w:t xml:space="preserve"> </w:t>
      </w:r>
      <w:r>
        <w:t>I</w:t>
      </w:r>
      <w:r>
        <w:rPr>
          <w:spacing w:val="-3"/>
        </w:rPr>
        <w:t xml:space="preserve"> </w:t>
      </w:r>
      <w:r>
        <w:t>will</w:t>
      </w:r>
      <w:r>
        <w:rPr>
          <w:spacing w:val="-3"/>
        </w:rPr>
        <w:t xml:space="preserve"> </w:t>
      </w:r>
      <w:r>
        <w:t>drop the lowest 3 TopHat/Participation scores in your grade calculation.</w:t>
      </w:r>
    </w:p>
    <w:p w14:paraId="2F42F39F" w14:textId="77777777" w:rsidR="0063701E" w:rsidRDefault="0063701E">
      <w:pPr>
        <w:pStyle w:val="BodyText"/>
        <w:spacing w:before="37"/>
        <w:ind w:left="0"/>
      </w:pPr>
    </w:p>
    <w:p w14:paraId="2F42F3A0" w14:textId="77777777" w:rsidR="0063701E" w:rsidRDefault="00000000">
      <w:pPr>
        <w:pStyle w:val="Heading2"/>
        <w:spacing w:before="1"/>
      </w:pPr>
      <w:r>
        <w:rPr>
          <w:spacing w:val="-2"/>
        </w:rPr>
        <w:t>Exams</w:t>
      </w:r>
    </w:p>
    <w:p w14:paraId="2F42F3A1" w14:textId="77777777" w:rsidR="0063701E" w:rsidRDefault="00000000">
      <w:pPr>
        <w:pStyle w:val="BodyText"/>
        <w:spacing w:before="41" w:line="276" w:lineRule="auto"/>
        <w:ind w:right="286"/>
      </w:pPr>
      <w:r>
        <w:t>Make up exams are not administered without prior approval to missing the exam. Safety is a priority, and please do not attend class or an exam if you have tested positive for COVID or are very</w:t>
      </w:r>
      <w:r>
        <w:rPr>
          <w:spacing w:val="-3"/>
        </w:rPr>
        <w:t xml:space="preserve"> </w:t>
      </w:r>
      <w:r>
        <w:t>ill.</w:t>
      </w:r>
      <w:r>
        <w:rPr>
          <w:spacing w:val="-3"/>
        </w:rPr>
        <w:t xml:space="preserve"> </w:t>
      </w:r>
      <w:r>
        <w:t>It</w:t>
      </w:r>
      <w:r>
        <w:rPr>
          <w:spacing w:val="-3"/>
        </w:rPr>
        <w:t xml:space="preserve"> </w:t>
      </w:r>
      <w:r>
        <w:t>is</w:t>
      </w:r>
      <w:r>
        <w:rPr>
          <w:spacing w:val="-3"/>
        </w:rPr>
        <w:t xml:space="preserve"> </w:t>
      </w:r>
      <w:r>
        <w:t>your</w:t>
      </w:r>
      <w:r>
        <w:rPr>
          <w:spacing w:val="-3"/>
        </w:rPr>
        <w:t xml:space="preserve"> </w:t>
      </w:r>
      <w:r>
        <w:t>responsibility</w:t>
      </w:r>
      <w:r>
        <w:rPr>
          <w:spacing w:val="-3"/>
        </w:rPr>
        <w:t xml:space="preserve"> </w:t>
      </w:r>
      <w:r>
        <w:t>to</w:t>
      </w:r>
      <w:r>
        <w:rPr>
          <w:spacing w:val="-3"/>
        </w:rPr>
        <w:t xml:space="preserve"> </w:t>
      </w:r>
      <w:r>
        <w:t>be</w:t>
      </w:r>
      <w:r>
        <w:rPr>
          <w:spacing w:val="-3"/>
        </w:rPr>
        <w:t xml:space="preserve"> </w:t>
      </w:r>
      <w:r>
        <w:t>in</w:t>
      </w:r>
      <w:r>
        <w:rPr>
          <w:spacing w:val="-3"/>
        </w:rPr>
        <w:t xml:space="preserve"> </w:t>
      </w:r>
      <w:r>
        <w:t>contact</w:t>
      </w:r>
      <w:r>
        <w:rPr>
          <w:spacing w:val="-3"/>
        </w:rPr>
        <w:t xml:space="preserve"> </w:t>
      </w:r>
      <w:r>
        <w:t>with</w:t>
      </w:r>
      <w:r>
        <w:rPr>
          <w:spacing w:val="-3"/>
        </w:rPr>
        <w:t xml:space="preserve"> </w:t>
      </w:r>
      <w:r>
        <w:t>me</w:t>
      </w:r>
      <w:r>
        <w:rPr>
          <w:spacing w:val="-3"/>
        </w:rPr>
        <w:t xml:space="preserve"> </w:t>
      </w:r>
      <w:r>
        <w:t>for</w:t>
      </w:r>
      <w:r>
        <w:rPr>
          <w:spacing w:val="-3"/>
        </w:rPr>
        <w:t xml:space="preserve"> </w:t>
      </w:r>
      <w:r>
        <w:t>(1)</w:t>
      </w:r>
      <w:r>
        <w:rPr>
          <w:spacing w:val="-3"/>
        </w:rPr>
        <w:t xml:space="preserve"> </w:t>
      </w:r>
      <w:r>
        <w:t>approval</w:t>
      </w:r>
      <w:r>
        <w:rPr>
          <w:spacing w:val="-3"/>
        </w:rPr>
        <w:t xml:space="preserve"> </w:t>
      </w:r>
      <w:r>
        <w:t>to</w:t>
      </w:r>
      <w:r>
        <w:rPr>
          <w:spacing w:val="-3"/>
        </w:rPr>
        <w:t xml:space="preserve"> </w:t>
      </w:r>
      <w:r>
        <w:t>miss</w:t>
      </w:r>
      <w:r>
        <w:rPr>
          <w:spacing w:val="-3"/>
        </w:rPr>
        <w:t xml:space="preserve"> </w:t>
      </w:r>
      <w:r>
        <w:t>the</w:t>
      </w:r>
      <w:r>
        <w:rPr>
          <w:spacing w:val="-3"/>
        </w:rPr>
        <w:t xml:space="preserve"> </w:t>
      </w:r>
      <w:r>
        <w:t>exam</w:t>
      </w:r>
      <w:r>
        <w:rPr>
          <w:spacing w:val="-3"/>
        </w:rPr>
        <w:t xml:space="preserve"> </w:t>
      </w:r>
      <w:r>
        <w:t>and</w:t>
      </w:r>
      <w:r>
        <w:rPr>
          <w:spacing w:val="-3"/>
        </w:rPr>
        <w:t xml:space="preserve"> </w:t>
      </w:r>
      <w:r>
        <w:t>(2) scheduling a make-up exam. Exam format: exams will be administered in class (75 min). There will not be a cumulative final exam.</w:t>
      </w:r>
    </w:p>
    <w:p w14:paraId="2F42F3A2" w14:textId="77777777" w:rsidR="0063701E" w:rsidRDefault="0063701E">
      <w:pPr>
        <w:pStyle w:val="BodyText"/>
        <w:spacing w:before="38"/>
        <w:ind w:left="0"/>
      </w:pPr>
    </w:p>
    <w:p w14:paraId="2F42F3A3" w14:textId="77777777" w:rsidR="0063701E" w:rsidRDefault="00000000">
      <w:pPr>
        <w:pStyle w:val="BodyText"/>
        <w:spacing w:line="276" w:lineRule="auto"/>
        <w:ind w:right="448"/>
      </w:pPr>
      <w:r>
        <w:t>Please note the exam dates for this course. If you have a legitimate scheduling conflict you must notify me within the first 2 weeks of class. Otherwise, you will have to take exams as scheduled in the syllabus. If you are ill or have another unexpected issue come up, you must have</w:t>
      </w:r>
      <w:r>
        <w:rPr>
          <w:spacing w:val="-3"/>
        </w:rPr>
        <w:t xml:space="preserve"> </w:t>
      </w:r>
      <w:r>
        <w:t>approval</w:t>
      </w:r>
      <w:r>
        <w:rPr>
          <w:spacing w:val="-3"/>
        </w:rPr>
        <w:t xml:space="preserve"> </w:t>
      </w:r>
      <w:r>
        <w:t>for</w:t>
      </w:r>
      <w:r>
        <w:rPr>
          <w:spacing w:val="-3"/>
        </w:rPr>
        <w:t xml:space="preserve"> </w:t>
      </w:r>
      <w:r>
        <w:t>a</w:t>
      </w:r>
      <w:r>
        <w:rPr>
          <w:spacing w:val="-3"/>
        </w:rPr>
        <w:t xml:space="preserve"> </w:t>
      </w:r>
      <w:r>
        <w:t>make-up</w:t>
      </w:r>
      <w:r>
        <w:rPr>
          <w:spacing w:val="-3"/>
        </w:rPr>
        <w:t xml:space="preserve"> </w:t>
      </w:r>
      <w:r>
        <w:t>exam</w:t>
      </w:r>
      <w:r>
        <w:rPr>
          <w:spacing w:val="-3"/>
        </w:rPr>
        <w:t xml:space="preserve"> </w:t>
      </w:r>
      <w:r>
        <w:rPr>
          <w:u w:val="thick"/>
        </w:rPr>
        <w:t>before</w:t>
      </w:r>
      <w:r>
        <w:rPr>
          <w:spacing w:val="-3"/>
        </w:rPr>
        <w:t xml:space="preserve"> </w:t>
      </w:r>
      <w:r>
        <w:t>missing</w:t>
      </w:r>
      <w:r>
        <w:rPr>
          <w:spacing w:val="-3"/>
        </w:rPr>
        <w:t xml:space="preserve"> </w:t>
      </w:r>
      <w:r>
        <w:t>it,</w:t>
      </w:r>
      <w:r>
        <w:rPr>
          <w:spacing w:val="-3"/>
        </w:rPr>
        <w:t xml:space="preserve"> </w:t>
      </w:r>
      <w:r>
        <w:t>otherwise</w:t>
      </w:r>
      <w:r>
        <w:rPr>
          <w:spacing w:val="-3"/>
        </w:rPr>
        <w:t xml:space="preserve"> </w:t>
      </w:r>
      <w:r>
        <w:t>you</w:t>
      </w:r>
      <w:r>
        <w:rPr>
          <w:spacing w:val="-3"/>
        </w:rPr>
        <w:t xml:space="preserve"> </w:t>
      </w:r>
      <w:r>
        <w:t>cannot</w:t>
      </w:r>
      <w:r>
        <w:rPr>
          <w:spacing w:val="-3"/>
        </w:rPr>
        <w:t xml:space="preserve"> </w:t>
      </w:r>
      <w:r>
        <w:t>make</w:t>
      </w:r>
      <w:r>
        <w:rPr>
          <w:spacing w:val="-3"/>
        </w:rPr>
        <w:t xml:space="preserve"> </w:t>
      </w:r>
      <w:r>
        <w:t>up</w:t>
      </w:r>
      <w:r>
        <w:rPr>
          <w:spacing w:val="-3"/>
        </w:rPr>
        <w:t xml:space="preserve"> </w:t>
      </w:r>
      <w:r>
        <w:t>the</w:t>
      </w:r>
      <w:r>
        <w:rPr>
          <w:spacing w:val="-3"/>
        </w:rPr>
        <w:t xml:space="preserve"> </w:t>
      </w:r>
      <w:r>
        <w:t>exam.</w:t>
      </w:r>
    </w:p>
    <w:p w14:paraId="2F42F3A4" w14:textId="77777777" w:rsidR="0063701E" w:rsidRDefault="0063701E">
      <w:pPr>
        <w:pStyle w:val="BodyText"/>
        <w:spacing w:before="38"/>
        <w:ind w:left="0"/>
      </w:pPr>
    </w:p>
    <w:p w14:paraId="2F42F3A5" w14:textId="77777777" w:rsidR="0063701E" w:rsidRDefault="00000000">
      <w:pPr>
        <w:pStyle w:val="Heading2"/>
      </w:pPr>
      <w:r>
        <w:t xml:space="preserve">Asking for </w:t>
      </w:r>
      <w:r>
        <w:rPr>
          <w:spacing w:val="-4"/>
        </w:rPr>
        <w:t>help</w:t>
      </w:r>
    </w:p>
    <w:p w14:paraId="2F42F3A6" w14:textId="77777777" w:rsidR="0063701E" w:rsidRDefault="00000000">
      <w:pPr>
        <w:pStyle w:val="BodyText"/>
        <w:spacing w:before="41" w:line="276" w:lineRule="auto"/>
        <w:ind w:right="286"/>
      </w:pPr>
      <w:r>
        <w:t>My goal for the course is for you to learn about genetics. My job is to create learning materials and assessments that promote learning, and provide you with clear guidelines on how to succeed.</w:t>
      </w:r>
      <w:r>
        <w:rPr>
          <w:spacing w:val="-4"/>
        </w:rPr>
        <w:t xml:space="preserve"> </w:t>
      </w:r>
      <w:r>
        <w:t>My</w:t>
      </w:r>
      <w:r>
        <w:rPr>
          <w:spacing w:val="-4"/>
        </w:rPr>
        <w:t xml:space="preserve"> </w:t>
      </w:r>
      <w:r>
        <w:t>job</w:t>
      </w:r>
      <w:r>
        <w:rPr>
          <w:spacing w:val="-4"/>
        </w:rPr>
        <w:t xml:space="preserve"> </w:t>
      </w:r>
      <w:r>
        <w:t>is</w:t>
      </w:r>
      <w:r>
        <w:rPr>
          <w:spacing w:val="-4"/>
        </w:rPr>
        <w:t xml:space="preserve"> </w:t>
      </w:r>
      <w:r>
        <w:t>also</w:t>
      </w:r>
      <w:r>
        <w:rPr>
          <w:spacing w:val="-4"/>
        </w:rPr>
        <w:t xml:space="preserve"> </w:t>
      </w:r>
      <w:r>
        <w:t>to</w:t>
      </w:r>
      <w:r>
        <w:rPr>
          <w:spacing w:val="-4"/>
        </w:rPr>
        <w:t xml:space="preserve"> </w:t>
      </w:r>
      <w:r>
        <w:t>answer</w:t>
      </w:r>
      <w:r>
        <w:rPr>
          <w:spacing w:val="-4"/>
        </w:rPr>
        <w:t xml:space="preserve"> </w:t>
      </w:r>
      <w:r>
        <w:t>your</w:t>
      </w:r>
      <w:r>
        <w:rPr>
          <w:spacing w:val="-4"/>
        </w:rPr>
        <w:t xml:space="preserve"> </w:t>
      </w:r>
      <w:r>
        <w:t>questions</w:t>
      </w:r>
      <w:r>
        <w:rPr>
          <w:spacing w:val="-4"/>
        </w:rPr>
        <w:t xml:space="preserve"> </w:t>
      </w:r>
      <w:r>
        <w:t>and</w:t>
      </w:r>
      <w:r>
        <w:rPr>
          <w:spacing w:val="-4"/>
        </w:rPr>
        <w:t xml:space="preserve"> </w:t>
      </w:r>
      <w:r>
        <w:t>help</w:t>
      </w:r>
      <w:r>
        <w:rPr>
          <w:spacing w:val="-4"/>
        </w:rPr>
        <w:t xml:space="preserve"> </w:t>
      </w:r>
      <w:r>
        <w:t>to</w:t>
      </w:r>
      <w:r>
        <w:rPr>
          <w:spacing w:val="-4"/>
        </w:rPr>
        <w:t xml:space="preserve"> </w:t>
      </w:r>
      <w:r>
        <w:t>foster</w:t>
      </w:r>
      <w:r>
        <w:rPr>
          <w:spacing w:val="-4"/>
        </w:rPr>
        <w:t xml:space="preserve"> </w:t>
      </w:r>
      <w:r>
        <w:t>your</w:t>
      </w:r>
      <w:r>
        <w:rPr>
          <w:spacing w:val="-4"/>
        </w:rPr>
        <w:t xml:space="preserve"> </w:t>
      </w:r>
      <w:r>
        <w:t>scientific</w:t>
      </w:r>
      <w:r>
        <w:rPr>
          <w:spacing w:val="-4"/>
        </w:rPr>
        <w:t xml:space="preserve"> </w:t>
      </w:r>
      <w:r>
        <w:t>curiosity.</w:t>
      </w:r>
      <w:r>
        <w:rPr>
          <w:spacing w:val="-4"/>
        </w:rPr>
        <w:t xml:space="preserve"> </w:t>
      </w:r>
      <w:r>
        <w:t>I'm here</w:t>
      </w:r>
      <w:r>
        <w:rPr>
          <w:spacing w:val="-3"/>
        </w:rPr>
        <w:t xml:space="preserve"> </w:t>
      </w:r>
      <w:r>
        <w:t>to</w:t>
      </w:r>
      <w:r>
        <w:rPr>
          <w:spacing w:val="-3"/>
        </w:rPr>
        <w:t xml:space="preserve"> </w:t>
      </w:r>
      <w:r>
        <w:t>help,</w:t>
      </w:r>
      <w:r>
        <w:rPr>
          <w:spacing w:val="-3"/>
        </w:rPr>
        <w:t xml:space="preserve"> </w:t>
      </w:r>
      <w:r>
        <w:t>and</w:t>
      </w:r>
      <w:r>
        <w:rPr>
          <w:spacing w:val="-3"/>
        </w:rPr>
        <w:t xml:space="preserve"> </w:t>
      </w:r>
      <w:r>
        <w:t>in</w:t>
      </w:r>
      <w:r>
        <w:rPr>
          <w:spacing w:val="-3"/>
        </w:rPr>
        <w:t xml:space="preserve"> </w:t>
      </w:r>
      <w:r>
        <w:t>fact</w:t>
      </w:r>
      <w:r>
        <w:rPr>
          <w:spacing w:val="-3"/>
        </w:rPr>
        <w:t xml:space="preserve"> </w:t>
      </w:r>
      <w:r>
        <w:t>chatting</w:t>
      </w:r>
      <w:r>
        <w:rPr>
          <w:spacing w:val="-3"/>
        </w:rPr>
        <w:t xml:space="preserve"> </w:t>
      </w:r>
      <w:r>
        <w:t>with</w:t>
      </w:r>
      <w:r>
        <w:rPr>
          <w:spacing w:val="-3"/>
        </w:rPr>
        <w:t xml:space="preserve"> </w:t>
      </w:r>
      <w:r>
        <w:t>students</w:t>
      </w:r>
      <w:r>
        <w:rPr>
          <w:spacing w:val="-3"/>
        </w:rPr>
        <w:t xml:space="preserve"> </w:t>
      </w:r>
      <w:r>
        <w:t>and</w:t>
      </w:r>
      <w:r>
        <w:rPr>
          <w:spacing w:val="-3"/>
        </w:rPr>
        <w:t xml:space="preserve"> </w:t>
      </w:r>
      <w:r>
        <w:t>answering</w:t>
      </w:r>
      <w:r>
        <w:rPr>
          <w:spacing w:val="-3"/>
        </w:rPr>
        <w:t xml:space="preserve"> </w:t>
      </w:r>
      <w:r>
        <w:t>their</w:t>
      </w:r>
      <w:r>
        <w:rPr>
          <w:spacing w:val="-3"/>
        </w:rPr>
        <w:t xml:space="preserve"> </w:t>
      </w:r>
      <w:r>
        <w:t>questions</w:t>
      </w:r>
      <w:r>
        <w:rPr>
          <w:spacing w:val="-3"/>
        </w:rPr>
        <w:t xml:space="preserve"> </w:t>
      </w:r>
      <w:r>
        <w:t>is</w:t>
      </w:r>
      <w:r>
        <w:rPr>
          <w:spacing w:val="-3"/>
        </w:rPr>
        <w:t xml:space="preserve"> </w:t>
      </w:r>
      <w:r>
        <w:t>one</w:t>
      </w:r>
      <w:r>
        <w:rPr>
          <w:spacing w:val="-3"/>
        </w:rPr>
        <w:t xml:space="preserve"> </w:t>
      </w:r>
      <w:r>
        <w:t>of</w:t>
      </w:r>
      <w:r>
        <w:rPr>
          <w:spacing w:val="-3"/>
        </w:rPr>
        <w:t xml:space="preserve"> </w:t>
      </w:r>
      <w:r>
        <w:t>the</w:t>
      </w:r>
      <w:r>
        <w:rPr>
          <w:spacing w:val="-3"/>
        </w:rPr>
        <w:t xml:space="preserve"> </w:t>
      </w:r>
      <w:r>
        <w:t xml:space="preserve">best parts of my job! So, please don't hesitate to reach out if you have questions about the course material, or other general student questions. Asking for help is a sign of self awareness and </w:t>
      </w:r>
      <w:r>
        <w:rPr>
          <w:spacing w:val="-2"/>
        </w:rPr>
        <w:t>strength.</w:t>
      </w:r>
    </w:p>
    <w:p w14:paraId="2F42F3A7" w14:textId="77777777" w:rsidR="0063701E" w:rsidRDefault="0063701E">
      <w:pPr>
        <w:pStyle w:val="BodyText"/>
        <w:spacing w:before="38"/>
        <w:ind w:left="0"/>
      </w:pPr>
    </w:p>
    <w:p w14:paraId="2F42F3A8" w14:textId="77777777" w:rsidR="0063701E" w:rsidRDefault="00000000">
      <w:pPr>
        <w:pStyle w:val="Heading2"/>
      </w:pPr>
      <w:r>
        <w:rPr>
          <w:spacing w:val="-2"/>
        </w:rPr>
        <w:t>Accessibility</w:t>
      </w:r>
    </w:p>
    <w:p w14:paraId="2F42F3A9" w14:textId="77777777" w:rsidR="0063701E" w:rsidRDefault="00000000">
      <w:pPr>
        <w:pStyle w:val="BodyText"/>
        <w:spacing w:before="42" w:line="276" w:lineRule="auto"/>
        <w:ind w:right="286"/>
      </w:pPr>
      <w:r>
        <w:t>SUNY Geneseo is dedicated to providing an equitable and inclusive educational experience for all students. The Office of Accessibility will coordinate reasonable accommodations for persons with documented physical, emotional, or cognitive disabilities, as well as medical conditions related</w:t>
      </w:r>
      <w:r>
        <w:rPr>
          <w:spacing w:val="-4"/>
        </w:rPr>
        <w:t xml:space="preserve"> </w:t>
      </w:r>
      <w:r>
        <w:t>to</w:t>
      </w:r>
      <w:r>
        <w:rPr>
          <w:spacing w:val="-4"/>
        </w:rPr>
        <w:t xml:space="preserve"> </w:t>
      </w:r>
      <w:r>
        <w:t>pregnancy</w:t>
      </w:r>
      <w:r>
        <w:rPr>
          <w:spacing w:val="-4"/>
        </w:rPr>
        <w:t xml:space="preserve"> </w:t>
      </w:r>
      <w:r>
        <w:t>or</w:t>
      </w:r>
      <w:r>
        <w:rPr>
          <w:spacing w:val="-4"/>
        </w:rPr>
        <w:t xml:space="preserve"> </w:t>
      </w:r>
      <w:r>
        <w:t>parenting.</w:t>
      </w:r>
      <w:r>
        <w:rPr>
          <w:spacing w:val="-4"/>
        </w:rPr>
        <w:t xml:space="preserve"> </w:t>
      </w:r>
      <w:r>
        <w:t>Students</w:t>
      </w:r>
      <w:r>
        <w:rPr>
          <w:spacing w:val="-4"/>
        </w:rPr>
        <w:t xml:space="preserve"> </w:t>
      </w:r>
      <w:r>
        <w:t>with</w:t>
      </w:r>
      <w:r>
        <w:rPr>
          <w:spacing w:val="-4"/>
        </w:rPr>
        <w:t xml:space="preserve"> </w:t>
      </w:r>
      <w:r>
        <w:t>letters</w:t>
      </w:r>
      <w:r>
        <w:rPr>
          <w:spacing w:val="-4"/>
        </w:rPr>
        <w:t xml:space="preserve"> </w:t>
      </w:r>
      <w:r>
        <w:t>of</w:t>
      </w:r>
      <w:r>
        <w:rPr>
          <w:spacing w:val="-4"/>
        </w:rPr>
        <w:t xml:space="preserve"> </w:t>
      </w:r>
      <w:r>
        <w:t>accommodation</w:t>
      </w:r>
      <w:r>
        <w:rPr>
          <w:spacing w:val="-4"/>
        </w:rPr>
        <w:t xml:space="preserve"> </w:t>
      </w:r>
      <w:r>
        <w:t>should</w:t>
      </w:r>
      <w:r>
        <w:rPr>
          <w:spacing w:val="-4"/>
        </w:rPr>
        <w:t xml:space="preserve"> </w:t>
      </w:r>
      <w:r>
        <w:t>submit</w:t>
      </w:r>
      <w:r>
        <w:rPr>
          <w:spacing w:val="-4"/>
        </w:rPr>
        <w:t xml:space="preserve"> </w:t>
      </w:r>
      <w:r>
        <w:t>a</w:t>
      </w:r>
      <w:r>
        <w:rPr>
          <w:spacing w:val="-4"/>
        </w:rPr>
        <w:t xml:space="preserve"> </w:t>
      </w:r>
      <w:r>
        <w:t>letter to each faculty member at the beginning of the semester and discuss specific arrangements.</w:t>
      </w:r>
    </w:p>
    <w:p w14:paraId="2F42F3AA" w14:textId="562E76DF" w:rsidR="0063701E" w:rsidRDefault="00000000">
      <w:pPr>
        <w:pStyle w:val="BodyText"/>
        <w:spacing w:line="276" w:lineRule="auto"/>
        <w:ind w:right="1400"/>
      </w:pPr>
      <w:r>
        <w:t>Please</w:t>
      </w:r>
      <w:r>
        <w:rPr>
          <w:spacing w:val="-4"/>
        </w:rPr>
        <w:t xml:space="preserve"> </w:t>
      </w:r>
      <w:r>
        <w:t>contact</w:t>
      </w:r>
      <w:r>
        <w:rPr>
          <w:spacing w:val="-4"/>
        </w:rPr>
        <w:t xml:space="preserve"> </w:t>
      </w:r>
      <w:r>
        <w:t>the</w:t>
      </w:r>
      <w:r>
        <w:rPr>
          <w:spacing w:val="-4"/>
        </w:rPr>
        <w:t xml:space="preserve"> </w:t>
      </w:r>
      <w:hyperlink r:id="rId7" w:history="1">
        <w:r w:rsidRPr="00E542FD">
          <w:rPr>
            <w:rStyle w:val="Hyperlink"/>
          </w:rPr>
          <w:t>Office</w:t>
        </w:r>
        <w:r w:rsidRPr="00E542FD">
          <w:rPr>
            <w:rStyle w:val="Hyperlink"/>
            <w:spacing w:val="-4"/>
          </w:rPr>
          <w:t xml:space="preserve"> </w:t>
        </w:r>
        <w:r w:rsidRPr="00E542FD">
          <w:rPr>
            <w:rStyle w:val="Hyperlink"/>
          </w:rPr>
          <w:t>of</w:t>
        </w:r>
        <w:r w:rsidRPr="00E542FD">
          <w:rPr>
            <w:rStyle w:val="Hyperlink"/>
            <w:spacing w:val="-4"/>
          </w:rPr>
          <w:t xml:space="preserve"> </w:t>
        </w:r>
        <w:r w:rsidRPr="00E542FD">
          <w:rPr>
            <w:rStyle w:val="Hyperlink"/>
          </w:rPr>
          <w:t>Accessibility</w:t>
        </w:r>
        <w:r w:rsidRPr="00E542FD">
          <w:rPr>
            <w:rStyle w:val="Hyperlink"/>
            <w:spacing w:val="-4"/>
          </w:rPr>
          <w:t xml:space="preserve"> </w:t>
        </w:r>
        <w:r w:rsidRPr="00E542FD">
          <w:rPr>
            <w:rStyle w:val="Hyperlink"/>
          </w:rPr>
          <w:t>Services</w:t>
        </w:r>
      </w:hyperlink>
      <w:r>
        <w:rPr>
          <w:spacing w:val="-4"/>
        </w:rPr>
        <w:t xml:space="preserve"> </w:t>
      </w:r>
      <w:r>
        <w:t>for</w:t>
      </w:r>
      <w:r>
        <w:rPr>
          <w:spacing w:val="-4"/>
        </w:rPr>
        <w:t xml:space="preserve"> </w:t>
      </w:r>
      <w:r>
        <w:t>questions</w:t>
      </w:r>
      <w:r>
        <w:rPr>
          <w:spacing w:val="-4"/>
        </w:rPr>
        <w:t xml:space="preserve"> </w:t>
      </w:r>
      <w:r>
        <w:t>related</w:t>
      </w:r>
      <w:r>
        <w:rPr>
          <w:spacing w:val="-4"/>
        </w:rPr>
        <w:t xml:space="preserve"> </w:t>
      </w:r>
      <w:r>
        <w:t>to</w:t>
      </w:r>
      <w:r>
        <w:rPr>
          <w:spacing w:val="-4"/>
        </w:rPr>
        <w:t xml:space="preserve"> </w:t>
      </w:r>
      <w:r>
        <w:t>access</w:t>
      </w:r>
      <w:r>
        <w:rPr>
          <w:spacing w:val="-4"/>
        </w:rPr>
        <w:t xml:space="preserve"> </w:t>
      </w:r>
      <w:r>
        <w:t xml:space="preserve">and accommodations: Erwin Hall 22, (585) 245- 5112, </w:t>
      </w:r>
      <w:hyperlink r:id="rId8">
        <w:r>
          <w:rPr>
            <w:color w:val="1154CC"/>
            <w:u w:val="thick" w:color="1154CC"/>
          </w:rPr>
          <w:t>access@geneseo.edu</w:t>
        </w:r>
      </w:hyperlink>
      <w:r>
        <w:rPr>
          <w:spacing w:val="-2"/>
        </w:rPr>
        <w:t>).</w:t>
      </w:r>
    </w:p>
    <w:p w14:paraId="2F42F3AB" w14:textId="77777777" w:rsidR="0063701E" w:rsidRDefault="0063701E">
      <w:pPr>
        <w:pStyle w:val="BodyText"/>
        <w:spacing w:before="37"/>
        <w:ind w:left="0"/>
      </w:pPr>
    </w:p>
    <w:p w14:paraId="2F42F3AC" w14:textId="77777777" w:rsidR="0063701E" w:rsidRDefault="00000000">
      <w:pPr>
        <w:pStyle w:val="Heading2"/>
        <w:spacing w:before="1"/>
      </w:pPr>
      <w:r>
        <w:t xml:space="preserve">Use of AI and writing </w:t>
      </w:r>
      <w:r>
        <w:rPr>
          <w:spacing w:val="-2"/>
        </w:rPr>
        <w:t>assignments</w:t>
      </w:r>
    </w:p>
    <w:p w14:paraId="2F42F3AD" w14:textId="77777777" w:rsidR="0063701E" w:rsidRDefault="00000000">
      <w:pPr>
        <w:pStyle w:val="BodyText"/>
        <w:spacing w:before="41" w:line="276" w:lineRule="auto"/>
        <w:ind w:right="381"/>
      </w:pPr>
      <w:r>
        <w:t>Technology changes almost as rapidly as microbes mutate! This is not a bad thing, but it's important</w:t>
      </w:r>
      <w:r>
        <w:rPr>
          <w:spacing w:val="-3"/>
        </w:rPr>
        <w:t xml:space="preserve"> </w:t>
      </w:r>
      <w:r>
        <w:t>to</w:t>
      </w:r>
      <w:r>
        <w:rPr>
          <w:spacing w:val="-3"/>
        </w:rPr>
        <w:t xml:space="preserve"> </w:t>
      </w:r>
      <w:r>
        <w:t>be</w:t>
      </w:r>
      <w:r>
        <w:rPr>
          <w:spacing w:val="-3"/>
        </w:rPr>
        <w:t xml:space="preserve"> </w:t>
      </w:r>
      <w:r>
        <w:t>aware</w:t>
      </w:r>
      <w:r>
        <w:rPr>
          <w:spacing w:val="-3"/>
        </w:rPr>
        <w:t xml:space="preserve"> </w:t>
      </w:r>
      <w:r>
        <w:t>of</w:t>
      </w:r>
      <w:r>
        <w:rPr>
          <w:spacing w:val="-3"/>
        </w:rPr>
        <w:t xml:space="preserve"> </w:t>
      </w:r>
      <w:r>
        <w:t>how</w:t>
      </w:r>
      <w:r>
        <w:rPr>
          <w:spacing w:val="-3"/>
        </w:rPr>
        <w:t xml:space="preserve"> </w:t>
      </w:r>
      <w:r>
        <w:t>it</w:t>
      </w:r>
      <w:r>
        <w:rPr>
          <w:spacing w:val="-3"/>
        </w:rPr>
        <w:t xml:space="preserve"> </w:t>
      </w:r>
      <w:r>
        <w:t>can</w:t>
      </w:r>
      <w:r>
        <w:rPr>
          <w:spacing w:val="-3"/>
        </w:rPr>
        <w:t xml:space="preserve"> </w:t>
      </w:r>
      <w:r>
        <w:t>impact</w:t>
      </w:r>
      <w:r>
        <w:rPr>
          <w:spacing w:val="-3"/>
        </w:rPr>
        <w:t xml:space="preserve"> </w:t>
      </w:r>
      <w:r>
        <w:t>learning,</w:t>
      </w:r>
      <w:r>
        <w:rPr>
          <w:spacing w:val="-3"/>
        </w:rPr>
        <w:t xml:space="preserve"> </w:t>
      </w:r>
      <w:r>
        <w:t>and</w:t>
      </w:r>
      <w:r>
        <w:rPr>
          <w:spacing w:val="-3"/>
        </w:rPr>
        <w:t xml:space="preserve"> </w:t>
      </w:r>
      <w:r>
        <w:t>there</w:t>
      </w:r>
      <w:r>
        <w:rPr>
          <w:spacing w:val="-3"/>
        </w:rPr>
        <w:t xml:space="preserve"> </w:t>
      </w:r>
      <w:r>
        <w:t>are</w:t>
      </w:r>
      <w:r>
        <w:rPr>
          <w:spacing w:val="-3"/>
        </w:rPr>
        <w:t xml:space="preserve"> </w:t>
      </w:r>
      <w:r>
        <w:t>significant</w:t>
      </w:r>
      <w:r>
        <w:rPr>
          <w:spacing w:val="-3"/>
        </w:rPr>
        <w:t xml:space="preserve"> </w:t>
      </w:r>
      <w:r>
        <w:t>potential</w:t>
      </w:r>
      <w:r>
        <w:rPr>
          <w:spacing w:val="-3"/>
        </w:rPr>
        <w:t xml:space="preserve"> </w:t>
      </w:r>
      <w:r>
        <w:t>academic dishonesty issues that can arise. Most of you are likely aware of the wildly popular AI program chatGPT. It's fascinating! However, I strongly recommend not using it for your coursework for several reasons: (1) if you don't complete assignments yourself, you are not learning. If you're not going to do the work, honestly it's a waste of your time to take this course; (2) chatGPT is not an expert in microbiology, and will likely be prone to errors in writing assignments. If you do use chatGPT to generate any text you must cite the program in your references or works cited</w:t>
      </w:r>
    </w:p>
    <w:p w14:paraId="2F42F3AE" w14:textId="77777777" w:rsidR="0063701E" w:rsidRDefault="0063701E">
      <w:pPr>
        <w:pStyle w:val="BodyText"/>
        <w:spacing w:line="276" w:lineRule="auto"/>
        <w:sectPr w:rsidR="0063701E">
          <w:pgSz w:w="12240" w:h="15840"/>
          <w:pgMar w:top="1360" w:right="1080" w:bottom="280" w:left="720" w:header="720" w:footer="720" w:gutter="0"/>
          <w:cols w:space="720"/>
        </w:sectPr>
      </w:pPr>
    </w:p>
    <w:p w14:paraId="2F42F3AF" w14:textId="77777777" w:rsidR="0063701E" w:rsidRDefault="00000000">
      <w:pPr>
        <w:pStyle w:val="BodyText"/>
        <w:spacing w:before="80" w:line="276" w:lineRule="auto"/>
      </w:pPr>
      <w:r>
        <w:lastRenderedPageBreak/>
        <w:t>section.</w:t>
      </w:r>
      <w:r>
        <w:rPr>
          <w:spacing w:val="-4"/>
        </w:rPr>
        <w:t xml:space="preserve"> </w:t>
      </w:r>
      <w:r>
        <w:t>Assignments</w:t>
      </w:r>
      <w:r>
        <w:rPr>
          <w:spacing w:val="-4"/>
        </w:rPr>
        <w:t xml:space="preserve"> </w:t>
      </w:r>
      <w:r>
        <w:t>containing</w:t>
      </w:r>
      <w:r>
        <w:rPr>
          <w:spacing w:val="-4"/>
        </w:rPr>
        <w:t xml:space="preserve"> </w:t>
      </w:r>
      <w:r>
        <w:t>text</w:t>
      </w:r>
      <w:r>
        <w:rPr>
          <w:spacing w:val="-4"/>
        </w:rPr>
        <w:t xml:space="preserve"> </w:t>
      </w:r>
      <w:r>
        <w:t>written</w:t>
      </w:r>
      <w:r>
        <w:rPr>
          <w:spacing w:val="-4"/>
        </w:rPr>
        <w:t xml:space="preserve"> </w:t>
      </w:r>
      <w:r>
        <w:t>by</w:t>
      </w:r>
      <w:r>
        <w:rPr>
          <w:spacing w:val="-4"/>
        </w:rPr>
        <w:t xml:space="preserve"> </w:t>
      </w:r>
      <w:r>
        <w:t>chatGPT</w:t>
      </w:r>
      <w:r>
        <w:rPr>
          <w:spacing w:val="-4"/>
        </w:rPr>
        <w:t xml:space="preserve"> </w:t>
      </w:r>
      <w:r>
        <w:t>will</w:t>
      </w:r>
      <w:r>
        <w:rPr>
          <w:spacing w:val="-4"/>
        </w:rPr>
        <w:t xml:space="preserve"> </w:t>
      </w:r>
      <w:r>
        <w:t>not</w:t>
      </w:r>
      <w:r>
        <w:rPr>
          <w:spacing w:val="-4"/>
        </w:rPr>
        <w:t xml:space="preserve"> </w:t>
      </w:r>
      <w:r>
        <w:t>receive</w:t>
      </w:r>
      <w:r>
        <w:rPr>
          <w:spacing w:val="-4"/>
        </w:rPr>
        <w:t xml:space="preserve"> </w:t>
      </w:r>
      <w:r>
        <w:t>full</w:t>
      </w:r>
      <w:r>
        <w:rPr>
          <w:spacing w:val="-4"/>
        </w:rPr>
        <w:t xml:space="preserve"> </w:t>
      </w:r>
      <w:r>
        <w:t>credit</w:t>
      </w:r>
      <w:r>
        <w:rPr>
          <w:spacing w:val="-4"/>
        </w:rPr>
        <w:t xml:space="preserve"> </w:t>
      </w:r>
      <w:r>
        <w:t>compared</w:t>
      </w:r>
      <w:r>
        <w:rPr>
          <w:spacing w:val="-4"/>
        </w:rPr>
        <w:t xml:space="preserve"> </w:t>
      </w:r>
      <w:r>
        <w:t>to assignments that contain original work. Using AI-written work without citing it constitutes an academic dishonesty violation (see section below).</w:t>
      </w:r>
    </w:p>
    <w:p w14:paraId="2F42F3B0" w14:textId="77777777" w:rsidR="0063701E" w:rsidRDefault="0063701E">
      <w:pPr>
        <w:pStyle w:val="BodyText"/>
        <w:spacing w:before="37"/>
        <w:ind w:left="0"/>
      </w:pPr>
    </w:p>
    <w:p w14:paraId="2F42F3B1" w14:textId="77777777" w:rsidR="0063701E" w:rsidRDefault="00000000">
      <w:pPr>
        <w:pStyle w:val="Heading2"/>
        <w:spacing w:before="1"/>
      </w:pPr>
      <w:r>
        <w:t xml:space="preserve">Academic Dishonesty &amp; </w:t>
      </w:r>
      <w:r>
        <w:rPr>
          <w:spacing w:val="-2"/>
        </w:rPr>
        <w:t>Plagiarism</w:t>
      </w:r>
    </w:p>
    <w:p w14:paraId="2F42F3B2" w14:textId="77777777" w:rsidR="0063701E" w:rsidRDefault="00000000">
      <w:pPr>
        <w:pStyle w:val="BodyText"/>
        <w:spacing w:before="41" w:line="276" w:lineRule="auto"/>
        <w:ind w:right="286"/>
      </w:pPr>
      <w:r>
        <w:t>Students are expected to adhere to the University’s policy on academic dishonesty and plagiarism,</w:t>
      </w:r>
      <w:r>
        <w:rPr>
          <w:spacing w:val="-5"/>
        </w:rPr>
        <w:t xml:space="preserve"> </w:t>
      </w:r>
      <w:r>
        <w:t>located</w:t>
      </w:r>
      <w:r>
        <w:rPr>
          <w:spacing w:val="-5"/>
        </w:rPr>
        <w:t xml:space="preserve"> </w:t>
      </w:r>
      <w:r>
        <w:t>in</w:t>
      </w:r>
      <w:r>
        <w:rPr>
          <w:spacing w:val="-5"/>
        </w:rPr>
        <w:t xml:space="preserve"> </w:t>
      </w:r>
      <w:r>
        <w:t>the</w:t>
      </w:r>
      <w:r>
        <w:rPr>
          <w:spacing w:val="-5"/>
        </w:rPr>
        <w:t xml:space="preserve"> </w:t>
      </w:r>
      <w:r>
        <w:t>student</w:t>
      </w:r>
      <w:r>
        <w:rPr>
          <w:spacing w:val="-5"/>
        </w:rPr>
        <w:t xml:space="preserve"> </w:t>
      </w:r>
      <w:r>
        <w:t>handbook.</w:t>
      </w:r>
      <w:r>
        <w:rPr>
          <w:spacing w:val="-5"/>
        </w:rPr>
        <w:t xml:space="preserve"> </w:t>
      </w:r>
      <w:r>
        <w:t>Academic</w:t>
      </w:r>
      <w:r>
        <w:rPr>
          <w:spacing w:val="-5"/>
        </w:rPr>
        <w:t xml:space="preserve"> </w:t>
      </w:r>
      <w:r>
        <w:t>dishonesty</w:t>
      </w:r>
      <w:r>
        <w:rPr>
          <w:spacing w:val="-5"/>
        </w:rPr>
        <w:t xml:space="preserve"> </w:t>
      </w:r>
      <w:r>
        <w:t>and</w:t>
      </w:r>
      <w:r>
        <w:rPr>
          <w:spacing w:val="-5"/>
        </w:rPr>
        <w:t xml:space="preserve"> </w:t>
      </w:r>
      <w:r>
        <w:t>plagiarism</w:t>
      </w:r>
      <w:r>
        <w:rPr>
          <w:spacing w:val="-5"/>
        </w:rPr>
        <w:t xml:space="preserve"> </w:t>
      </w:r>
      <w:r>
        <w:t>have</w:t>
      </w:r>
      <w:r>
        <w:rPr>
          <w:spacing w:val="-5"/>
        </w:rPr>
        <w:t xml:space="preserve"> </w:t>
      </w:r>
      <w:r>
        <w:t>serious consequences, and if you’re struggling in class, please ask for help rather than resort to academic dishonesty! Academic dishonesty will result in a zero on the assignment or exam. In addition, a report will be filed to the department chair and Dean of the College, and a record of academic dishonesty will be placed in the student’s file at the Dean of Students Office.</w:t>
      </w:r>
    </w:p>
    <w:p w14:paraId="2F42F3B3" w14:textId="77777777" w:rsidR="0063701E" w:rsidRDefault="0063701E">
      <w:pPr>
        <w:pStyle w:val="BodyText"/>
        <w:spacing w:before="38"/>
        <w:ind w:left="0"/>
      </w:pPr>
    </w:p>
    <w:p w14:paraId="2F42F3B4" w14:textId="77777777" w:rsidR="0063701E" w:rsidRDefault="00000000">
      <w:pPr>
        <w:pStyle w:val="BodyText"/>
        <w:spacing w:line="276" w:lineRule="auto"/>
        <w:ind w:right="662"/>
      </w:pPr>
      <w:r>
        <w:t>Schedule</w:t>
      </w:r>
      <w:r>
        <w:rPr>
          <w:spacing w:val="-4"/>
        </w:rPr>
        <w:t xml:space="preserve"> </w:t>
      </w:r>
      <w:r>
        <w:t>for</w:t>
      </w:r>
      <w:r>
        <w:rPr>
          <w:spacing w:val="-4"/>
        </w:rPr>
        <w:t xml:space="preserve"> </w:t>
      </w:r>
      <w:r>
        <w:t>class</w:t>
      </w:r>
      <w:r>
        <w:rPr>
          <w:spacing w:val="-4"/>
        </w:rPr>
        <w:t xml:space="preserve"> </w:t>
      </w:r>
      <w:r>
        <w:t>dates</w:t>
      </w:r>
      <w:r>
        <w:rPr>
          <w:spacing w:val="-4"/>
        </w:rPr>
        <w:t xml:space="preserve"> </w:t>
      </w:r>
      <w:r>
        <w:t>and</w:t>
      </w:r>
      <w:r>
        <w:rPr>
          <w:spacing w:val="-4"/>
        </w:rPr>
        <w:t xml:space="preserve"> </w:t>
      </w:r>
      <w:r>
        <w:t>content</w:t>
      </w:r>
      <w:r>
        <w:rPr>
          <w:spacing w:val="-4"/>
        </w:rPr>
        <w:t xml:space="preserve"> </w:t>
      </w:r>
      <w:r>
        <w:t>covered,</w:t>
      </w:r>
      <w:r>
        <w:rPr>
          <w:spacing w:val="-4"/>
        </w:rPr>
        <w:t xml:space="preserve"> </w:t>
      </w:r>
      <w:r>
        <w:t>as</w:t>
      </w:r>
      <w:r>
        <w:rPr>
          <w:spacing w:val="-4"/>
        </w:rPr>
        <w:t xml:space="preserve"> </w:t>
      </w:r>
      <w:r>
        <w:t>well</w:t>
      </w:r>
      <w:r>
        <w:rPr>
          <w:spacing w:val="-4"/>
        </w:rPr>
        <w:t xml:space="preserve"> </w:t>
      </w:r>
      <w:r>
        <w:t>as</w:t>
      </w:r>
      <w:r>
        <w:rPr>
          <w:spacing w:val="-4"/>
        </w:rPr>
        <w:t xml:space="preserve"> </w:t>
      </w:r>
      <w:r>
        <w:t>the</w:t>
      </w:r>
      <w:r>
        <w:rPr>
          <w:spacing w:val="-4"/>
        </w:rPr>
        <w:t xml:space="preserve"> </w:t>
      </w:r>
      <w:r>
        <w:t>assigned</w:t>
      </w:r>
      <w:r>
        <w:rPr>
          <w:spacing w:val="-4"/>
        </w:rPr>
        <w:t xml:space="preserve"> </w:t>
      </w:r>
      <w:r>
        <w:t>readings,</w:t>
      </w:r>
      <w:r>
        <w:rPr>
          <w:spacing w:val="-4"/>
        </w:rPr>
        <w:t xml:space="preserve"> </w:t>
      </w:r>
      <w:r>
        <w:t>for</w:t>
      </w:r>
      <w:r>
        <w:rPr>
          <w:spacing w:val="-4"/>
        </w:rPr>
        <w:t xml:space="preserve"> </w:t>
      </w:r>
      <w:r>
        <w:t>the semester. Subject to change at instructor’s discretion.</w:t>
      </w:r>
    </w:p>
    <w:p w14:paraId="2F42F3B5" w14:textId="77777777" w:rsidR="0063701E" w:rsidRDefault="0063701E">
      <w:pPr>
        <w:pStyle w:val="BodyText"/>
        <w:spacing w:before="50" w:after="1"/>
        <w:ind w:left="0"/>
        <w:rPr>
          <w:sz w:val="20"/>
        </w:rPr>
      </w:pPr>
    </w:p>
    <w:tbl>
      <w:tblPr>
        <w:tblW w:w="0" w:type="auto"/>
        <w:tblInd w:w="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20"/>
        <w:gridCol w:w="5660"/>
        <w:gridCol w:w="2880"/>
      </w:tblGrid>
      <w:tr w:rsidR="0063701E" w14:paraId="2F42F3B9" w14:textId="77777777" w:rsidTr="005B1BE1">
        <w:trPr>
          <w:trHeight w:val="779"/>
          <w:tblHeader/>
        </w:trPr>
        <w:tc>
          <w:tcPr>
            <w:tcW w:w="1620" w:type="dxa"/>
          </w:tcPr>
          <w:p w14:paraId="2F42F3B6" w14:textId="77777777" w:rsidR="0063701E" w:rsidRDefault="00000000">
            <w:pPr>
              <w:pStyle w:val="TableParagraph"/>
              <w:spacing w:before="110"/>
              <w:ind w:left="0" w:right="552"/>
              <w:jc w:val="right"/>
              <w:rPr>
                <w:b/>
              </w:rPr>
            </w:pPr>
            <w:r>
              <w:rPr>
                <w:b/>
                <w:spacing w:val="-4"/>
              </w:rPr>
              <w:t>Date</w:t>
            </w:r>
          </w:p>
        </w:tc>
        <w:tc>
          <w:tcPr>
            <w:tcW w:w="5660" w:type="dxa"/>
          </w:tcPr>
          <w:p w14:paraId="2F42F3B7" w14:textId="77777777" w:rsidR="0063701E" w:rsidRDefault="00000000">
            <w:pPr>
              <w:pStyle w:val="TableParagraph"/>
              <w:spacing w:before="110"/>
              <w:ind w:left="10"/>
              <w:jc w:val="center"/>
              <w:rPr>
                <w:b/>
              </w:rPr>
            </w:pPr>
            <w:r>
              <w:rPr>
                <w:b/>
                <w:spacing w:val="-2"/>
              </w:rPr>
              <w:t>Subject</w:t>
            </w:r>
          </w:p>
        </w:tc>
        <w:tc>
          <w:tcPr>
            <w:tcW w:w="2880" w:type="dxa"/>
          </w:tcPr>
          <w:p w14:paraId="2F42F3B8" w14:textId="77777777" w:rsidR="0063701E" w:rsidRDefault="00000000">
            <w:pPr>
              <w:pStyle w:val="TableParagraph"/>
              <w:spacing w:before="110"/>
              <w:ind w:left="1006" w:hanging="573"/>
              <w:rPr>
                <w:b/>
              </w:rPr>
            </w:pPr>
            <w:r>
              <w:rPr>
                <w:b/>
                <w:spacing w:val="-2"/>
              </w:rPr>
              <w:t>Assigned</w:t>
            </w:r>
            <w:r>
              <w:rPr>
                <w:b/>
                <w:spacing w:val="-14"/>
              </w:rPr>
              <w:t xml:space="preserve"> </w:t>
            </w:r>
            <w:r>
              <w:rPr>
                <w:b/>
                <w:spacing w:val="-2"/>
              </w:rPr>
              <w:t>Textbook Reading</w:t>
            </w:r>
          </w:p>
        </w:tc>
      </w:tr>
      <w:tr w:rsidR="0063701E" w14:paraId="2F42F3C1" w14:textId="77777777">
        <w:trPr>
          <w:trHeight w:val="1460"/>
        </w:trPr>
        <w:tc>
          <w:tcPr>
            <w:tcW w:w="1620" w:type="dxa"/>
          </w:tcPr>
          <w:p w14:paraId="2F42F3BA" w14:textId="77777777" w:rsidR="0063701E" w:rsidRDefault="00000000">
            <w:pPr>
              <w:pStyle w:val="TableParagraph"/>
              <w:spacing w:before="105"/>
              <w:ind w:left="0" w:right="595"/>
              <w:jc w:val="right"/>
            </w:pPr>
            <w:r>
              <w:t>(T)</w:t>
            </w:r>
            <w:r>
              <w:rPr>
                <w:spacing w:val="-5"/>
              </w:rPr>
              <w:t xml:space="preserve"> </w:t>
            </w:r>
            <w:r>
              <w:rPr>
                <w:spacing w:val="-2"/>
              </w:rPr>
              <w:t>08/27</w:t>
            </w:r>
          </w:p>
        </w:tc>
        <w:tc>
          <w:tcPr>
            <w:tcW w:w="5660" w:type="dxa"/>
          </w:tcPr>
          <w:p w14:paraId="2F42F3BB" w14:textId="77777777" w:rsidR="0063701E" w:rsidRDefault="00000000">
            <w:pPr>
              <w:pStyle w:val="TableParagraph"/>
              <w:spacing w:before="105"/>
            </w:pPr>
            <w:r>
              <w:t>Introduction</w:t>
            </w:r>
            <w:r>
              <w:rPr>
                <w:spacing w:val="-6"/>
              </w:rPr>
              <w:t xml:space="preserve"> </w:t>
            </w:r>
            <w:r>
              <w:t>to</w:t>
            </w:r>
            <w:r>
              <w:rPr>
                <w:spacing w:val="-6"/>
              </w:rPr>
              <w:t xml:space="preserve"> </w:t>
            </w:r>
            <w:r>
              <w:t>the</w:t>
            </w:r>
            <w:r>
              <w:rPr>
                <w:spacing w:val="-5"/>
              </w:rPr>
              <w:t xml:space="preserve"> </w:t>
            </w:r>
            <w:r>
              <w:rPr>
                <w:spacing w:val="-2"/>
              </w:rPr>
              <w:t>course</w:t>
            </w:r>
          </w:p>
          <w:p w14:paraId="2F42F3BC" w14:textId="77777777" w:rsidR="0063701E" w:rsidRDefault="0063701E">
            <w:pPr>
              <w:pStyle w:val="TableParagraph"/>
              <w:ind w:left="0"/>
            </w:pPr>
          </w:p>
          <w:p w14:paraId="2F42F3BD" w14:textId="77777777" w:rsidR="0063701E" w:rsidRDefault="00000000">
            <w:pPr>
              <w:pStyle w:val="TableParagraph"/>
              <w:rPr>
                <w:i/>
              </w:rPr>
            </w:pPr>
            <w:r>
              <w:rPr>
                <w:i/>
              </w:rPr>
              <w:t>Begin</w:t>
            </w:r>
            <w:r>
              <w:rPr>
                <w:i/>
                <w:spacing w:val="-6"/>
              </w:rPr>
              <w:t xml:space="preserve"> </w:t>
            </w:r>
            <w:r>
              <w:rPr>
                <w:i/>
              </w:rPr>
              <w:t>Module</w:t>
            </w:r>
            <w:r>
              <w:rPr>
                <w:i/>
                <w:spacing w:val="-5"/>
              </w:rPr>
              <w:t xml:space="preserve"> </w:t>
            </w:r>
            <w:r>
              <w:rPr>
                <w:i/>
                <w:spacing w:val="-10"/>
              </w:rPr>
              <w:t>1</w:t>
            </w:r>
          </w:p>
          <w:p w14:paraId="2F42F3BE" w14:textId="77777777" w:rsidR="0063701E" w:rsidRDefault="00000000">
            <w:pPr>
              <w:pStyle w:val="TableParagraph"/>
            </w:pPr>
            <w:r>
              <w:t>Information</w:t>
            </w:r>
            <w:r>
              <w:rPr>
                <w:spacing w:val="-4"/>
              </w:rPr>
              <w:t xml:space="preserve"> </w:t>
            </w:r>
            <w:r>
              <w:t>-</w:t>
            </w:r>
            <w:r>
              <w:rPr>
                <w:spacing w:val="-3"/>
              </w:rPr>
              <w:t xml:space="preserve"> </w:t>
            </w:r>
            <w:r>
              <w:t>how</w:t>
            </w:r>
            <w:r>
              <w:rPr>
                <w:spacing w:val="-4"/>
              </w:rPr>
              <w:t xml:space="preserve"> </w:t>
            </w:r>
            <w:r>
              <w:t>do</w:t>
            </w:r>
            <w:r>
              <w:rPr>
                <w:spacing w:val="-3"/>
              </w:rPr>
              <w:t xml:space="preserve"> </w:t>
            </w:r>
            <w:r>
              <w:t>we</w:t>
            </w:r>
            <w:r>
              <w:rPr>
                <w:spacing w:val="-4"/>
              </w:rPr>
              <w:t xml:space="preserve"> </w:t>
            </w:r>
            <w:r>
              <w:t>make</w:t>
            </w:r>
            <w:r>
              <w:rPr>
                <w:spacing w:val="-3"/>
              </w:rPr>
              <w:t xml:space="preserve"> </w:t>
            </w:r>
            <w:r>
              <w:t>a</w:t>
            </w:r>
            <w:r>
              <w:rPr>
                <w:spacing w:val="-3"/>
              </w:rPr>
              <w:t xml:space="preserve"> </w:t>
            </w:r>
            <w:r>
              <w:rPr>
                <w:spacing w:val="-2"/>
              </w:rPr>
              <w:t>cell?</w:t>
            </w:r>
          </w:p>
        </w:tc>
        <w:tc>
          <w:tcPr>
            <w:tcW w:w="2880" w:type="dxa"/>
          </w:tcPr>
          <w:p w14:paraId="2F42F3C0" w14:textId="4E99FC00" w:rsidR="0063701E" w:rsidRDefault="00A775E3">
            <w:pPr>
              <w:pStyle w:val="TableParagraph"/>
              <w:ind w:left="104"/>
            </w:pPr>
            <w:r>
              <w:t>-</w:t>
            </w:r>
          </w:p>
        </w:tc>
      </w:tr>
      <w:tr w:rsidR="0063701E" w14:paraId="2F42F3C6" w14:textId="77777777">
        <w:trPr>
          <w:trHeight w:val="880"/>
        </w:trPr>
        <w:tc>
          <w:tcPr>
            <w:tcW w:w="1620" w:type="dxa"/>
          </w:tcPr>
          <w:p w14:paraId="2F42F3C2" w14:textId="77777777" w:rsidR="0063701E" w:rsidRDefault="00000000">
            <w:pPr>
              <w:pStyle w:val="TableParagraph"/>
              <w:spacing w:before="115"/>
              <w:ind w:left="0" w:right="571"/>
              <w:jc w:val="right"/>
            </w:pPr>
            <w:r>
              <w:t>(R)</w:t>
            </w:r>
            <w:r>
              <w:rPr>
                <w:spacing w:val="-5"/>
              </w:rPr>
              <w:t xml:space="preserve"> </w:t>
            </w:r>
            <w:r>
              <w:rPr>
                <w:spacing w:val="-2"/>
              </w:rPr>
              <w:t>08/29</w:t>
            </w:r>
          </w:p>
        </w:tc>
        <w:tc>
          <w:tcPr>
            <w:tcW w:w="5660" w:type="dxa"/>
          </w:tcPr>
          <w:p w14:paraId="2F42F3C3" w14:textId="77777777" w:rsidR="0063701E" w:rsidRDefault="00000000">
            <w:pPr>
              <w:pStyle w:val="TableParagraph"/>
              <w:spacing w:before="115"/>
            </w:pPr>
            <w:r>
              <w:t>Information</w:t>
            </w:r>
            <w:r>
              <w:rPr>
                <w:spacing w:val="-4"/>
              </w:rPr>
              <w:t xml:space="preserve"> </w:t>
            </w:r>
            <w:r>
              <w:t>-</w:t>
            </w:r>
            <w:r>
              <w:rPr>
                <w:spacing w:val="-4"/>
              </w:rPr>
              <w:t xml:space="preserve"> </w:t>
            </w:r>
            <w:r>
              <w:t>how</w:t>
            </w:r>
            <w:r>
              <w:rPr>
                <w:spacing w:val="-3"/>
              </w:rPr>
              <w:t xml:space="preserve"> </w:t>
            </w:r>
            <w:r>
              <w:t>do</w:t>
            </w:r>
            <w:r>
              <w:rPr>
                <w:spacing w:val="-4"/>
              </w:rPr>
              <w:t xml:space="preserve"> </w:t>
            </w:r>
            <w:r>
              <w:t>we</w:t>
            </w:r>
            <w:r>
              <w:rPr>
                <w:spacing w:val="-4"/>
              </w:rPr>
              <w:t xml:space="preserve"> </w:t>
            </w:r>
            <w:r>
              <w:t>make</w:t>
            </w:r>
            <w:r>
              <w:rPr>
                <w:spacing w:val="-3"/>
              </w:rPr>
              <w:t xml:space="preserve"> </w:t>
            </w:r>
            <w:r>
              <w:t>a</w:t>
            </w:r>
            <w:r>
              <w:rPr>
                <w:spacing w:val="-4"/>
              </w:rPr>
              <w:t xml:space="preserve"> </w:t>
            </w:r>
            <w:r>
              <w:t>cell,</w:t>
            </w:r>
            <w:r>
              <w:rPr>
                <w:spacing w:val="-3"/>
              </w:rPr>
              <w:t xml:space="preserve"> </w:t>
            </w:r>
            <w:r>
              <w:rPr>
                <w:spacing w:val="-2"/>
              </w:rPr>
              <w:t>continued?</w:t>
            </w:r>
          </w:p>
        </w:tc>
        <w:tc>
          <w:tcPr>
            <w:tcW w:w="2880" w:type="dxa"/>
          </w:tcPr>
          <w:p w14:paraId="2F42F3C4" w14:textId="77777777" w:rsidR="0063701E" w:rsidRDefault="00000000">
            <w:pPr>
              <w:pStyle w:val="TableParagraph"/>
              <w:spacing w:before="115"/>
              <w:ind w:left="104"/>
            </w:pPr>
            <w:r>
              <w:t>Ch</w:t>
            </w:r>
            <w:r>
              <w:rPr>
                <w:spacing w:val="-6"/>
              </w:rPr>
              <w:t xml:space="preserve"> </w:t>
            </w:r>
            <w:r>
              <w:t>9.1-</w:t>
            </w:r>
            <w:r>
              <w:rPr>
                <w:spacing w:val="-5"/>
              </w:rPr>
              <w:t>9.2</w:t>
            </w:r>
          </w:p>
          <w:p w14:paraId="2F42F3C5" w14:textId="77777777" w:rsidR="0063701E" w:rsidRDefault="00000000">
            <w:pPr>
              <w:pStyle w:val="TableParagraph"/>
              <w:ind w:left="104"/>
            </w:pPr>
            <w:r>
              <w:t>Ch</w:t>
            </w:r>
            <w:r>
              <w:rPr>
                <w:spacing w:val="-7"/>
              </w:rPr>
              <w:t xml:space="preserve"> </w:t>
            </w:r>
            <w:r>
              <w:t>13.1-</w:t>
            </w:r>
            <w:r>
              <w:rPr>
                <w:spacing w:val="-4"/>
              </w:rPr>
              <w:t>13.2</w:t>
            </w:r>
          </w:p>
        </w:tc>
      </w:tr>
      <w:tr w:rsidR="0063701E" w14:paraId="2F42F3CA" w14:textId="77777777">
        <w:trPr>
          <w:trHeight w:val="879"/>
        </w:trPr>
        <w:tc>
          <w:tcPr>
            <w:tcW w:w="1620" w:type="dxa"/>
          </w:tcPr>
          <w:p w14:paraId="2F42F3C7" w14:textId="77777777" w:rsidR="0063701E" w:rsidRDefault="00000000">
            <w:pPr>
              <w:pStyle w:val="TableParagraph"/>
              <w:spacing w:before="115"/>
              <w:ind w:left="0" w:right="595"/>
              <w:jc w:val="right"/>
            </w:pPr>
            <w:r>
              <w:t>(T)</w:t>
            </w:r>
            <w:r>
              <w:rPr>
                <w:spacing w:val="-5"/>
              </w:rPr>
              <w:t xml:space="preserve"> </w:t>
            </w:r>
            <w:r>
              <w:rPr>
                <w:spacing w:val="-2"/>
              </w:rPr>
              <w:t>09/03</w:t>
            </w:r>
          </w:p>
        </w:tc>
        <w:tc>
          <w:tcPr>
            <w:tcW w:w="5660" w:type="dxa"/>
          </w:tcPr>
          <w:p w14:paraId="2F42F3C8" w14:textId="77777777" w:rsidR="0063701E" w:rsidRDefault="00000000">
            <w:pPr>
              <w:pStyle w:val="TableParagraph"/>
              <w:spacing w:before="115"/>
            </w:pPr>
            <w:r>
              <w:t>How</w:t>
            </w:r>
            <w:r>
              <w:rPr>
                <w:spacing w:val="-5"/>
              </w:rPr>
              <w:t xml:space="preserve"> </w:t>
            </w:r>
            <w:r>
              <w:t>does</w:t>
            </w:r>
            <w:r>
              <w:rPr>
                <w:spacing w:val="-5"/>
              </w:rPr>
              <w:t xml:space="preserve"> </w:t>
            </w:r>
            <w:r>
              <w:t>a</w:t>
            </w:r>
            <w:r>
              <w:rPr>
                <w:spacing w:val="-5"/>
              </w:rPr>
              <w:t xml:space="preserve"> </w:t>
            </w:r>
            <w:r>
              <w:t>cell</w:t>
            </w:r>
            <w:r>
              <w:rPr>
                <w:spacing w:val="-5"/>
              </w:rPr>
              <w:t xml:space="preserve"> </w:t>
            </w:r>
            <w:r>
              <w:t>copy</w:t>
            </w:r>
            <w:r>
              <w:rPr>
                <w:spacing w:val="-5"/>
              </w:rPr>
              <w:t xml:space="preserve"> </w:t>
            </w:r>
            <w:r>
              <w:t>and</w:t>
            </w:r>
            <w:r>
              <w:rPr>
                <w:spacing w:val="-5"/>
              </w:rPr>
              <w:t xml:space="preserve"> </w:t>
            </w:r>
            <w:r>
              <w:t>transmit</w:t>
            </w:r>
            <w:r>
              <w:rPr>
                <w:spacing w:val="-5"/>
              </w:rPr>
              <w:t xml:space="preserve"> </w:t>
            </w:r>
            <w:r>
              <w:t>information?</w:t>
            </w:r>
            <w:r>
              <w:rPr>
                <w:spacing w:val="-5"/>
              </w:rPr>
              <w:t xml:space="preserve"> </w:t>
            </w:r>
            <w:r>
              <w:t>Part</w:t>
            </w:r>
            <w:r>
              <w:rPr>
                <w:spacing w:val="-5"/>
              </w:rPr>
              <w:t xml:space="preserve"> </w:t>
            </w:r>
            <w:r>
              <w:t xml:space="preserve">1: </w:t>
            </w:r>
            <w:r>
              <w:rPr>
                <w:spacing w:val="-2"/>
              </w:rPr>
              <w:t>Replication</w:t>
            </w:r>
          </w:p>
        </w:tc>
        <w:tc>
          <w:tcPr>
            <w:tcW w:w="2880" w:type="dxa"/>
          </w:tcPr>
          <w:p w14:paraId="2F42F3C9" w14:textId="77777777" w:rsidR="0063701E" w:rsidRDefault="00000000">
            <w:pPr>
              <w:pStyle w:val="TableParagraph"/>
              <w:spacing w:before="115"/>
              <w:ind w:left="104"/>
            </w:pPr>
            <w:r>
              <w:t>Ch</w:t>
            </w:r>
            <w:r>
              <w:rPr>
                <w:spacing w:val="-2"/>
              </w:rPr>
              <w:t xml:space="preserve"> </w:t>
            </w:r>
            <w:r>
              <w:rPr>
                <w:spacing w:val="-5"/>
              </w:rPr>
              <w:t>9.3</w:t>
            </w:r>
          </w:p>
        </w:tc>
      </w:tr>
      <w:tr w:rsidR="0063701E" w14:paraId="2F42F3CF" w14:textId="77777777">
        <w:trPr>
          <w:trHeight w:val="820"/>
        </w:trPr>
        <w:tc>
          <w:tcPr>
            <w:tcW w:w="1620" w:type="dxa"/>
          </w:tcPr>
          <w:p w14:paraId="2F42F3CB" w14:textId="77777777" w:rsidR="0063701E" w:rsidRDefault="00000000">
            <w:pPr>
              <w:pStyle w:val="TableParagraph"/>
              <w:spacing w:before="100"/>
              <w:ind w:left="0" w:right="571"/>
              <w:jc w:val="right"/>
            </w:pPr>
            <w:r>
              <w:t>(R)</w:t>
            </w:r>
            <w:r>
              <w:rPr>
                <w:spacing w:val="-5"/>
              </w:rPr>
              <w:t xml:space="preserve"> </w:t>
            </w:r>
            <w:r>
              <w:rPr>
                <w:spacing w:val="-2"/>
              </w:rPr>
              <w:t>09/05</w:t>
            </w:r>
          </w:p>
        </w:tc>
        <w:tc>
          <w:tcPr>
            <w:tcW w:w="5660" w:type="dxa"/>
          </w:tcPr>
          <w:p w14:paraId="2F42F3CC" w14:textId="77777777" w:rsidR="0063701E" w:rsidRDefault="00000000">
            <w:pPr>
              <w:pStyle w:val="TableParagraph"/>
              <w:spacing w:before="100"/>
            </w:pPr>
            <w:r>
              <w:t>How</w:t>
            </w:r>
            <w:r>
              <w:rPr>
                <w:spacing w:val="-5"/>
              </w:rPr>
              <w:t xml:space="preserve"> </w:t>
            </w:r>
            <w:r>
              <w:t>does</w:t>
            </w:r>
            <w:r>
              <w:rPr>
                <w:spacing w:val="-5"/>
              </w:rPr>
              <w:t xml:space="preserve"> </w:t>
            </w:r>
            <w:r>
              <w:t>a</w:t>
            </w:r>
            <w:r>
              <w:rPr>
                <w:spacing w:val="-5"/>
              </w:rPr>
              <w:t xml:space="preserve"> </w:t>
            </w:r>
            <w:r>
              <w:t>cell</w:t>
            </w:r>
            <w:r>
              <w:rPr>
                <w:spacing w:val="-5"/>
              </w:rPr>
              <w:t xml:space="preserve"> </w:t>
            </w:r>
            <w:r>
              <w:t>copy</w:t>
            </w:r>
            <w:r>
              <w:rPr>
                <w:spacing w:val="-5"/>
              </w:rPr>
              <w:t xml:space="preserve"> </w:t>
            </w:r>
            <w:r>
              <w:t>and</w:t>
            </w:r>
            <w:r>
              <w:rPr>
                <w:spacing w:val="-5"/>
              </w:rPr>
              <w:t xml:space="preserve"> </w:t>
            </w:r>
            <w:r>
              <w:t>transmit</w:t>
            </w:r>
            <w:r>
              <w:rPr>
                <w:spacing w:val="-5"/>
              </w:rPr>
              <w:t xml:space="preserve"> </w:t>
            </w:r>
            <w:r>
              <w:t>information?</w:t>
            </w:r>
            <w:r>
              <w:rPr>
                <w:spacing w:val="-5"/>
              </w:rPr>
              <w:t xml:space="preserve"> </w:t>
            </w:r>
            <w:r>
              <w:t>Part</w:t>
            </w:r>
            <w:r>
              <w:rPr>
                <w:spacing w:val="-5"/>
              </w:rPr>
              <w:t xml:space="preserve"> </w:t>
            </w:r>
            <w:r>
              <w:t>2: Cell Division (Mitosis, Meiosis, &amp; Stem Cells)</w:t>
            </w:r>
          </w:p>
        </w:tc>
        <w:tc>
          <w:tcPr>
            <w:tcW w:w="2880" w:type="dxa"/>
          </w:tcPr>
          <w:p w14:paraId="2F42F3CD" w14:textId="77777777" w:rsidR="0063701E" w:rsidRDefault="00000000">
            <w:pPr>
              <w:pStyle w:val="TableParagraph"/>
              <w:spacing w:before="100"/>
              <w:ind w:left="104"/>
            </w:pPr>
            <w:r>
              <w:t>Ch</w:t>
            </w:r>
            <w:r>
              <w:rPr>
                <w:spacing w:val="-6"/>
              </w:rPr>
              <w:t xml:space="preserve"> </w:t>
            </w:r>
            <w:r>
              <w:t>2.3-</w:t>
            </w:r>
            <w:r>
              <w:rPr>
                <w:spacing w:val="-5"/>
              </w:rPr>
              <w:t>2.4</w:t>
            </w:r>
          </w:p>
          <w:p w14:paraId="2F42F3CE" w14:textId="77777777" w:rsidR="0063701E" w:rsidRDefault="00000000">
            <w:pPr>
              <w:pStyle w:val="TableParagraph"/>
              <w:ind w:left="104"/>
            </w:pPr>
            <w:r>
              <w:t>Ch</w:t>
            </w:r>
            <w:r>
              <w:rPr>
                <w:spacing w:val="-2"/>
              </w:rPr>
              <w:t xml:space="preserve"> </w:t>
            </w:r>
            <w:r>
              <w:rPr>
                <w:spacing w:val="-5"/>
              </w:rPr>
              <w:t>3.2</w:t>
            </w:r>
          </w:p>
        </w:tc>
      </w:tr>
      <w:tr w:rsidR="0063701E" w14:paraId="2F42F3D3" w14:textId="77777777">
        <w:trPr>
          <w:trHeight w:val="960"/>
        </w:trPr>
        <w:tc>
          <w:tcPr>
            <w:tcW w:w="1620" w:type="dxa"/>
          </w:tcPr>
          <w:p w14:paraId="2F42F3D0" w14:textId="77777777" w:rsidR="0063701E" w:rsidRDefault="00000000">
            <w:pPr>
              <w:pStyle w:val="TableParagraph"/>
              <w:spacing w:before="115"/>
              <w:ind w:left="0" w:right="595"/>
              <w:jc w:val="right"/>
            </w:pPr>
            <w:r>
              <w:t>(T)</w:t>
            </w:r>
            <w:r>
              <w:rPr>
                <w:spacing w:val="-5"/>
              </w:rPr>
              <w:t xml:space="preserve"> </w:t>
            </w:r>
            <w:r>
              <w:rPr>
                <w:spacing w:val="-2"/>
              </w:rPr>
              <w:t>09/10</w:t>
            </w:r>
          </w:p>
        </w:tc>
        <w:tc>
          <w:tcPr>
            <w:tcW w:w="5660" w:type="dxa"/>
          </w:tcPr>
          <w:p w14:paraId="2F42F3D1" w14:textId="77777777" w:rsidR="0063701E" w:rsidRDefault="00000000">
            <w:pPr>
              <w:pStyle w:val="TableParagraph"/>
              <w:spacing w:before="115"/>
              <w:ind w:right="195"/>
            </w:pPr>
            <w:r>
              <w:t>How</w:t>
            </w:r>
            <w:r>
              <w:rPr>
                <w:spacing w:val="-6"/>
              </w:rPr>
              <w:t xml:space="preserve"> </w:t>
            </w:r>
            <w:r>
              <w:t>to</w:t>
            </w:r>
            <w:r>
              <w:rPr>
                <w:spacing w:val="-6"/>
              </w:rPr>
              <w:t xml:space="preserve"> </w:t>
            </w:r>
            <w:r>
              <w:t>convert</w:t>
            </w:r>
            <w:r>
              <w:rPr>
                <w:spacing w:val="-6"/>
              </w:rPr>
              <w:t xml:space="preserve"> </w:t>
            </w:r>
            <w:r>
              <w:t>DNA</w:t>
            </w:r>
            <w:r>
              <w:rPr>
                <w:spacing w:val="-6"/>
              </w:rPr>
              <w:t xml:space="preserve"> </w:t>
            </w:r>
            <w:r>
              <w:t>into</w:t>
            </w:r>
            <w:r>
              <w:rPr>
                <w:spacing w:val="-6"/>
              </w:rPr>
              <w:t xml:space="preserve"> </w:t>
            </w:r>
            <w:r>
              <w:t>other</w:t>
            </w:r>
            <w:r>
              <w:rPr>
                <w:spacing w:val="-6"/>
              </w:rPr>
              <w:t xml:space="preserve"> </w:t>
            </w:r>
            <w:r>
              <w:t>molecules</w:t>
            </w:r>
            <w:r>
              <w:rPr>
                <w:spacing w:val="-6"/>
              </w:rPr>
              <w:t xml:space="preserve"> </w:t>
            </w:r>
            <w:r>
              <w:t xml:space="preserve">(RNA, </w:t>
            </w:r>
            <w:r>
              <w:rPr>
                <w:spacing w:val="-2"/>
              </w:rPr>
              <w:t>protein)</w:t>
            </w:r>
          </w:p>
        </w:tc>
        <w:tc>
          <w:tcPr>
            <w:tcW w:w="2880" w:type="dxa"/>
          </w:tcPr>
          <w:p w14:paraId="2F42F3D2" w14:textId="77777777" w:rsidR="0063701E" w:rsidRDefault="00000000">
            <w:pPr>
              <w:pStyle w:val="TableParagraph"/>
              <w:spacing w:before="115"/>
              <w:ind w:left="104"/>
            </w:pPr>
            <w:r>
              <w:t>Ch</w:t>
            </w:r>
            <w:r>
              <w:rPr>
                <w:spacing w:val="-2"/>
              </w:rPr>
              <w:t xml:space="preserve"> </w:t>
            </w:r>
            <w:r>
              <w:rPr>
                <w:spacing w:val="-5"/>
              </w:rPr>
              <w:t>10</w:t>
            </w:r>
          </w:p>
        </w:tc>
      </w:tr>
      <w:tr w:rsidR="0063701E" w14:paraId="2F42F3D8" w14:textId="77777777">
        <w:trPr>
          <w:trHeight w:val="979"/>
        </w:trPr>
        <w:tc>
          <w:tcPr>
            <w:tcW w:w="1620" w:type="dxa"/>
          </w:tcPr>
          <w:p w14:paraId="2F42F3D4" w14:textId="77777777" w:rsidR="0063701E" w:rsidRDefault="00000000">
            <w:pPr>
              <w:pStyle w:val="TableParagraph"/>
              <w:spacing w:before="119"/>
              <w:ind w:left="0" w:right="571"/>
              <w:jc w:val="right"/>
            </w:pPr>
            <w:r>
              <w:t>(R)</w:t>
            </w:r>
            <w:r>
              <w:rPr>
                <w:spacing w:val="-5"/>
              </w:rPr>
              <w:t xml:space="preserve"> </w:t>
            </w:r>
            <w:r>
              <w:rPr>
                <w:spacing w:val="-2"/>
              </w:rPr>
              <w:t>09/12</w:t>
            </w:r>
          </w:p>
        </w:tc>
        <w:tc>
          <w:tcPr>
            <w:tcW w:w="5660" w:type="dxa"/>
          </w:tcPr>
          <w:p w14:paraId="2F42F3D5" w14:textId="77777777" w:rsidR="0063701E" w:rsidRDefault="00000000">
            <w:pPr>
              <w:pStyle w:val="TableParagraph"/>
              <w:spacing w:before="119"/>
            </w:pPr>
            <w:r>
              <w:t>Gene</w:t>
            </w:r>
            <w:r>
              <w:rPr>
                <w:spacing w:val="-5"/>
              </w:rPr>
              <w:t xml:space="preserve"> </w:t>
            </w:r>
            <w:r>
              <w:t>Expression:</w:t>
            </w:r>
            <w:r>
              <w:rPr>
                <w:spacing w:val="-5"/>
              </w:rPr>
              <w:t xml:space="preserve"> </w:t>
            </w:r>
            <w:r>
              <w:t>How</w:t>
            </w:r>
            <w:r>
              <w:rPr>
                <w:spacing w:val="-5"/>
              </w:rPr>
              <w:t xml:space="preserve"> </w:t>
            </w:r>
            <w:r>
              <w:t>do</w:t>
            </w:r>
            <w:r>
              <w:rPr>
                <w:spacing w:val="-5"/>
              </w:rPr>
              <w:t xml:space="preserve"> </w:t>
            </w:r>
            <w:r>
              <w:t>we</w:t>
            </w:r>
            <w:r>
              <w:rPr>
                <w:spacing w:val="-5"/>
              </w:rPr>
              <w:t xml:space="preserve"> </w:t>
            </w:r>
            <w:r>
              <w:t>make</w:t>
            </w:r>
            <w:r>
              <w:rPr>
                <w:spacing w:val="-5"/>
              </w:rPr>
              <w:t xml:space="preserve"> </w:t>
            </w:r>
            <w:r>
              <w:t>only</w:t>
            </w:r>
            <w:r>
              <w:rPr>
                <w:spacing w:val="-5"/>
              </w:rPr>
              <w:t xml:space="preserve"> </w:t>
            </w:r>
            <w:r>
              <w:t>some</w:t>
            </w:r>
            <w:r>
              <w:rPr>
                <w:spacing w:val="-5"/>
              </w:rPr>
              <w:t xml:space="preserve"> </w:t>
            </w:r>
            <w:r>
              <w:t>of</w:t>
            </w:r>
            <w:r>
              <w:rPr>
                <w:spacing w:val="-5"/>
              </w:rPr>
              <w:t xml:space="preserve"> </w:t>
            </w:r>
            <w:r>
              <w:t>the DNA into RNA and/or protein?</w:t>
            </w:r>
          </w:p>
          <w:p w14:paraId="2F42F3D6" w14:textId="77777777" w:rsidR="0063701E" w:rsidRDefault="00000000">
            <w:pPr>
              <w:pStyle w:val="TableParagraph"/>
              <w:rPr>
                <w:b/>
              </w:rPr>
            </w:pPr>
            <w:r>
              <w:rPr>
                <w:b/>
                <w:color w:val="0000FF"/>
              </w:rPr>
              <w:t>HW</w:t>
            </w:r>
            <w:r>
              <w:rPr>
                <w:b/>
                <w:color w:val="0000FF"/>
                <w:spacing w:val="-2"/>
              </w:rPr>
              <w:t xml:space="preserve"> </w:t>
            </w:r>
            <w:r>
              <w:rPr>
                <w:b/>
                <w:color w:val="0000FF"/>
              </w:rPr>
              <w:t>#1</w:t>
            </w:r>
            <w:r>
              <w:rPr>
                <w:b/>
                <w:color w:val="0000FF"/>
                <w:spacing w:val="-2"/>
              </w:rPr>
              <w:t xml:space="preserve"> </w:t>
            </w:r>
            <w:r>
              <w:rPr>
                <w:b/>
                <w:color w:val="0000FF"/>
                <w:spacing w:val="-5"/>
              </w:rPr>
              <w:t>due</w:t>
            </w:r>
          </w:p>
        </w:tc>
        <w:tc>
          <w:tcPr>
            <w:tcW w:w="2880" w:type="dxa"/>
          </w:tcPr>
          <w:p w14:paraId="2F42F3D7" w14:textId="77777777" w:rsidR="0063701E" w:rsidRDefault="00000000">
            <w:pPr>
              <w:pStyle w:val="TableParagraph"/>
              <w:spacing w:before="119"/>
              <w:ind w:left="104"/>
            </w:pPr>
            <w:r>
              <w:t>Ch</w:t>
            </w:r>
            <w:r>
              <w:rPr>
                <w:spacing w:val="-2"/>
              </w:rPr>
              <w:t xml:space="preserve"> </w:t>
            </w:r>
            <w:r>
              <w:rPr>
                <w:spacing w:val="-5"/>
              </w:rPr>
              <w:t>11</w:t>
            </w:r>
          </w:p>
        </w:tc>
      </w:tr>
      <w:tr w:rsidR="0063701E" w14:paraId="2F42F3DC" w14:textId="77777777">
        <w:trPr>
          <w:trHeight w:val="820"/>
        </w:trPr>
        <w:tc>
          <w:tcPr>
            <w:tcW w:w="1620" w:type="dxa"/>
          </w:tcPr>
          <w:p w14:paraId="2F42F3D9" w14:textId="77777777" w:rsidR="0063701E" w:rsidRDefault="00000000">
            <w:pPr>
              <w:pStyle w:val="TableParagraph"/>
              <w:spacing w:before="103"/>
              <w:ind w:left="0" w:right="595"/>
              <w:jc w:val="right"/>
            </w:pPr>
            <w:r>
              <w:t>(T)</w:t>
            </w:r>
            <w:r>
              <w:rPr>
                <w:spacing w:val="-5"/>
              </w:rPr>
              <w:t xml:space="preserve"> </w:t>
            </w:r>
            <w:r>
              <w:rPr>
                <w:spacing w:val="-2"/>
              </w:rPr>
              <w:t>09/17</w:t>
            </w:r>
          </w:p>
        </w:tc>
        <w:tc>
          <w:tcPr>
            <w:tcW w:w="5660" w:type="dxa"/>
          </w:tcPr>
          <w:p w14:paraId="2F42F3DA" w14:textId="77777777" w:rsidR="0063701E" w:rsidRDefault="00000000">
            <w:pPr>
              <w:pStyle w:val="TableParagraph"/>
              <w:spacing w:before="103"/>
            </w:pPr>
            <w:r>
              <w:t>Review</w:t>
            </w:r>
            <w:r>
              <w:rPr>
                <w:spacing w:val="-6"/>
              </w:rPr>
              <w:t xml:space="preserve"> </w:t>
            </w:r>
            <w:r>
              <w:rPr>
                <w:spacing w:val="-2"/>
              </w:rPr>
              <w:t>session</w:t>
            </w:r>
          </w:p>
        </w:tc>
        <w:tc>
          <w:tcPr>
            <w:tcW w:w="2880" w:type="dxa"/>
          </w:tcPr>
          <w:p w14:paraId="2F42F3DB" w14:textId="77777777" w:rsidR="0063701E" w:rsidRDefault="00000000">
            <w:pPr>
              <w:pStyle w:val="TableParagraph"/>
              <w:spacing w:before="103"/>
              <w:ind w:left="104"/>
            </w:pPr>
            <w:r>
              <w:rPr>
                <w:spacing w:val="-10"/>
              </w:rPr>
              <w:t>-</w:t>
            </w:r>
          </w:p>
        </w:tc>
      </w:tr>
      <w:tr w:rsidR="00A775E3" w14:paraId="60179917" w14:textId="77777777">
        <w:trPr>
          <w:trHeight w:val="820"/>
        </w:trPr>
        <w:tc>
          <w:tcPr>
            <w:tcW w:w="1620" w:type="dxa"/>
          </w:tcPr>
          <w:p w14:paraId="368A1A17" w14:textId="5E590D58" w:rsidR="00A775E3" w:rsidRDefault="00A775E3" w:rsidP="00A775E3">
            <w:pPr>
              <w:pStyle w:val="TableParagraph"/>
              <w:spacing w:before="103"/>
              <w:ind w:left="0" w:right="595"/>
              <w:jc w:val="right"/>
            </w:pPr>
            <w:r>
              <w:rPr>
                <w:b/>
              </w:rPr>
              <w:lastRenderedPageBreak/>
              <w:t>(R)</w:t>
            </w:r>
            <w:r>
              <w:rPr>
                <w:b/>
                <w:spacing w:val="-5"/>
              </w:rPr>
              <w:t xml:space="preserve"> </w:t>
            </w:r>
            <w:r>
              <w:rPr>
                <w:b/>
                <w:spacing w:val="-2"/>
              </w:rPr>
              <w:t>09/19</w:t>
            </w:r>
          </w:p>
        </w:tc>
        <w:tc>
          <w:tcPr>
            <w:tcW w:w="5660" w:type="dxa"/>
          </w:tcPr>
          <w:p w14:paraId="6B17BAE5" w14:textId="1961C19D" w:rsidR="00A775E3" w:rsidRDefault="00A775E3" w:rsidP="00A775E3">
            <w:pPr>
              <w:pStyle w:val="TableParagraph"/>
              <w:spacing w:before="103"/>
            </w:pPr>
            <w:r>
              <w:rPr>
                <w:b/>
              </w:rPr>
              <w:t>EXAM</w:t>
            </w:r>
            <w:r>
              <w:rPr>
                <w:b/>
                <w:spacing w:val="-4"/>
              </w:rPr>
              <w:t xml:space="preserve"> </w:t>
            </w:r>
            <w:r>
              <w:rPr>
                <w:b/>
                <w:spacing w:val="-10"/>
              </w:rPr>
              <w:t>1</w:t>
            </w:r>
          </w:p>
        </w:tc>
        <w:tc>
          <w:tcPr>
            <w:tcW w:w="2880" w:type="dxa"/>
          </w:tcPr>
          <w:p w14:paraId="0869DB88" w14:textId="564D52F0" w:rsidR="00A775E3" w:rsidRDefault="00A775E3" w:rsidP="00A775E3">
            <w:pPr>
              <w:pStyle w:val="TableParagraph"/>
              <w:spacing w:before="103"/>
              <w:ind w:left="104"/>
              <w:rPr>
                <w:spacing w:val="-10"/>
              </w:rPr>
            </w:pPr>
            <w:r>
              <w:rPr>
                <w:spacing w:val="-10"/>
              </w:rPr>
              <w:t>-</w:t>
            </w:r>
          </w:p>
        </w:tc>
      </w:tr>
      <w:tr w:rsidR="00A775E3" w14:paraId="5FEB61C7" w14:textId="77777777">
        <w:trPr>
          <w:trHeight w:val="820"/>
        </w:trPr>
        <w:tc>
          <w:tcPr>
            <w:tcW w:w="1620" w:type="dxa"/>
          </w:tcPr>
          <w:p w14:paraId="7957E311" w14:textId="6F73B626" w:rsidR="00A775E3" w:rsidRDefault="00A775E3" w:rsidP="00A775E3">
            <w:pPr>
              <w:pStyle w:val="TableParagraph"/>
              <w:spacing w:before="103"/>
              <w:ind w:left="0" w:right="595"/>
              <w:jc w:val="right"/>
            </w:pPr>
            <w:r>
              <w:t>(T)</w:t>
            </w:r>
            <w:r>
              <w:rPr>
                <w:spacing w:val="-5"/>
              </w:rPr>
              <w:t xml:space="preserve"> </w:t>
            </w:r>
            <w:r>
              <w:rPr>
                <w:spacing w:val="-2"/>
              </w:rPr>
              <w:t>09/24</w:t>
            </w:r>
          </w:p>
        </w:tc>
        <w:tc>
          <w:tcPr>
            <w:tcW w:w="5660" w:type="dxa"/>
          </w:tcPr>
          <w:p w14:paraId="451FBE66" w14:textId="77777777" w:rsidR="00A775E3" w:rsidRDefault="00A775E3" w:rsidP="00A775E3">
            <w:pPr>
              <w:pStyle w:val="TableParagraph"/>
              <w:spacing w:before="115"/>
              <w:rPr>
                <w:i/>
              </w:rPr>
            </w:pPr>
            <w:r>
              <w:rPr>
                <w:i/>
              </w:rPr>
              <w:t>Begin</w:t>
            </w:r>
            <w:r>
              <w:rPr>
                <w:i/>
                <w:spacing w:val="-6"/>
              </w:rPr>
              <w:t xml:space="preserve"> </w:t>
            </w:r>
            <w:r>
              <w:rPr>
                <w:i/>
              </w:rPr>
              <w:t>Module</w:t>
            </w:r>
            <w:r>
              <w:rPr>
                <w:i/>
                <w:spacing w:val="-5"/>
              </w:rPr>
              <w:t xml:space="preserve"> </w:t>
            </w:r>
            <w:r>
              <w:rPr>
                <w:i/>
                <w:spacing w:val="-10"/>
              </w:rPr>
              <w:t>2</w:t>
            </w:r>
          </w:p>
          <w:p w14:paraId="6DD82CCA" w14:textId="77777777" w:rsidR="00A775E3" w:rsidRDefault="00A775E3" w:rsidP="00A775E3">
            <w:pPr>
              <w:pStyle w:val="TableParagraph"/>
            </w:pPr>
            <w:r>
              <w:t>Genetics</w:t>
            </w:r>
            <w:r>
              <w:rPr>
                <w:spacing w:val="-6"/>
              </w:rPr>
              <w:t xml:space="preserve"> </w:t>
            </w:r>
            <w:r>
              <w:t>of</w:t>
            </w:r>
            <w:r>
              <w:rPr>
                <w:spacing w:val="-6"/>
              </w:rPr>
              <w:t xml:space="preserve"> </w:t>
            </w:r>
            <w:r>
              <w:t>Development</w:t>
            </w:r>
            <w:r>
              <w:rPr>
                <w:spacing w:val="-6"/>
              </w:rPr>
              <w:t xml:space="preserve"> </w:t>
            </w:r>
            <w:r>
              <w:t>in</w:t>
            </w:r>
            <w:r>
              <w:rPr>
                <w:spacing w:val="-5"/>
              </w:rPr>
              <w:t xml:space="preserve"> </w:t>
            </w:r>
            <w:r>
              <w:rPr>
                <w:spacing w:val="-2"/>
              </w:rPr>
              <w:t>Humans</w:t>
            </w:r>
          </w:p>
          <w:p w14:paraId="3BAF02C7" w14:textId="193B2424" w:rsidR="00A775E3" w:rsidRDefault="00A775E3" w:rsidP="00A775E3">
            <w:pPr>
              <w:pStyle w:val="TableParagraph"/>
              <w:spacing w:before="103"/>
            </w:pPr>
            <w:r>
              <w:rPr>
                <w:b/>
                <w:color w:val="37751C"/>
              </w:rPr>
              <w:t>Semester</w:t>
            </w:r>
            <w:r>
              <w:rPr>
                <w:b/>
                <w:color w:val="37751C"/>
                <w:spacing w:val="-8"/>
              </w:rPr>
              <w:t xml:space="preserve"> </w:t>
            </w:r>
            <w:r>
              <w:rPr>
                <w:b/>
                <w:color w:val="37751C"/>
              </w:rPr>
              <w:t>Project</w:t>
            </w:r>
            <w:r>
              <w:rPr>
                <w:b/>
                <w:color w:val="37751C"/>
                <w:spacing w:val="-8"/>
              </w:rPr>
              <w:t xml:space="preserve"> </w:t>
            </w:r>
            <w:r>
              <w:rPr>
                <w:b/>
                <w:color w:val="37751C"/>
              </w:rPr>
              <w:t>Individual</w:t>
            </w:r>
            <w:r>
              <w:rPr>
                <w:b/>
                <w:color w:val="37751C"/>
                <w:spacing w:val="-8"/>
              </w:rPr>
              <w:t xml:space="preserve"> </w:t>
            </w:r>
            <w:r>
              <w:rPr>
                <w:b/>
                <w:color w:val="37751C"/>
              </w:rPr>
              <w:t>Portion</w:t>
            </w:r>
            <w:r>
              <w:rPr>
                <w:b/>
                <w:color w:val="37751C"/>
                <w:spacing w:val="-8"/>
              </w:rPr>
              <w:t xml:space="preserve"> </w:t>
            </w:r>
            <w:r>
              <w:rPr>
                <w:b/>
                <w:color w:val="37751C"/>
                <w:spacing w:val="-5"/>
              </w:rPr>
              <w:t>Due</w:t>
            </w:r>
          </w:p>
        </w:tc>
        <w:tc>
          <w:tcPr>
            <w:tcW w:w="2880" w:type="dxa"/>
          </w:tcPr>
          <w:p w14:paraId="440A7305" w14:textId="0CE63C24" w:rsidR="00A775E3" w:rsidRDefault="00A775E3" w:rsidP="00A775E3">
            <w:pPr>
              <w:pStyle w:val="TableParagraph"/>
              <w:spacing w:before="103"/>
              <w:ind w:left="104"/>
              <w:rPr>
                <w:spacing w:val="-10"/>
              </w:rPr>
            </w:pPr>
            <w:r>
              <w:t>Ch</w:t>
            </w:r>
            <w:r>
              <w:rPr>
                <w:spacing w:val="-6"/>
              </w:rPr>
              <w:t xml:space="preserve"> </w:t>
            </w:r>
            <w:r>
              <w:t>3.3-</w:t>
            </w:r>
            <w:r>
              <w:rPr>
                <w:spacing w:val="-5"/>
              </w:rPr>
              <w:t>3.6</w:t>
            </w:r>
          </w:p>
        </w:tc>
      </w:tr>
      <w:tr w:rsidR="00A775E3" w14:paraId="7CFE1508" w14:textId="77777777">
        <w:trPr>
          <w:trHeight w:val="820"/>
        </w:trPr>
        <w:tc>
          <w:tcPr>
            <w:tcW w:w="1620" w:type="dxa"/>
          </w:tcPr>
          <w:p w14:paraId="2FCE6E64" w14:textId="779DFA5B" w:rsidR="00A775E3" w:rsidRDefault="00A775E3" w:rsidP="00A775E3">
            <w:pPr>
              <w:pStyle w:val="TableParagraph"/>
              <w:spacing w:before="103"/>
              <w:ind w:left="0" w:right="595"/>
              <w:jc w:val="right"/>
            </w:pPr>
            <w:r>
              <w:t>(R)</w:t>
            </w:r>
            <w:r>
              <w:rPr>
                <w:spacing w:val="-5"/>
              </w:rPr>
              <w:t xml:space="preserve"> </w:t>
            </w:r>
            <w:r>
              <w:rPr>
                <w:spacing w:val="-2"/>
              </w:rPr>
              <w:t>09/26</w:t>
            </w:r>
          </w:p>
        </w:tc>
        <w:tc>
          <w:tcPr>
            <w:tcW w:w="5660" w:type="dxa"/>
          </w:tcPr>
          <w:p w14:paraId="1D6DBC23" w14:textId="029A67A1" w:rsidR="00A775E3" w:rsidRDefault="00A775E3" w:rsidP="00A775E3">
            <w:pPr>
              <w:pStyle w:val="TableParagraph"/>
              <w:spacing w:before="103"/>
            </w:pPr>
            <w:r>
              <w:t>Simple</w:t>
            </w:r>
            <w:r>
              <w:rPr>
                <w:spacing w:val="-9"/>
              </w:rPr>
              <w:t xml:space="preserve"> </w:t>
            </w:r>
            <w:r>
              <w:t>Mendelian</w:t>
            </w:r>
            <w:r>
              <w:rPr>
                <w:spacing w:val="-7"/>
              </w:rPr>
              <w:t xml:space="preserve"> </w:t>
            </w:r>
            <w:r>
              <w:t>Genetics</w:t>
            </w:r>
            <w:r>
              <w:rPr>
                <w:spacing w:val="-7"/>
              </w:rPr>
              <w:t xml:space="preserve"> </w:t>
            </w:r>
            <w:r>
              <w:t>Part</w:t>
            </w:r>
            <w:r>
              <w:rPr>
                <w:spacing w:val="-6"/>
              </w:rPr>
              <w:t xml:space="preserve"> </w:t>
            </w:r>
            <w:r>
              <w:rPr>
                <w:spacing w:val="-10"/>
              </w:rPr>
              <w:t>1</w:t>
            </w:r>
          </w:p>
        </w:tc>
        <w:tc>
          <w:tcPr>
            <w:tcW w:w="2880" w:type="dxa"/>
          </w:tcPr>
          <w:p w14:paraId="15D73AF9" w14:textId="7886349F" w:rsidR="00A775E3" w:rsidRDefault="00A775E3" w:rsidP="00A775E3">
            <w:pPr>
              <w:pStyle w:val="TableParagraph"/>
              <w:spacing w:before="103"/>
              <w:ind w:left="104"/>
              <w:rPr>
                <w:spacing w:val="-10"/>
              </w:rPr>
            </w:pPr>
            <w:r>
              <w:t>Ch</w:t>
            </w:r>
            <w:r>
              <w:rPr>
                <w:spacing w:val="-2"/>
              </w:rPr>
              <w:t xml:space="preserve"> </w:t>
            </w:r>
            <w:r>
              <w:rPr>
                <w:spacing w:val="-10"/>
              </w:rPr>
              <w:t>4</w:t>
            </w:r>
          </w:p>
        </w:tc>
      </w:tr>
      <w:tr w:rsidR="00A775E3" w14:paraId="54B5C627" w14:textId="77777777">
        <w:trPr>
          <w:trHeight w:val="820"/>
        </w:trPr>
        <w:tc>
          <w:tcPr>
            <w:tcW w:w="1620" w:type="dxa"/>
          </w:tcPr>
          <w:p w14:paraId="10FA1B53" w14:textId="4F9DAD40" w:rsidR="00A775E3" w:rsidRDefault="00A775E3" w:rsidP="00A775E3">
            <w:pPr>
              <w:pStyle w:val="TableParagraph"/>
              <w:spacing w:before="103"/>
              <w:ind w:left="0" w:right="595"/>
              <w:jc w:val="right"/>
            </w:pPr>
            <w:r>
              <w:t>(T)</w:t>
            </w:r>
            <w:r>
              <w:rPr>
                <w:spacing w:val="-5"/>
              </w:rPr>
              <w:t xml:space="preserve"> </w:t>
            </w:r>
            <w:r>
              <w:rPr>
                <w:spacing w:val="-2"/>
              </w:rPr>
              <w:t>10/01</w:t>
            </w:r>
          </w:p>
        </w:tc>
        <w:tc>
          <w:tcPr>
            <w:tcW w:w="5660" w:type="dxa"/>
          </w:tcPr>
          <w:p w14:paraId="65F70489" w14:textId="6F0C59F9" w:rsidR="00A775E3" w:rsidRDefault="00A775E3" w:rsidP="00A775E3">
            <w:pPr>
              <w:pStyle w:val="TableParagraph"/>
              <w:spacing w:before="103"/>
            </w:pPr>
            <w:r>
              <w:t>Simple</w:t>
            </w:r>
            <w:r>
              <w:rPr>
                <w:spacing w:val="-9"/>
              </w:rPr>
              <w:t xml:space="preserve"> </w:t>
            </w:r>
            <w:r>
              <w:t>Mendelian</w:t>
            </w:r>
            <w:r>
              <w:rPr>
                <w:spacing w:val="-7"/>
              </w:rPr>
              <w:t xml:space="preserve"> </w:t>
            </w:r>
            <w:r>
              <w:t>Genetics</w:t>
            </w:r>
            <w:r>
              <w:rPr>
                <w:spacing w:val="-7"/>
              </w:rPr>
              <w:t xml:space="preserve"> </w:t>
            </w:r>
            <w:r>
              <w:t>Part</w:t>
            </w:r>
            <w:r>
              <w:rPr>
                <w:spacing w:val="-6"/>
              </w:rPr>
              <w:t xml:space="preserve"> </w:t>
            </w:r>
            <w:r>
              <w:rPr>
                <w:spacing w:val="-10"/>
              </w:rPr>
              <w:t>2</w:t>
            </w:r>
          </w:p>
        </w:tc>
        <w:tc>
          <w:tcPr>
            <w:tcW w:w="2880" w:type="dxa"/>
          </w:tcPr>
          <w:p w14:paraId="5075DD40" w14:textId="47E48A9C" w:rsidR="00A775E3" w:rsidRDefault="00A775E3" w:rsidP="00A775E3">
            <w:pPr>
              <w:pStyle w:val="TableParagraph"/>
              <w:spacing w:before="103"/>
              <w:ind w:left="104"/>
              <w:rPr>
                <w:spacing w:val="-10"/>
              </w:rPr>
            </w:pPr>
            <w:r>
              <w:t>Ch</w:t>
            </w:r>
            <w:r>
              <w:rPr>
                <w:spacing w:val="-2"/>
              </w:rPr>
              <w:t xml:space="preserve"> </w:t>
            </w:r>
            <w:r>
              <w:rPr>
                <w:spacing w:val="-10"/>
              </w:rPr>
              <w:t>4</w:t>
            </w:r>
          </w:p>
        </w:tc>
      </w:tr>
      <w:tr w:rsidR="00A775E3" w14:paraId="50A14AE9" w14:textId="77777777">
        <w:trPr>
          <w:trHeight w:val="820"/>
        </w:trPr>
        <w:tc>
          <w:tcPr>
            <w:tcW w:w="1620" w:type="dxa"/>
          </w:tcPr>
          <w:p w14:paraId="0817EEE3" w14:textId="25A664E8" w:rsidR="00A775E3" w:rsidRDefault="00A775E3" w:rsidP="00A775E3">
            <w:pPr>
              <w:pStyle w:val="TableParagraph"/>
              <w:spacing w:before="103"/>
              <w:ind w:left="0" w:right="595"/>
              <w:jc w:val="right"/>
            </w:pPr>
            <w:r>
              <w:t>(R)</w:t>
            </w:r>
            <w:r>
              <w:rPr>
                <w:spacing w:val="-5"/>
              </w:rPr>
              <w:t xml:space="preserve"> </w:t>
            </w:r>
            <w:r>
              <w:rPr>
                <w:spacing w:val="-2"/>
              </w:rPr>
              <w:t>10/03</w:t>
            </w:r>
          </w:p>
        </w:tc>
        <w:tc>
          <w:tcPr>
            <w:tcW w:w="5660" w:type="dxa"/>
          </w:tcPr>
          <w:p w14:paraId="1934343D" w14:textId="7B79D0C6" w:rsidR="00A775E3" w:rsidRDefault="00A775E3" w:rsidP="00A775E3">
            <w:pPr>
              <w:pStyle w:val="TableParagraph"/>
              <w:spacing w:before="103"/>
            </w:pPr>
            <w:r>
              <w:t>Extensions</w:t>
            </w:r>
            <w:r>
              <w:rPr>
                <w:spacing w:val="-7"/>
              </w:rPr>
              <w:t xml:space="preserve"> </w:t>
            </w:r>
            <w:r>
              <w:t>to</w:t>
            </w:r>
            <w:r>
              <w:rPr>
                <w:spacing w:val="-7"/>
              </w:rPr>
              <w:t xml:space="preserve"> </w:t>
            </w:r>
            <w:r>
              <w:t>Mendelian</w:t>
            </w:r>
            <w:r>
              <w:rPr>
                <w:spacing w:val="-6"/>
              </w:rPr>
              <w:t xml:space="preserve"> </w:t>
            </w:r>
            <w:r>
              <w:t>Genetics</w:t>
            </w:r>
            <w:r>
              <w:rPr>
                <w:spacing w:val="-7"/>
              </w:rPr>
              <w:t xml:space="preserve"> </w:t>
            </w:r>
            <w:r>
              <w:t>Part</w:t>
            </w:r>
            <w:r>
              <w:rPr>
                <w:spacing w:val="-6"/>
              </w:rPr>
              <w:t xml:space="preserve"> </w:t>
            </w:r>
            <w:r>
              <w:rPr>
                <w:spacing w:val="-10"/>
              </w:rPr>
              <w:t>1</w:t>
            </w:r>
          </w:p>
        </w:tc>
        <w:tc>
          <w:tcPr>
            <w:tcW w:w="2880" w:type="dxa"/>
          </w:tcPr>
          <w:p w14:paraId="02C4BD5D" w14:textId="0B4B3A7D" w:rsidR="00A775E3" w:rsidRDefault="00A775E3" w:rsidP="00A775E3">
            <w:pPr>
              <w:pStyle w:val="TableParagraph"/>
              <w:spacing w:before="103"/>
              <w:ind w:left="104"/>
              <w:rPr>
                <w:spacing w:val="-10"/>
              </w:rPr>
            </w:pPr>
            <w:r>
              <w:t>Ch</w:t>
            </w:r>
            <w:r>
              <w:rPr>
                <w:spacing w:val="-2"/>
              </w:rPr>
              <w:t xml:space="preserve"> </w:t>
            </w:r>
            <w:r>
              <w:rPr>
                <w:spacing w:val="-10"/>
              </w:rPr>
              <w:t>5</w:t>
            </w:r>
          </w:p>
        </w:tc>
      </w:tr>
      <w:tr w:rsidR="00A775E3" w14:paraId="25BC2F91" w14:textId="77777777">
        <w:trPr>
          <w:trHeight w:val="820"/>
        </w:trPr>
        <w:tc>
          <w:tcPr>
            <w:tcW w:w="1620" w:type="dxa"/>
          </w:tcPr>
          <w:p w14:paraId="12B45E31" w14:textId="600F78F1" w:rsidR="00A775E3" w:rsidRDefault="00A775E3" w:rsidP="00A775E3">
            <w:pPr>
              <w:pStyle w:val="TableParagraph"/>
              <w:spacing w:before="103"/>
              <w:ind w:left="0" w:right="595"/>
              <w:jc w:val="right"/>
            </w:pPr>
            <w:r>
              <w:t>(T)</w:t>
            </w:r>
            <w:r>
              <w:rPr>
                <w:spacing w:val="-5"/>
              </w:rPr>
              <w:t xml:space="preserve"> </w:t>
            </w:r>
            <w:r>
              <w:rPr>
                <w:spacing w:val="-2"/>
              </w:rPr>
              <w:t>10/08</w:t>
            </w:r>
          </w:p>
        </w:tc>
        <w:tc>
          <w:tcPr>
            <w:tcW w:w="5660" w:type="dxa"/>
          </w:tcPr>
          <w:p w14:paraId="4C9FA3D8" w14:textId="77777777" w:rsidR="00A775E3" w:rsidRDefault="00A775E3" w:rsidP="00A775E3">
            <w:pPr>
              <w:pStyle w:val="TableParagraph"/>
              <w:spacing w:before="104"/>
            </w:pPr>
            <w:r>
              <w:t>Extensions</w:t>
            </w:r>
            <w:r>
              <w:rPr>
                <w:spacing w:val="-7"/>
              </w:rPr>
              <w:t xml:space="preserve"> </w:t>
            </w:r>
            <w:r>
              <w:t>to</w:t>
            </w:r>
            <w:r>
              <w:rPr>
                <w:spacing w:val="-7"/>
              </w:rPr>
              <w:t xml:space="preserve"> </w:t>
            </w:r>
            <w:r>
              <w:t>Mendelian</w:t>
            </w:r>
            <w:r>
              <w:rPr>
                <w:spacing w:val="-6"/>
              </w:rPr>
              <w:t xml:space="preserve"> </w:t>
            </w:r>
            <w:r>
              <w:t>Genetics</w:t>
            </w:r>
            <w:r>
              <w:rPr>
                <w:spacing w:val="-7"/>
              </w:rPr>
              <w:t xml:space="preserve"> </w:t>
            </w:r>
            <w:r>
              <w:t>Part</w:t>
            </w:r>
            <w:r>
              <w:rPr>
                <w:spacing w:val="-6"/>
              </w:rPr>
              <w:t xml:space="preserve"> </w:t>
            </w:r>
            <w:r>
              <w:rPr>
                <w:spacing w:val="-10"/>
              </w:rPr>
              <w:t>2</w:t>
            </w:r>
          </w:p>
          <w:p w14:paraId="2C8E3CF8" w14:textId="235D7DB2" w:rsidR="00A775E3" w:rsidRDefault="00A775E3" w:rsidP="00A775E3">
            <w:pPr>
              <w:pStyle w:val="TableParagraph"/>
              <w:spacing w:before="103"/>
            </w:pPr>
            <w:r>
              <w:rPr>
                <w:b/>
                <w:color w:val="0000FF"/>
              </w:rPr>
              <w:t>HW</w:t>
            </w:r>
            <w:r>
              <w:rPr>
                <w:b/>
                <w:color w:val="0000FF"/>
                <w:spacing w:val="-2"/>
              </w:rPr>
              <w:t xml:space="preserve"> </w:t>
            </w:r>
            <w:r>
              <w:rPr>
                <w:b/>
                <w:color w:val="0000FF"/>
              </w:rPr>
              <w:t>#2</w:t>
            </w:r>
            <w:r>
              <w:rPr>
                <w:b/>
                <w:color w:val="0000FF"/>
                <w:spacing w:val="-2"/>
              </w:rPr>
              <w:t xml:space="preserve"> </w:t>
            </w:r>
            <w:r>
              <w:rPr>
                <w:b/>
                <w:color w:val="0000FF"/>
                <w:spacing w:val="-5"/>
              </w:rPr>
              <w:t>due</w:t>
            </w:r>
          </w:p>
        </w:tc>
        <w:tc>
          <w:tcPr>
            <w:tcW w:w="2880" w:type="dxa"/>
          </w:tcPr>
          <w:p w14:paraId="67C5AE4A" w14:textId="54ABE28A" w:rsidR="00A775E3" w:rsidRDefault="00A775E3" w:rsidP="00A775E3">
            <w:pPr>
              <w:pStyle w:val="TableParagraph"/>
              <w:spacing w:before="103"/>
              <w:ind w:left="104"/>
              <w:rPr>
                <w:spacing w:val="-10"/>
              </w:rPr>
            </w:pPr>
            <w:r>
              <w:t>Ch</w:t>
            </w:r>
            <w:r>
              <w:rPr>
                <w:spacing w:val="-2"/>
              </w:rPr>
              <w:t xml:space="preserve"> </w:t>
            </w:r>
            <w:r>
              <w:rPr>
                <w:spacing w:val="-10"/>
              </w:rPr>
              <w:t>5</w:t>
            </w:r>
          </w:p>
        </w:tc>
      </w:tr>
      <w:tr w:rsidR="00A775E3" w14:paraId="190C2683" w14:textId="77777777">
        <w:trPr>
          <w:trHeight w:val="820"/>
        </w:trPr>
        <w:tc>
          <w:tcPr>
            <w:tcW w:w="1620" w:type="dxa"/>
          </w:tcPr>
          <w:p w14:paraId="3C47A046" w14:textId="611EAFE8" w:rsidR="00A775E3" w:rsidRDefault="00A775E3" w:rsidP="00A775E3">
            <w:pPr>
              <w:pStyle w:val="TableParagraph"/>
              <w:spacing w:before="103"/>
              <w:ind w:left="0" w:right="595"/>
              <w:jc w:val="right"/>
            </w:pPr>
            <w:r>
              <w:t>(R)</w:t>
            </w:r>
            <w:r>
              <w:rPr>
                <w:spacing w:val="-5"/>
              </w:rPr>
              <w:t xml:space="preserve"> </w:t>
            </w:r>
            <w:r>
              <w:rPr>
                <w:spacing w:val="-2"/>
              </w:rPr>
              <w:t>10/10</w:t>
            </w:r>
          </w:p>
        </w:tc>
        <w:tc>
          <w:tcPr>
            <w:tcW w:w="5660" w:type="dxa"/>
          </w:tcPr>
          <w:p w14:paraId="22DC813C" w14:textId="714F4712" w:rsidR="00A775E3" w:rsidRDefault="00A775E3" w:rsidP="00A775E3">
            <w:pPr>
              <w:pStyle w:val="TableParagraph"/>
              <w:spacing w:before="103"/>
            </w:pPr>
            <w:r>
              <w:t>Review</w:t>
            </w:r>
            <w:r>
              <w:rPr>
                <w:spacing w:val="-6"/>
              </w:rPr>
              <w:t xml:space="preserve"> </w:t>
            </w:r>
            <w:r>
              <w:rPr>
                <w:spacing w:val="-2"/>
              </w:rPr>
              <w:t>Session</w:t>
            </w:r>
          </w:p>
        </w:tc>
        <w:tc>
          <w:tcPr>
            <w:tcW w:w="2880" w:type="dxa"/>
          </w:tcPr>
          <w:p w14:paraId="0056B28B" w14:textId="09667E0B" w:rsidR="00A775E3" w:rsidRDefault="00A775E3" w:rsidP="00A775E3">
            <w:pPr>
              <w:pStyle w:val="TableParagraph"/>
              <w:spacing w:before="103"/>
              <w:ind w:left="104"/>
              <w:rPr>
                <w:spacing w:val="-10"/>
              </w:rPr>
            </w:pPr>
            <w:r>
              <w:rPr>
                <w:spacing w:val="-10"/>
              </w:rPr>
              <w:t>-</w:t>
            </w:r>
          </w:p>
        </w:tc>
      </w:tr>
      <w:tr w:rsidR="00A775E3" w14:paraId="3C6DA435" w14:textId="77777777">
        <w:trPr>
          <w:trHeight w:val="820"/>
        </w:trPr>
        <w:tc>
          <w:tcPr>
            <w:tcW w:w="1620" w:type="dxa"/>
          </w:tcPr>
          <w:p w14:paraId="32217A16" w14:textId="3BFE3341" w:rsidR="00A775E3" w:rsidRDefault="00A775E3" w:rsidP="00A775E3">
            <w:pPr>
              <w:pStyle w:val="TableParagraph"/>
              <w:spacing w:before="103"/>
              <w:ind w:left="0" w:right="595"/>
              <w:jc w:val="right"/>
            </w:pPr>
            <w:r w:rsidRPr="005B1BE1">
              <w:rPr>
                <w:color w:val="950095"/>
              </w:rPr>
              <w:t>(T)</w:t>
            </w:r>
            <w:r w:rsidRPr="005B1BE1">
              <w:rPr>
                <w:color w:val="950095"/>
                <w:spacing w:val="-5"/>
              </w:rPr>
              <w:t xml:space="preserve"> </w:t>
            </w:r>
            <w:r w:rsidRPr="005B1BE1">
              <w:rPr>
                <w:color w:val="950095"/>
                <w:spacing w:val="-2"/>
              </w:rPr>
              <w:t>10/15</w:t>
            </w:r>
          </w:p>
        </w:tc>
        <w:tc>
          <w:tcPr>
            <w:tcW w:w="5660" w:type="dxa"/>
          </w:tcPr>
          <w:p w14:paraId="49555AFC" w14:textId="2201147D" w:rsidR="00A775E3" w:rsidRDefault="00A775E3" w:rsidP="00A775E3">
            <w:pPr>
              <w:pStyle w:val="TableParagraph"/>
              <w:spacing w:before="103"/>
            </w:pPr>
            <w:r w:rsidRPr="005B1BE1">
              <w:rPr>
                <w:color w:val="950095"/>
              </w:rPr>
              <w:t>No</w:t>
            </w:r>
            <w:r w:rsidRPr="005B1BE1">
              <w:rPr>
                <w:color w:val="950095"/>
                <w:spacing w:val="-4"/>
              </w:rPr>
              <w:t xml:space="preserve"> </w:t>
            </w:r>
            <w:r w:rsidRPr="005B1BE1">
              <w:rPr>
                <w:color w:val="950095"/>
              </w:rPr>
              <w:t>classes</w:t>
            </w:r>
            <w:r w:rsidRPr="005B1BE1">
              <w:rPr>
                <w:color w:val="950095"/>
                <w:spacing w:val="-3"/>
              </w:rPr>
              <w:t xml:space="preserve"> </w:t>
            </w:r>
            <w:r w:rsidRPr="005B1BE1">
              <w:rPr>
                <w:color w:val="950095"/>
              </w:rPr>
              <w:t>-</w:t>
            </w:r>
            <w:r w:rsidRPr="005B1BE1">
              <w:rPr>
                <w:color w:val="950095"/>
                <w:spacing w:val="-4"/>
              </w:rPr>
              <w:t xml:space="preserve"> </w:t>
            </w:r>
            <w:r w:rsidRPr="005B1BE1">
              <w:rPr>
                <w:color w:val="950095"/>
              </w:rPr>
              <w:t>Fall</w:t>
            </w:r>
            <w:r w:rsidRPr="005B1BE1">
              <w:rPr>
                <w:color w:val="950095"/>
                <w:spacing w:val="-3"/>
              </w:rPr>
              <w:t xml:space="preserve"> </w:t>
            </w:r>
            <w:r w:rsidRPr="005B1BE1">
              <w:rPr>
                <w:color w:val="950095"/>
                <w:spacing w:val="-2"/>
              </w:rPr>
              <w:t>Break</w:t>
            </w:r>
          </w:p>
        </w:tc>
        <w:tc>
          <w:tcPr>
            <w:tcW w:w="2880" w:type="dxa"/>
          </w:tcPr>
          <w:p w14:paraId="6A9049D7" w14:textId="1E7BCB04" w:rsidR="00A775E3" w:rsidRDefault="00A775E3" w:rsidP="00A775E3">
            <w:pPr>
              <w:pStyle w:val="TableParagraph"/>
              <w:spacing w:before="103"/>
              <w:ind w:left="104"/>
              <w:rPr>
                <w:spacing w:val="-10"/>
              </w:rPr>
            </w:pPr>
            <w:r w:rsidRPr="005B1BE1">
              <w:rPr>
                <w:color w:val="950095"/>
                <w:spacing w:val="-10"/>
              </w:rPr>
              <w:t>-</w:t>
            </w:r>
          </w:p>
        </w:tc>
      </w:tr>
      <w:tr w:rsidR="00A775E3" w14:paraId="4158CCA6" w14:textId="77777777">
        <w:trPr>
          <w:trHeight w:val="820"/>
        </w:trPr>
        <w:tc>
          <w:tcPr>
            <w:tcW w:w="1620" w:type="dxa"/>
          </w:tcPr>
          <w:p w14:paraId="29FCD095" w14:textId="0E28167F" w:rsidR="00A775E3" w:rsidRDefault="00A775E3" w:rsidP="00A775E3">
            <w:pPr>
              <w:pStyle w:val="TableParagraph"/>
              <w:spacing w:before="103"/>
              <w:ind w:left="0" w:right="595"/>
              <w:jc w:val="right"/>
            </w:pPr>
            <w:r>
              <w:rPr>
                <w:b/>
              </w:rPr>
              <w:t>(R)</w:t>
            </w:r>
            <w:r>
              <w:rPr>
                <w:b/>
                <w:spacing w:val="-5"/>
              </w:rPr>
              <w:t xml:space="preserve"> </w:t>
            </w:r>
            <w:r>
              <w:rPr>
                <w:b/>
                <w:spacing w:val="-2"/>
              </w:rPr>
              <w:t>10/17</w:t>
            </w:r>
          </w:p>
        </w:tc>
        <w:tc>
          <w:tcPr>
            <w:tcW w:w="5660" w:type="dxa"/>
          </w:tcPr>
          <w:p w14:paraId="62DAAD7B" w14:textId="32F3C8E6" w:rsidR="00A775E3" w:rsidRDefault="00A775E3" w:rsidP="00A775E3">
            <w:pPr>
              <w:pStyle w:val="TableParagraph"/>
              <w:spacing w:before="103"/>
            </w:pPr>
            <w:r>
              <w:rPr>
                <w:b/>
              </w:rPr>
              <w:t>EXAM</w:t>
            </w:r>
            <w:r>
              <w:rPr>
                <w:b/>
                <w:spacing w:val="-4"/>
              </w:rPr>
              <w:t xml:space="preserve"> </w:t>
            </w:r>
            <w:r>
              <w:rPr>
                <w:b/>
                <w:spacing w:val="-10"/>
              </w:rPr>
              <w:t>2</w:t>
            </w:r>
          </w:p>
        </w:tc>
        <w:tc>
          <w:tcPr>
            <w:tcW w:w="2880" w:type="dxa"/>
          </w:tcPr>
          <w:p w14:paraId="7A3E4137" w14:textId="4D6EF353" w:rsidR="00A775E3" w:rsidRDefault="00A775E3" w:rsidP="00A775E3">
            <w:pPr>
              <w:pStyle w:val="TableParagraph"/>
              <w:spacing w:before="103"/>
              <w:ind w:left="104"/>
              <w:rPr>
                <w:spacing w:val="-10"/>
              </w:rPr>
            </w:pPr>
            <w:r>
              <w:rPr>
                <w:b/>
                <w:spacing w:val="-10"/>
              </w:rPr>
              <w:t>-</w:t>
            </w:r>
          </w:p>
        </w:tc>
      </w:tr>
      <w:tr w:rsidR="00A775E3" w14:paraId="59915E55" w14:textId="77777777">
        <w:trPr>
          <w:trHeight w:val="820"/>
        </w:trPr>
        <w:tc>
          <w:tcPr>
            <w:tcW w:w="1620" w:type="dxa"/>
          </w:tcPr>
          <w:p w14:paraId="1CD843B0" w14:textId="347993D7" w:rsidR="00A775E3" w:rsidRDefault="00A775E3" w:rsidP="00A775E3">
            <w:pPr>
              <w:pStyle w:val="TableParagraph"/>
              <w:spacing w:before="103"/>
              <w:ind w:left="0" w:right="595"/>
              <w:jc w:val="right"/>
            </w:pPr>
            <w:r>
              <w:t>(T)</w:t>
            </w:r>
            <w:r>
              <w:rPr>
                <w:spacing w:val="-5"/>
              </w:rPr>
              <w:t xml:space="preserve"> </w:t>
            </w:r>
            <w:r>
              <w:rPr>
                <w:spacing w:val="-2"/>
              </w:rPr>
              <w:t>10/22</w:t>
            </w:r>
          </w:p>
        </w:tc>
        <w:tc>
          <w:tcPr>
            <w:tcW w:w="5660" w:type="dxa"/>
          </w:tcPr>
          <w:p w14:paraId="37296D08" w14:textId="77777777" w:rsidR="00A775E3" w:rsidRDefault="00A775E3" w:rsidP="00A775E3">
            <w:pPr>
              <w:pStyle w:val="TableParagraph"/>
              <w:spacing w:before="104"/>
              <w:rPr>
                <w:i/>
              </w:rPr>
            </w:pPr>
            <w:r>
              <w:rPr>
                <w:i/>
              </w:rPr>
              <w:t>Begin</w:t>
            </w:r>
            <w:r>
              <w:rPr>
                <w:i/>
                <w:spacing w:val="-6"/>
              </w:rPr>
              <w:t xml:space="preserve"> </w:t>
            </w:r>
            <w:r>
              <w:rPr>
                <w:i/>
              </w:rPr>
              <w:t>Module</w:t>
            </w:r>
            <w:r>
              <w:rPr>
                <w:i/>
                <w:spacing w:val="-5"/>
              </w:rPr>
              <w:t xml:space="preserve"> </w:t>
            </w:r>
            <w:r>
              <w:rPr>
                <w:i/>
                <w:spacing w:val="-10"/>
              </w:rPr>
              <w:t>3</w:t>
            </w:r>
          </w:p>
          <w:p w14:paraId="2FA9870A" w14:textId="4B48A226" w:rsidR="00A775E3" w:rsidRDefault="00A775E3" w:rsidP="00A775E3">
            <w:pPr>
              <w:pStyle w:val="TableParagraph"/>
              <w:spacing w:before="103"/>
            </w:pPr>
            <w:r>
              <w:t>Genetics</w:t>
            </w:r>
            <w:r>
              <w:rPr>
                <w:spacing w:val="-5"/>
              </w:rPr>
              <w:t xml:space="preserve"> </w:t>
            </w:r>
            <w:r>
              <w:t>and</w:t>
            </w:r>
            <w:r>
              <w:rPr>
                <w:spacing w:val="-4"/>
              </w:rPr>
              <w:t xml:space="preserve"> </w:t>
            </w:r>
            <w:r>
              <w:t>Sex</w:t>
            </w:r>
            <w:r>
              <w:rPr>
                <w:spacing w:val="-4"/>
              </w:rPr>
              <w:t xml:space="preserve"> </w:t>
            </w:r>
            <w:r>
              <w:t>and</w:t>
            </w:r>
            <w:r>
              <w:rPr>
                <w:spacing w:val="-4"/>
              </w:rPr>
              <w:t xml:space="preserve"> </w:t>
            </w:r>
            <w:r>
              <w:rPr>
                <w:spacing w:val="-2"/>
              </w:rPr>
              <w:t>Gender</w:t>
            </w:r>
          </w:p>
        </w:tc>
        <w:tc>
          <w:tcPr>
            <w:tcW w:w="2880" w:type="dxa"/>
          </w:tcPr>
          <w:p w14:paraId="15AE44C8" w14:textId="3C816844" w:rsidR="00A775E3" w:rsidRDefault="00A775E3" w:rsidP="00A775E3">
            <w:pPr>
              <w:pStyle w:val="TableParagraph"/>
              <w:spacing w:before="103"/>
              <w:ind w:left="104"/>
              <w:rPr>
                <w:spacing w:val="-10"/>
              </w:rPr>
            </w:pPr>
            <w:r>
              <w:t>Ch</w:t>
            </w:r>
            <w:r>
              <w:rPr>
                <w:spacing w:val="-2"/>
              </w:rPr>
              <w:t xml:space="preserve"> </w:t>
            </w:r>
            <w:r>
              <w:rPr>
                <w:spacing w:val="-10"/>
              </w:rPr>
              <w:t>6</w:t>
            </w:r>
          </w:p>
        </w:tc>
      </w:tr>
      <w:tr w:rsidR="00A775E3" w14:paraId="090F580B" w14:textId="77777777">
        <w:trPr>
          <w:trHeight w:val="820"/>
        </w:trPr>
        <w:tc>
          <w:tcPr>
            <w:tcW w:w="1620" w:type="dxa"/>
          </w:tcPr>
          <w:p w14:paraId="63DD4799" w14:textId="4B89D816" w:rsidR="00A775E3" w:rsidRDefault="00A775E3" w:rsidP="00A775E3">
            <w:pPr>
              <w:pStyle w:val="TableParagraph"/>
              <w:spacing w:before="103"/>
              <w:ind w:left="0" w:right="595"/>
              <w:jc w:val="right"/>
            </w:pPr>
            <w:r>
              <w:t>(R)</w:t>
            </w:r>
            <w:r>
              <w:rPr>
                <w:spacing w:val="-5"/>
              </w:rPr>
              <w:t xml:space="preserve"> </w:t>
            </w:r>
            <w:r>
              <w:rPr>
                <w:spacing w:val="-2"/>
              </w:rPr>
              <w:t>10/24</w:t>
            </w:r>
          </w:p>
        </w:tc>
        <w:tc>
          <w:tcPr>
            <w:tcW w:w="5660" w:type="dxa"/>
          </w:tcPr>
          <w:p w14:paraId="0233A69A" w14:textId="77777777" w:rsidR="00A775E3" w:rsidRDefault="00A775E3" w:rsidP="00A775E3">
            <w:pPr>
              <w:pStyle w:val="TableParagraph"/>
              <w:spacing w:before="119"/>
            </w:pPr>
            <w:r>
              <w:t>Complex</w:t>
            </w:r>
            <w:r>
              <w:rPr>
                <w:spacing w:val="-7"/>
              </w:rPr>
              <w:t xml:space="preserve"> </w:t>
            </w:r>
            <w:r>
              <w:rPr>
                <w:spacing w:val="-2"/>
              </w:rPr>
              <w:t>Traits</w:t>
            </w:r>
          </w:p>
          <w:p w14:paraId="3B10A6BA" w14:textId="128B16EC" w:rsidR="00A775E3" w:rsidRDefault="00A775E3" w:rsidP="00A775E3">
            <w:pPr>
              <w:pStyle w:val="TableParagraph"/>
              <w:spacing w:before="103"/>
            </w:pPr>
            <w:r>
              <w:rPr>
                <w:b/>
                <w:color w:val="37751C"/>
              </w:rPr>
              <w:t>Semester</w:t>
            </w:r>
            <w:r>
              <w:rPr>
                <w:b/>
                <w:color w:val="37751C"/>
                <w:spacing w:val="-7"/>
              </w:rPr>
              <w:t xml:space="preserve"> </w:t>
            </w:r>
            <w:r>
              <w:rPr>
                <w:b/>
                <w:color w:val="37751C"/>
              </w:rPr>
              <w:t>Project</w:t>
            </w:r>
            <w:r>
              <w:rPr>
                <w:b/>
                <w:color w:val="37751C"/>
                <w:spacing w:val="-7"/>
              </w:rPr>
              <w:t xml:space="preserve"> </w:t>
            </w:r>
            <w:r>
              <w:rPr>
                <w:b/>
                <w:color w:val="37751C"/>
              </w:rPr>
              <w:t>Draft</w:t>
            </w:r>
            <w:r>
              <w:rPr>
                <w:b/>
                <w:color w:val="37751C"/>
                <w:spacing w:val="-6"/>
              </w:rPr>
              <w:t xml:space="preserve"> </w:t>
            </w:r>
            <w:r>
              <w:rPr>
                <w:b/>
                <w:color w:val="37751C"/>
                <w:spacing w:val="-5"/>
              </w:rPr>
              <w:t>due</w:t>
            </w:r>
          </w:p>
        </w:tc>
        <w:tc>
          <w:tcPr>
            <w:tcW w:w="2880" w:type="dxa"/>
          </w:tcPr>
          <w:p w14:paraId="08D907DD" w14:textId="7CFB1F52" w:rsidR="00A775E3" w:rsidRDefault="00A775E3" w:rsidP="00A775E3">
            <w:pPr>
              <w:pStyle w:val="TableParagraph"/>
              <w:spacing w:before="103"/>
              <w:ind w:left="104"/>
              <w:rPr>
                <w:spacing w:val="-10"/>
              </w:rPr>
            </w:pPr>
            <w:r>
              <w:t>Ch</w:t>
            </w:r>
            <w:r>
              <w:rPr>
                <w:spacing w:val="-2"/>
              </w:rPr>
              <w:t xml:space="preserve"> </w:t>
            </w:r>
            <w:r>
              <w:rPr>
                <w:spacing w:val="-10"/>
              </w:rPr>
              <w:t>7</w:t>
            </w:r>
          </w:p>
        </w:tc>
      </w:tr>
      <w:tr w:rsidR="00A775E3" w14:paraId="7977683E" w14:textId="77777777">
        <w:trPr>
          <w:trHeight w:val="820"/>
        </w:trPr>
        <w:tc>
          <w:tcPr>
            <w:tcW w:w="1620" w:type="dxa"/>
          </w:tcPr>
          <w:p w14:paraId="547C7EA6" w14:textId="48ED777D" w:rsidR="00A775E3" w:rsidRDefault="00A775E3" w:rsidP="00A775E3">
            <w:pPr>
              <w:pStyle w:val="TableParagraph"/>
              <w:spacing w:before="103"/>
              <w:ind w:left="0" w:right="595"/>
              <w:jc w:val="right"/>
            </w:pPr>
            <w:r>
              <w:t>(T)</w:t>
            </w:r>
            <w:r>
              <w:rPr>
                <w:spacing w:val="-5"/>
              </w:rPr>
              <w:t xml:space="preserve"> </w:t>
            </w:r>
            <w:r>
              <w:rPr>
                <w:spacing w:val="-2"/>
              </w:rPr>
              <w:t>10/29</w:t>
            </w:r>
          </w:p>
        </w:tc>
        <w:tc>
          <w:tcPr>
            <w:tcW w:w="5660" w:type="dxa"/>
          </w:tcPr>
          <w:p w14:paraId="4713926D" w14:textId="590DC310" w:rsidR="00A775E3" w:rsidRDefault="00A775E3" w:rsidP="00A775E3">
            <w:pPr>
              <w:pStyle w:val="TableParagraph"/>
              <w:spacing w:before="103"/>
            </w:pPr>
            <w:r>
              <w:t>Mutations</w:t>
            </w:r>
            <w:r>
              <w:rPr>
                <w:spacing w:val="-6"/>
              </w:rPr>
              <w:t xml:space="preserve"> </w:t>
            </w:r>
            <w:r>
              <w:t>and</w:t>
            </w:r>
            <w:r>
              <w:rPr>
                <w:spacing w:val="-6"/>
              </w:rPr>
              <w:t xml:space="preserve"> </w:t>
            </w:r>
            <w:r>
              <w:rPr>
                <w:spacing w:val="-2"/>
              </w:rPr>
              <w:t>Cancer</w:t>
            </w:r>
          </w:p>
        </w:tc>
        <w:tc>
          <w:tcPr>
            <w:tcW w:w="2880" w:type="dxa"/>
          </w:tcPr>
          <w:p w14:paraId="00010FB0" w14:textId="77777777" w:rsidR="00A775E3" w:rsidRDefault="00A775E3" w:rsidP="00A775E3">
            <w:pPr>
              <w:pStyle w:val="TableParagraph"/>
              <w:spacing w:before="114"/>
              <w:ind w:left="104"/>
            </w:pPr>
            <w:r>
              <w:t>Ch</w:t>
            </w:r>
            <w:r>
              <w:rPr>
                <w:spacing w:val="-2"/>
              </w:rPr>
              <w:t xml:space="preserve"> </w:t>
            </w:r>
            <w:r>
              <w:rPr>
                <w:spacing w:val="-5"/>
              </w:rPr>
              <w:t>12</w:t>
            </w:r>
          </w:p>
          <w:p w14:paraId="54E53D8F" w14:textId="43C3825E" w:rsidR="00A775E3" w:rsidRDefault="00A775E3" w:rsidP="00A775E3">
            <w:pPr>
              <w:pStyle w:val="TableParagraph"/>
              <w:spacing w:before="103"/>
              <w:ind w:left="104"/>
              <w:rPr>
                <w:spacing w:val="-10"/>
              </w:rPr>
            </w:pPr>
            <w:r>
              <w:t>Ch</w:t>
            </w:r>
            <w:r>
              <w:rPr>
                <w:spacing w:val="-2"/>
              </w:rPr>
              <w:t xml:space="preserve"> </w:t>
            </w:r>
            <w:r>
              <w:rPr>
                <w:spacing w:val="-4"/>
              </w:rPr>
              <w:t>20.1</w:t>
            </w:r>
          </w:p>
        </w:tc>
      </w:tr>
      <w:tr w:rsidR="00A775E3" w14:paraId="61BD6DE4" w14:textId="77777777">
        <w:trPr>
          <w:trHeight w:val="820"/>
        </w:trPr>
        <w:tc>
          <w:tcPr>
            <w:tcW w:w="1620" w:type="dxa"/>
          </w:tcPr>
          <w:p w14:paraId="53DBA16B" w14:textId="3E6D292A" w:rsidR="00A775E3" w:rsidRDefault="00A775E3" w:rsidP="00A775E3">
            <w:pPr>
              <w:pStyle w:val="TableParagraph"/>
              <w:spacing w:before="103"/>
              <w:ind w:left="0" w:right="595"/>
              <w:jc w:val="right"/>
            </w:pPr>
            <w:r>
              <w:t>(R)</w:t>
            </w:r>
            <w:r>
              <w:rPr>
                <w:spacing w:val="-5"/>
              </w:rPr>
              <w:t xml:space="preserve"> </w:t>
            </w:r>
            <w:r>
              <w:rPr>
                <w:spacing w:val="-2"/>
              </w:rPr>
              <w:t>10/31</w:t>
            </w:r>
          </w:p>
        </w:tc>
        <w:tc>
          <w:tcPr>
            <w:tcW w:w="5660" w:type="dxa"/>
          </w:tcPr>
          <w:p w14:paraId="2BCC56B8" w14:textId="7CD10FDD" w:rsidR="00A775E3" w:rsidRDefault="00A775E3" w:rsidP="00A775E3">
            <w:pPr>
              <w:pStyle w:val="TableParagraph"/>
              <w:spacing w:before="103"/>
            </w:pPr>
            <w:r>
              <w:t>Chromosomal</w:t>
            </w:r>
            <w:r>
              <w:rPr>
                <w:spacing w:val="-11"/>
              </w:rPr>
              <w:t xml:space="preserve"> </w:t>
            </w:r>
            <w:r>
              <w:rPr>
                <w:spacing w:val="-2"/>
              </w:rPr>
              <w:t>Variation</w:t>
            </w:r>
          </w:p>
        </w:tc>
        <w:tc>
          <w:tcPr>
            <w:tcW w:w="2880" w:type="dxa"/>
          </w:tcPr>
          <w:p w14:paraId="5927AA4F" w14:textId="7B5A88CB" w:rsidR="00A775E3" w:rsidRDefault="00A775E3" w:rsidP="00A775E3">
            <w:pPr>
              <w:pStyle w:val="TableParagraph"/>
              <w:spacing w:before="103"/>
              <w:ind w:left="104"/>
              <w:rPr>
                <w:spacing w:val="-10"/>
              </w:rPr>
            </w:pPr>
            <w:r>
              <w:t>Ch</w:t>
            </w:r>
            <w:r>
              <w:rPr>
                <w:spacing w:val="-7"/>
              </w:rPr>
              <w:t xml:space="preserve"> </w:t>
            </w:r>
            <w:r>
              <w:t>13.3-</w:t>
            </w:r>
            <w:r>
              <w:rPr>
                <w:spacing w:val="-4"/>
              </w:rPr>
              <w:t>13.5</w:t>
            </w:r>
          </w:p>
        </w:tc>
      </w:tr>
      <w:tr w:rsidR="00A775E3" w14:paraId="0607477F" w14:textId="77777777">
        <w:trPr>
          <w:trHeight w:val="820"/>
        </w:trPr>
        <w:tc>
          <w:tcPr>
            <w:tcW w:w="1620" w:type="dxa"/>
          </w:tcPr>
          <w:p w14:paraId="10602E7D" w14:textId="5B3EC928" w:rsidR="00A775E3" w:rsidRDefault="00A775E3" w:rsidP="00A775E3">
            <w:pPr>
              <w:pStyle w:val="TableParagraph"/>
              <w:spacing w:before="103"/>
              <w:ind w:left="0" w:right="595"/>
              <w:jc w:val="right"/>
            </w:pPr>
            <w:r>
              <w:lastRenderedPageBreak/>
              <w:t>(T)</w:t>
            </w:r>
            <w:r>
              <w:rPr>
                <w:spacing w:val="-5"/>
              </w:rPr>
              <w:t xml:space="preserve"> </w:t>
            </w:r>
            <w:r>
              <w:rPr>
                <w:spacing w:val="-2"/>
              </w:rPr>
              <w:t>11/05</w:t>
            </w:r>
          </w:p>
        </w:tc>
        <w:tc>
          <w:tcPr>
            <w:tcW w:w="5660" w:type="dxa"/>
          </w:tcPr>
          <w:p w14:paraId="12B7F5A6" w14:textId="77777777" w:rsidR="00A775E3" w:rsidRDefault="00A775E3" w:rsidP="00A775E3">
            <w:pPr>
              <w:pStyle w:val="TableParagraph"/>
              <w:spacing w:before="104"/>
            </w:pPr>
            <w:r>
              <w:t>Genetics</w:t>
            </w:r>
            <w:r>
              <w:rPr>
                <w:spacing w:val="-6"/>
              </w:rPr>
              <w:t xml:space="preserve"> </w:t>
            </w:r>
            <w:r>
              <w:t>of</w:t>
            </w:r>
            <w:r>
              <w:rPr>
                <w:spacing w:val="-5"/>
              </w:rPr>
              <w:t xml:space="preserve"> </w:t>
            </w:r>
            <w:r>
              <w:t>ancestry</w:t>
            </w:r>
            <w:r>
              <w:rPr>
                <w:spacing w:val="-5"/>
              </w:rPr>
              <w:t xml:space="preserve"> </w:t>
            </w:r>
            <w:r>
              <w:t>and</w:t>
            </w:r>
            <w:r>
              <w:rPr>
                <w:spacing w:val="-5"/>
              </w:rPr>
              <w:t xml:space="preserve"> </w:t>
            </w:r>
            <w:r>
              <w:rPr>
                <w:spacing w:val="-4"/>
              </w:rPr>
              <w:t>race</w:t>
            </w:r>
          </w:p>
          <w:p w14:paraId="54E42290" w14:textId="3657AD48" w:rsidR="00A775E3" w:rsidRDefault="00A775E3" w:rsidP="00A775E3">
            <w:pPr>
              <w:pStyle w:val="TableParagraph"/>
              <w:spacing w:before="103"/>
            </w:pPr>
            <w:r>
              <w:rPr>
                <w:b/>
                <w:color w:val="0000FF"/>
              </w:rPr>
              <w:t>HW</w:t>
            </w:r>
            <w:r>
              <w:rPr>
                <w:b/>
                <w:color w:val="0000FF"/>
                <w:spacing w:val="-2"/>
              </w:rPr>
              <w:t xml:space="preserve"> </w:t>
            </w:r>
            <w:r>
              <w:rPr>
                <w:b/>
                <w:color w:val="0000FF"/>
              </w:rPr>
              <w:t>#3</w:t>
            </w:r>
            <w:r>
              <w:rPr>
                <w:b/>
                <w:color w:val="0000FF"/>
                <w:spacing w:val="-2"/>
              </w:rPr>
              <w:t xml:space="preserve"> </w:t>
            </w:r>
            <w:r>
              <w:rPr>
                <w:b/>
                <w:color w:val="0000FF"/>
                <w:spacing w:val="-5"/>
              </w:rPr>
              <w:t>due</w:t>
            </w:r>
          </w:p>
        </w:tc>
        <w:tc>
          <w:tcPr>
            <w:tcW w:w="2880" w:type="dxa"/>
          </w:tcPr>
          <w:p w14:paraId="4F0ECE25" w14:textId="5C9F840A" w:rsidR="00A775E3" w:rsidRDefault="00A775E3" w:rsidP="00A775E3">
            <w:pPr>
              <w:pStyle w:val="TableParagraph"/>
              <w:spacing w:before="103"/>
              <w:ind w:left="104"/>
              <w:rPr>
                <w:spacing w:val="-10"/>
              </w:rPr>
            </w:pPr>
            <w:r>
              <w:rPr>
                <w:spacing w:val="-10"/>
              </w:rPr>
              <w:t>-</w:t>
            </w:r>
          </w:p>
        </w:tc>
      </w:tr>
      <w:tr w:rsidR="00A775E3" w14:paraId="675E1081" w14:textId="77777777">
        <w:trPr>
          <w:trHeight w:val="820"/>
        </w:trPr>
        <w:tc>
          <w:tcPr>
            <w:tcW w:w="1620" w:type="dxa"/>
          </w:tcPr>
          <w:p w14:paraId="7A7ECD9F" w14:textId="6E994826" w:rsidR="00A775E3" w:rsidRDefault="00A775E3" w:rsidP="00A775E3">
            <w:pPr>
              <w:pStyle w:val="TableParagraph"/>
              <w:spacing w:before="103"/>
              <w:ind w:left="0" w:right="595"/>
              <w:jc w:val="right"/>
            </w:pPr>
            <w:r>
              <w:t>(R)</w:t>
            </w:r>
            <w:r>
              <w:rPr>
                <w:spacing w:val="-5"/>
              </w:rPr>
              <w:t xml:space="preserve"> </w:t>
            </w:r>
            <w:r>
              <w:rPr>
                <w:spacing w:val="-2"/>
              </w:rPr>
              <w:t>11/07</w:t>
            </w:r>
          </w:p>
        </w:tc>
        <w:tc>
          <w:tcPr>
            <w:tcW w:w="5660" w:type="dxa"/>
          </w:tcPr>
          <w:p w14:paraId="6DA3508F" w14:textId="0971D5D1" w:rsidR="00A775E3" w:rsidRDefault="00A775E3" w:rsidP="00A775E3">
            <w:pPr>
              <w:pStyle w:val="TableParagraph"/>
              <w:spacing w:before="103"/>
            </w:pPr>
            <w:r>
              <w:t>Review</w:t>
            </w:r>
            <w:r>
              <w:rPr>
                <w:spacing w:val="-6"/>
              </w:rPr>
              <w:t xml:space="preserve"> </w:t>
            </w:r>
            <w:r>
              <w:rPr>
                <w:spacing w:val="-2"/>
              </w:rPr>
              <w:t>Session</w:t>
            </w:r>
          </w:p>
        </w:tc>
        <w:tc>
          <w:tcPr>
            <w:tcW w:w="2880" w:type="dxa"/>
          </w:tcPr>
          <w:p w14:paraId="2D566B45" w14:textId="6F2457B7" w:rsidR="00A775E3" w:rsidRDefault="00A775E3" w:rsidP="00A775E3">
            <w:pPr>
              <w:pStyle w:val="TableParagraph"/>
              <w:spacing w:before="103"/>
              <w:ind w:left="104"/>
              <w:rPr>
                <w:spacing w:val="-10"/>
              </w:rPr>
            </w:pPr>
            <w:r>
              <w:rPr>
                <w:spacing w:val="-10"/>
              </w:rPr>
              <w:t>-</w:t>
            </w:r>
          </w:p>
        </w:tc>
      </w:tr>
      <w:tr w:rsidR="00A775E3" w14:paraId="3587FC60" w14:textId="77777777">
        <w:trPr>
          <w:trHeight w:val="820"/>
        </w:trPr>
        <w:tc>
          <w:tcPr>
            <w:tcW w:w="1620" w:type="dxa"/>
          </w:tcPr>
          <w:p w14:paraId="1561D9DC" w14:textId="5B661A79" w:rsidR="00A775E3" w:rsidRDefault="00A775E3" w:rsidP="00A775E3">
            <w:pPr>
              <w:pStyle w:val="TableParagraph"/>
              <w:spacing w:before="103"/>
              <w:ind w:left="0" w:right="595"/>
              <w:jc w:val="right"/>
            </w:pPr>
            <w:r>
              <w:rPr>
                <w:b/>
              </w:rPr>
              <w:t>(T)</w:t>
            </w:r>
            <w:r>
              <w:rPr>
                <w:b/>
                <w:spacing w:val="-5"/>
              </w:rPr>
              <w:t xml:space="preserve"> </w:t>
            </w:r>
            <w:r>
              <w:rPr>
                <w:b/>
                <w:spacing w:val="-2"/>
              </w:rPr>
              <w:t>11/12</w:t>
            </w:r>
          </w:p>
        </w:tc>
        <w:tc>
          <w:tcPr>
            <w:tcW w:w="5660" w:type="dxa"/>
          </w:tcPr>
          <w:p w14:paraId="65EF8D22" w14:textId="771287CB" w:rsidR="00A775E3" w:rsidRDefault="00A775E3" w:rsidP="00A775E3">
            <w:pPr>
              <w:pStyle w:val="TableParagraph"/>
              <w:spacing w:before="103"/>
            </w:pPr>
            <w:r>
              <w:rPr>
                <w:b/>
              </w:rPr>
              <w:t>EXAM</w:t>
            </w:r>
            <w:r>
              <w:rPr>
                <w:b/>
                <w:spacing w:val="-4"/>
              </w:rPr>
              <w:t xml:space="preserve"> </w:t>
            </w:r>
            <w:r>
              <w:rPr>
                <w:b/>
                <w:spacing w:val="-10"/>
              </w:rPr>
              <w:t>3</w:t>
            </w:r>
          </w:p>
        </w:tc>
        <w:tc>
          <w:tcPr>
            <w:tcW w:w="2880" w:type="dxa"/>
          </w:tcPr>
          <w:p w14:paraId="320644BE" w14:textId="1CF06FE8" w:rsidR="00A775E3" w:rsidRDefault="00A775E3" w:rsidP="00A775E3">
            <w:pPr>
              <w:pStyle w:val="TableParagraph"/>
              <w:spacing w:before="103"/>
              <w:ind w:left="104"/>
              <w:rPr>
                <w:spacing w:val="-10"/>
              </w:rPr>
            </w:pPr>
            <w:r>
              <w:rPr>
                <w:b/>
                <w:spacing w:val="-10"/>
              </w:rPr>
              <w:t>-</w:t>
            </w:r>
          </w:p>
        </w:tc>
      </w:tr>
      <w:tr w:rsidR="00A775E3" w14:paraId="7F2A1F0A" w14:textId="77777777">
        <w:trPr>
          <w:trHeight w:val="820"/>
        </w:trPr>
        <w:tc>
          <w:tcPr>
            <w:tcW w:w="1620" w:type="dxa"/>
          </w:tcPr>
          <w:p w14:paraId="714F0C76" w14:textId="4F01E62E" w:rsidR="00A775E3" w:rsidRDefault="00A775E3" w:rsidP="00A775E3">
            <w:pPr>
              <w:pStyle w:val="TableParagraph"/>
              <w:spacing w:before="103"/>
              <w:ind w:left="0" w:right="595"/>
              <w:jc w:val="right"/>
            </w:pPr>
            <w:r>
              <w:t>(R)</w:t>
            </w:r>
            <w:r>
              <w:rPr>
                <w:spacing w:val="-5"/>
              </w:rPr>
              <w:t xml:space="preserve"> </w:t>
            </w:r>
            <w:r>
              <w:rPr>
                <w:spacing w:val="-2"/>
              </w:rPr>
              <w:t>11/14</w:t>
            </w:r>
          </w:p>
        </w:tc>
        <w:tc>
          <w:tcPr>
            <w:tcW w:w="5660" w:type="dxa"/>
          </w:tcPr>
          <w:p w14:paraId="16E856D1" w14:textId="77777777" w:rsidR="00A775E3" w:rsidRDefault="00A775E3" w:rsidP="00A775E3">
            <w:pPr>
              <w:pStyle w:val="TableParagraph"/>
              <w:spacing w:before="115"/>
              <w:rPr>
                <w:i/>
              </w:rPr>
            </w:pPr>
            <w:r>
              <w:rPr>
                <w:i/>
              </w:rPr>
              <w:t>Begin</w:t>
            </w:r>
            <w:r>
              <w:rPr>
                <w:i/>
                <w:spacing w:val="-6"/>
              </w:rPr>
              <w:t xml:space="preserve"> </w:t>
            </w:r>
            <w:r>
              <w:rPr>
                <w:i/>
              </w:rPr>
              <w:t>Module</w:t>
            </w:r>
            <w:r>
              <w:rPr>
                <w:i/>
                <w:spacing w:val="-5"/>
              </w:rPr>
              <w:t xml:space="preserve"> </w:t>
            </w:r>
            <w:r>
              <w:rPr>
                <w:i/>
                <w:spacing w:val="-10"/>
              </w:rPr>
              <w:t>4</w:t>
            </w:r>
          </w:p>
          <w:p w14:paraId="009E04B4" w14:textId="6A575D2D" w:rsidR="00A775E3" w:rsidRDefault="00A775E3" w:rsidP="00A775E3">
            <w:pPr>
              <w:pStyle w:val="TableParagraph"/>
              <w:spacing w:before="103"/>
            </w:pPr>
            <w:r>
              <w:t>Population</w:t>
            </w:r>
            <w:r>
              <w:rPr>
                <w:spacing w:val="-7"/>
              </w:rPr>
              <w:t xml:space="preserve"> </w:t>
            </w:r>
            <w:r>
              <w:t>Genetics,</w:t>
            </w:r>
            <w:r>
              <w:rPr>
                <w:spacing w:val="-7"/>
              </w:rPr>
              <w:t xml:space="preserve"> </w:t>
            </w:r>
            <w:r>
              <w:t>part</w:t>
            </w:r>
            <w:r>
              <w:rPr>
                <w:spacing w:val="-7"/>
              </w:rPr>
              <w:t xml:space="preserve"> </w:t>
            </w:r>
            <w:r>
              <w:t>1:</w:t>
            </w:r>
            <w:r>
              <w:rPr>
                <w:spacing w:val="-7"/>
              </w:rPr>
              <w:t xml:space="preserve"> </w:t>
            </w:r>
            <w:r>
              <w:t>allele</w:t>
            </w:r>
            <w:r>
              <w:rPr>
                <w:spacing w:val="-7"/>
              </w:rPr>
              <w:t xml:space="preserve"> </w:t>
            </w:r>
            <w:r>
              <w:t>frequencies</w:t>
            </w:r>
            <w:r>
              <w:rPr>
                <w:spacing w:val="-7"/>
              </w:rPr>
              <w:t xml:space="preserve"> </w:t>
            </w:r>
            <w:r>
              <w:t xml:space="preserve">in </w:t>
            </w:r>
            <w:r>
              <w:rPr>
                <w:spacing w:val="-2"/>
              </w:rPr>
              <w:t>populations</w:t>
            </w:r>
          </w:p>
        </w:tc>
        <w:tc>
          <w:tcPr>
            <w:tcW w:w="2880" w:type="dxa"/>
          </w:tcPr>
          <w:p w14:paraId="49272E5A" w14:textId="349E6B9A" w:rsidR="00A775E3" w:rsidRDefault="00A775E3" w:rsidP="00A775E3">
            <w:pPr>
              <w:pStyle w:val="TableParagraph"/>
              <w:spacing w:before="103"/>
              <w:ind w:left="104"/>
              <w:rPr>
                <w:spacing w:val="-10"/>
              </w:rPr>
            </w:pPr>
            <w:r>
              <w:t>Ch</w:t>
            </w:r>
            <w:r>
              <w:rPr>
                <w:spacing w:val="-2"/>
              </w:rPr>
              <w:t xml:space="preserve"> </w:t>
            </w:r>
            <w:r>
              <w:rPr>
                <w:spacing w:val="-5"/>
              </w:rPr>
              <w:t>15</w:t>
            </w:r>
          </w:p>
        </w:tc>
      </w:tr>
      <w:tr w:rsidR="00A775E3" w14:paraId="0414B119" w14:textId="77777777">
        <w:trPr>
          <w:trHeight w:val="820"/>
        </w:trPr>
        <w:tc>
          <w:tcPr>
            <w:tcW w:w="1620" w:type="dxa"/>
          </w:tcPr>
          <w:p w14:paraId="44AC387E" w14:textId="3C92CE22" w:rsidR="00A775E3" w:rsidRDefault="00A775E3" w:rsidP="00A775E3">
            <w:pPr>
              <w:pStyle w:val="TableParagraph"/>
              <w:spacing w:before="103"/>
              <w:ind w:left="0" w:right="595"/>
              <w:jc w:val="right"/>
            </w:pPr>
            <w:r>
              <w:t>(T)</w:t>
            </w:r>
            <w:r>
              <w:rPr>
                <w:spacing w:val="-5"/>
              </w:rPr>
              <w:t xml:space="preserve"> </w:t>
            </w:r>
            <w:r>
              <w:rPr>
                <w:spacing w:val="-2"/>
              </w:rPr>
              <w:t>11/19</w:t>
            </w:r>
          </w:p>
        </w:tc>
        <w:tc>
          <w:tcPr>
            <w:tcW w:w="5660" w:type="dxa"/>
          </w:tcPr>
          <w:p w14:paraId="1E001197" w14:textId="66FACA5D" w:rsidR="00A775E3" w:rsidRDefault="00A775E3" w:rsidP="00A775E3">
            <w:pPr>
              <w:pStyle w:val="TableParagraph"/>
              <w:spacing w:before="103"/>
            </w:pPr>
            <w:r>
              <w:t>Population</w:t>
            </w:r>
            <w:r>
              <w:rPr>
                <w:spacing w:val="-6"/>
              </w:rPr>
              <w:t xml:space="preserve"> </w:t>
            </w:r>
            <w:r>
              <w:t>Genetics,</w:t>
            </w:r>
            <w:r>
              <w:rPr>
                <w:spacing w:val="-6"/>
              </w:rPr>
              <w:t xml:space="preserve"> </w:t>
            </w:r>
            <w:r>
              <w:t>part</w:t>
            </w:r>
            <w:r>
              <w:rPr>
                <w:spacing w:val="-6"/>
              </w:rPr>
              <w:t xml:space="preserve"> </w:t>
            </w:r>
            <w:r>
              <w:t>2:</w:t>
            </w:r>
            <w:r>
              <w:rPr>
                <w:spacing w:val="-6"/>
              </w:rPr>
              <w:t xml:space="preserve"> </w:t>
            </w:r>
            <w:r>
              <w:t>how</w:t>
            </w:r>
            <w:r>
              <w:rPr>
                <w:spacing w:val="-6"/>
              </w:rPr>
              <w:t xml:space="preserve"> </w:t>
            </w:r>
            <w:r>
              <w:t>do</w:t>
            </w:r>
            <w:r>
              <w:rPr>
                <w:spacing w:val="-6"/>
              </w:rPr>
              <w:t xml:space="preserve"> </w:t>
            </w:r>
            <w:r>
              <w:t>allele</w:t>
            </w:r>
            <w:r>
              <w:rPr>
                <w:spacing w:val="-6"/>
              </w:rPr>
              <w:t xml:space="preserve"> </w:t>
            </w:r>
            <w:r>
              <w:t>frequencies change over time?</w:t>
            </w:r>
          </w:p>
        </w:tc>
        <w:tc>
          <w:tcPr>
            <w:tcW w:w="2880" w:type="dxa"/>
          </w:tcPr>
          <w:p w14:paraId="03AFA334" w14:textId="3E322DB9" w:rsidR="00A775E3" w:rsidRDefault="00A775E3" w:rsidP="00A775E3">
            <w:pPr>
              <w:pStyle w:val="TableParagraph"/>
              <w:spacing w:before="103"/>
              <w:ind w:left="104"/>
              <w:rPr>
                <w:spacing w:val="-10"/>
              </w:rPr>
            </w:pPr>
            <w:r>
              <w:t>Ch</w:t>
            </w:r>
            <w:r>
              <w:rPr>
                <w:spacing w:val="-2"/>
              </w:rPr>
              <w:t xml:space="preserve"> </w:t>
            </w:r>
            <w:r>
              <w:rPr>
                <w:spacing w:val="-5"/>
              </w:rPr>
              <w:t>16</w:t>
            </w:r>
          </w:p>
        </w:tc>
      </w:tr>
      <w:tr w:rsidR="00A775E3" w14:paraId="1D6F9F72" w14:textId="77777777">
        <w:trPr>
          <w:trHeight w:val="820"/>
        </w:trPr>
        <w:tc>
          <w:tcPr>
            <w:tcW w:w="1620" w:type="dxa"/>
          </w:tcPr>
          <w:p w14:paraId="7B253E7B" w14:textId="2610E72D" w:rsidR="00A775E3" w:rsidRDefault="00A775E3" w:rsidP="00A775E3">
            <w:pPr>
              <w:pStyle w:val="TableParagraph"/>
              <w:spacing w:before="103"/>
              <w:ind w:left="0" w:right="595"/>
              <w:jc w:val="right"/>
            </w:pPr>
            <w:r>
              <w:t>(R)</w:t>
            </w:r>
            <w:r>
              <w:rPr>
                <w:spacing w:val="-5"/>
              </w:rPr>
              <w:t xml:space="preserve"> </w:t>
            </w:r>
            <w:r>
              <w:rPr>
                <w:spacing w:val="-2"/>
              </w:rPr>
              <w:t>11/21</w:t>
            </w:r>
          </w:p>
        </w:tc>
        <w:tc>
          <w:tcPr>
            <w:tcW w:w="5660" w:type="dxa"/>
          </w:tcPr>
          <w:p w14:paraId="5EDADF3B" w14:textId="7181826F" w:rsidR="00A775E3" w:rsidRDefault="00A775E3" w:rsidP="00A775E3">
            <w:pPr>
              <w:pStyle w:val="TableParagraph"/>
              <w:spacing w:before="103"/>
            </w:pPr>
            <w:r>
              <w:t>Genome</w:t>
            </w:r>
            <w:r>
              <w:rPr>
                <w:spacing w:val="-9"/>
              </w:rPr>
              <w:t xml:space="preserve"> </w:t>
            </w:r>
            <w:r>
              <w:t>sequencing</w:t>
            </w:r>
            <w:r>
              <w:rPr>
                <w:spacing w:val="-7"/>
              </w:rPr>
              <w:t xml:space="preserve"> </w:t>
            </w:r>
            <w:r>
              <w:t>&amp;</w:t>
            </w:r>
            <w:r>
              <w:rPr>
                <w:spacing w:val="-7"/>
              </w:rPr>
              <w:t xml:space="preserve"> </w:t>
            </w:r>
            <w:r>
              <w:t>personalized</w:t>
            </w:r>
            <w:r>
              <w:rPr>
                <w:spacing w:val="-7"/>
              </w:rPr>
              <w:t xml:space="preserve"> </w:t>
            </w:r>
            <w:r>
              <w:t>medicine</w:t>
            </w:r>
            <w:r>
              <w:rPr>
                <w:spacing w:val="-7"/>
              </w:rPr>
              <w:t xml:space="preserve"> </w:t>
            </w:r>
            <w:r>
              <w:t>part</w:t>
            </w:r>
            <w:r>
              <w:rPr>
                <w:spacing w:val="-6"/>
              </w:rPr>
              <w:t xml:space="preserve"> </w:t>
            </w:r>
            <w:r>
              <w:rPr>
                <w:spacing w:val="-10"/>
              </w:rPr>
              <w:t>1</w:t>
            </w:r>
          </w:p>
        </w:tc>
        <w:tc>
          <w:tcPr>
            <w:tcW w:w="2880" w:type="dxa"/>
          </w:tcPr>
          <w:p w14:paraId="1075DB68" w14:textId="77777777" w:rsidR="00A775E3" w:rsidRDefault="00A775E3" w:rsidP="00A775E3">
            <w:pPr>
              <w:pStyle w:val="TableParagraph"/>
              <w:spacing w:before="114"/>
              <w:ind w:left="104"/>
            </w:pPr>
            <w:r>
              <w:t>Ch</w:t>
            </w:r>
            <w:r>
              <w:rPr>
                <w:spacing w:val="-2"/>
              </w:rPr>
              <w:t xml:space="preserve"> </w:t>
            </w:r>
            <w:r>
              <w:rPr>
                <w:spacing w:val="-5"/>
              </w:rPr>
              <w:t>14</w:t>
            </w:r>
          </w:p>
          <w:p w14:paraId="0DB2BFAA" w14:textId="146EDAA8" w:rsidR="00A775E3" w:rsidRDefault="00A775E3" w:rsidP="00A775E3">
            <w:pPr>
              <w:pStyle w:val="TableParagraph"/>
              <w:spacing w:before="103"/>
              <w:ind w:left="104"/>
              <w:rPr>
                <w:spacing w:val="-10"/>
              </w:rPr>
            </w:pPr>
            <w:r>
              <w:t>Ch</w:t>
            </w:r>
            <w:r>
              <w:rPr>
                <w:spacing w:val="-2"/>
              </w:rPr>
              <w:t xml:space="preserve"> </w:t>
            </w:r>
            <w:r>
              <w:rPr>
                <w:spacing w:val="-5"/>
              </w:rPr>
              <w:t>9.4</w:t>
            </w:r>
          </w:p>
        </w:tc>
      </w:tr>
      <w:tr w:rsidR="00A775E3" w14:paraId="7107A5B7" w14:textId="77777777">
        <w:trPr>
          <w:trHeight w:val="820"/>
        </w:trPr>
        <w:tc>
          <w:tcPr>
            <w:tcW w:w="1620" w:type="dxa"/>
          </w:tcPr>
          <w:p w14:paraId="127BFB97" w14:textId="7BC72982" w:rsidR="00A775E3" w:rsidRDefault="00A775E3" w:rsidP="00A775E3">
            <w:pPr>
              <w:pStyle w:val="TableParagraph"/>
              <w:spacing w:before="103"/>
              <w:ind w:left="0" w:right="595"/>
              <w:jc w:val="right"/>
            </w:pPr>
            <w:r>
              <w:t>(T)</w:t>
            </w:r>
            <w:r>
              <w:rPr>
                <w:spacing w:val="-5"/>
              </w:rPr>
              <w:t xml:space="preserve"> </w:t>
            </w:r>
            <w:r>
              <w:rPr>
                <w:spacing w:val="-2"/>
              </w:rPr>
              <w:t>11/26</w:t>
            </w:r>
          </w:p>
        </w:tc>
        <w:tc>
          <w:tcPr>
            <w:tcW w:w="5660" w:type="dxa"/>
          </w:tcPr>
          <w:p w14:paraId="396F9A8F" w14:textId="22904F33" w:rsidR="00A775E3" w:rsidRDefault="00A775E3" w:rsidP="00A775E3">
            <w:pPr>
              <w:pStyle w:val="TableParagraph"/>
              <w:spacing w:before="103"/>
            </w:pPr>
            <w:r>
              <w:t>Genome</w:t>
            </w:r>
            <w:r>
              <w:rPr>
                <w:spacing w:val="-9"/>
              </w:rPr>
              <w:t xml:space="preserve"> </w:t>
            </w:r>
            <w:r>
              <w:t>sequencing</w:t>
            </w:r>
            <w:r>
              <w:rPr>
                <w:spacing w:val="-7"/>
              </w:rPr>
              <w:t xml:space="preserve"> </w:t>
            </w:r>
            <w:r>
              <w:t>&amp;</w:t>
            </w:r>
            <w:r>
              <w:rPr>
                <w:spacing w:val="-7"/>
              </w:rPr>
              <w:t xml:space="preserve"> </w:t>
            </w:r>
            <w:r>
              <w:t>personalized</w:t>
            </w:r>
            <w:r>
              <w:rPr>
                <w:spacing w:val="-7"/>
              </w:rPr>
              <w:t xml:space="preserve"> </w:t>
            </w:r>
            <w:r>
              <w:t>medicine</w:t>
            </w:r>
            <w:r>
              <w:rPr>
                <w:spacing w:val="-7"/>
              </w:rPr>
              <w:t xml:space="preserve"> </w:t>
            </w:r>
            <w:r>
              <w:t>part</w:t>
            </w:r>
            <w:r>
              <w:rPr>
                <w:spacing w:val="-6"/>
              </w:rPr>
              <w:t xml:space="preserve"> </w:t>
            </w:r>
            <w:r>
              <w:rPr>
                <w:spacing w:val="-10"/>
              </w:rPr>
              <w:t>2</w:t>
            </w:r>
          </w:p>
        </w:tc>
        <w:tc>
          <w:tcPr>
            <w:tcW w:w="2880" w:type="dxa"/>
          </w:tcPr>
          <w:p w14:paraId="153B0B75" w14:textId="77777777" w:rsidR="00A775E3" w:rsidRDefault="00A775E3" w:rsidP="00A775E3">
            <w:pPr>
              <w:pStyle w:val="TableParagraph"/>
              <w:spacing w:before="109"/>
              <w:ind w:left="104"/>
            </w:pPr>
            <w:r>
              <w:t>Ch</w:t>
            </w:r>
            <w:r>
              <w:rPr>
                <w:spacing w:val="-2"/>
              </w:rPr>
              <w:t xml:space="preserve"> </w:t>
            </w:r>
            <w:r>
              <w:rPr>
                <w:spacing w:val="-5"/>
              </w:rPr>
              <w:t>14</w:t>
            </w:r>
          </w:p>
          <w:p w14:paraId="09893D77" w14:textId="15333643" w:rsidR="00A775E3" w:rsidRDefault="00A775E3" w:rsidP="00A775E3">
            <w:pPr>
              <w:pStyle w:val="TableParagraph"/>
              <w:spacing w:before="103"/>
              <w:ind w:left="104"/>
              <w:rPr>
                <w:spacing w:val="-10"/>
              </w:rPr>
            </w:pPr>
            <w:r>
              <w:t>Ch</w:t>
            </w:r>
            <w:r>
              <w:rPr>
                <w:spacing w:val="-2"/>
              </w:rPr>
              <w:t xml:space="preserve"> </w:t>
            </w:r>
            <w:r>
              <w:rPr>
                <w:spacing w:val="-5"/>
              </w:rPr>
              <w:t>9.4</w:t>
            </w:r>
          </w:p>
        </w:tc>
      </w:tr>
      <w:tr w:rsidR="00A775E3" w14:paraId="72C818AA" w14:textId="77777777">
        <w:trPr>
          <w:trHeight w:val="820"/>
        </w:trPr>
        <w:tc>
          <w:tcPr>
            <w:tcW w:w="1620" w:type="dxa"/>
          </w:tcPr>
          <w:p w14:paraId="41426F5C" w14:textId="68B56900" w:rsidR="00A775E3" w:rsidRDefault="00A775E3" w:rsidP="00A775E3">
            <w:pPr>
              <w:pStyle w:val="TableParagraph"/>
              <w:spacing w:before="103"/>
              <w:ind w:left="0" w:right="595"/>
              <w:jc w:val="right"/>
            </w:pPr>
            <w:r w:rsidRPr="005B1BE1">
              <w:rPr>
                <w:color w:val="950095"/>
              </w:rPr>
              <w:t>(R)</w:t>
            </w:r>
            <w:r w:rsidRPr="005B1BE1">
              <w:rPr>
                <w:color w:val="950095"/>
                <w:spacing w:val="-5"/>
              </w:rPr>
              <w:t xml:space="preserve"> </w:t>
            </w:r>
            <w:r w:rsidRPr="005B1BE1">
              <w:rPr>
                <w:color w:val="950095"/>
                <w:spacing w:val="-2"/>
              </w:rPr>
              <w:t>11/28</w:t>
            </w:r>
          </w:p>
        </w:tc>
        <w:tc>
          <w:tcPr>
            <w:tcW w:w="5660" w:type="dxa"/>
          </w:tcPr>
          <w:p w14:paraId="2CB6F4C4" w14:textId="128A1BD7" w:rsidR="00A775E3" w:rsidRDefault="00A775E3" w:rsidP="00A775E3">
            <w:pPr>
              <w:pStyle w:val="TableParagraph"/>
              <w:spacing w:before="103"/>
            </w:pPr>
            <w:r w:rsidRPr="005B1BE1">
              <w:rPr>
                <w:color w:val="950095"/>
              </w:rPr>
              <w:t>No</w:t>
            </w:r>
            <w:r w:rsidRPr="005B1BE1">
              <w:rPr>
                <w:color w:val="950095"/>
                <w:spacing w:val="-6"/>
              </w:rPr>
              <w:t xml:space="preserve"> </w:t>
            </w:r>
            <w:r w:rsidRPr="005B1BE1">
              <w:rPr>
                <w:color w:val="950095"/>
              </w:rPr>
              <w:t>classes</w:t>
            </w:r>
            <w:r w:rsidRPr="005B1BE1">
              <w:rPr>
                <w:color w:val="950095"/>
                <w:spacing w:val="-5"/>
              </w:rPr>
              <w:t xml:space="preserve"> </w:t>
            </w:r>
            <w:r w:rsidRPr="005B1BE1">
              <w:rPr>
                <w:color w:val="950095"/>
              </w:rPr>
              <w:t>-</w:t>
            </w:r>
            <w:r w:rsidRPr="005B1BE1">
              <w:rPr>
                <w:color w:val="950095"/>
                <w:spacing w:val="-6"/>
              </w:rPr>
              <w:t xml:space="preserve"> </w:t>
            </w:r>
            <w:r w:rsidRPr="005B1BE1">
              <w:rPr>
                <w:color w:val="950095"/>
              </w:rPr>
              <w:t>Thanksgiving</w:t>
            </w:r>
            <w:r w:rsidRPr="005B1BE1">
              <w:rPr>
                <w:color w:val="950095"/>
                <w:spacing w:val="-5"/>
              </w:rPr>
              <w:t xml:space="preserve"> </w:t>
            </w:r>
            <w:r w:rsidRPr="005B1BE1">
              <w:rPr>
                <w:color w:val="950095"/>
                <w:spacing w:val="-2"/>
              </w:rPr>
              <w:t>Break</w:t>
            </w:r>
          </w:p>
        </w:tc>
        <w:tc>
          <w:tcPr>
            <w:tcW w:w="2880" w:type="dxa"/>
          </w:tcPr>
          <w:p w14:paraId="01D8BC9A" w14:textId="575ABDBA" w:rsidR="00A775E3" w:rsidRDefault="00A775E3" w:rsidP="00A775E3">
            <w:pPr>
              <w:pStyle w:val="TableParagraph"/>
              <w:spacing w:before="103"/>
              <w:ind w:left="104"/>
              <w:rPr>
                <w:spacing w:val="-10"/>
              </w:rPr>
            </w:pPr>
            <w:r w:rsidRPr="005B1BE1">
              <w:rPr>
                <w:color w:val="950095"/>
                <w:spacing w:val="-10"/>
              </w:rPr>
              <w:t>-</w:t>
            </w:r>
          </w:p>
        </w:tc>
      </w:tr>
      <w:tr w:rsidR="00A775E3" w14:paraId="2192205F" w14:textId="77777777">
        <w:trPr>
          <w:trHeight w:val="820"/>
        </w:trPr>
        <w:tc>
          <w:tcPr>
            <w:tcW w:w="1620" w:type="dxa"/>
          </w:tcPr>
          <w:p w14:paraId="15AEF391" w14:textId="4F2D725E" w:rsidR="00A775E3" w:rsidRDefault="00A775E3" w:rsidP="00A775E3">
            <w:pPr>
              <w:pStyle w:val="TableParagraph"/>
              <w:spacing w:before="103"/>
              <w:ind w:left="0" w:right="595"/>
              <w:jc w:val="right"/>
            </w:pPr>
            <w:r>
              <w:t>(T)</w:t>
            </w:r>
            <w:r>
              <w:rPr>
                <w:spacing w:val="-5"/>
              </w:rPr>
              <w:t xml:space="preserve"> </w:t>
            </w:r>
            <w:r>
              <w:rPr>
                <w:spacing w:val="-2"/>
              </w:rPr>
              <w:t>12/03</w:t>
            </w:r>
          </w:p>
        </w:tc>
        <w:tc>
          <w:tcPr>
            <w:tcW w:w="5660" w:type="dxa"/>
          </w:tcPr>
          <w:p w14:paraId="1D896C46" w14:textId="77777777" w:rsidR="00A775E3" w:rsidRDefault="00A775E3" w:rsidP="00A775E3">
            <w:pPr>
              <w:pStyle w:val="TableParagraph"/>
              <w:spacing w:before="119"/>
            </w:pPr>
            <w:r>
              <w:t>Genetics</w:t>
            </w:r>
            <w:r>
              <w:rPr>
                <w:spacing w:val="-6"/>
              </w:rPr>
              <w:t xml:space="preserve"> </w:t>
            </w:r>
            <w:r>
              <w:t>and</w:t>
            </w:r>
            <w:r>
              <w:rPr>
                <w:spacing w:val="-5"/>
              </w:rPr>
              <w:t xml:space="preserve"> </w:t>
            </w:r>
            <w:r>
              <w:t>human</w:t>
            </w:r>
            <w:r>
              <w:rPr>
                <w:spacing w:val="-5"/>
              </w:rPr>
              <w:t xml:space="preserve"> </w:t>
            </w:r>
            <w:r>
              <w:rPr>
                <w:spacing w:val="-2"/>
              </w:rPr>
              <w:t>behavior</w:t>
            </w:r>
          </w:p>
          <w:p w14:paraId="73C2B5F9" w14:textId="3C0B7107" w:rsidR="00A775E3" w:rsidRDefault="00A775E3" w:rsidP="00A775E3">
            <w:pPr>
              <w:pStyle w:val="TableParagraph"/>
              <w:spacing w:before="103"/>
            </w:pPr>
            <w:r>
              <w:rPr>
                <w:b/>
                <w:color w:val="37751C"/>
              </w:rPr>
              <w:t>Final</w:t>
            </w:r>
            <w:r>
              <w:rPr>
                <w:b/>
                <w:color w:val="37751C"/>
                <w:spacing w:val="-7"/>
              </w:rPr>
              <w:t xml:space="preserve"> </w:t>
            </w:r>
            <w:r>
              <w:rPr>
                <w:b/>
                <w:color w:val="37751C"/>
              </w:rPr>
              <w:t>Semester</w:t>
            </w:r>
            <w:r>
              <w:rPr>
                <w:b/>
                <w:color w:val="37751C"/>
                <w:spacing w:val="-7"/>
              </w:rPr>
              <w:t xml:space="preserve"> </w:t>
            </w:r>
            <w:r>
              <w:rPr>
                <w:b/>
                <w:color w:val="37751C"/>
              </w:rPr>
              <w:t>Project</w:t>
            </w:r>
            <w:r>
              <w:rPr>
                <w:b/>
                <w:color w:val="37751C"/>
                <w:spacing w:val="-6"/>
              </w:rPr>
              <w:t xml:space="preserve"> </w:t>
            </w:r>
            <w:r>
              <w:rPr>
                <w:b/>
                <w:color w:val="37751C"/>
                <w:spacing w:val="-5"/>
              </w:rPr>
              <w:t>due</w:t>
            </w:r>
          </w:p>
        </w:tc>
        <w:tc>
          <w:tcPr>
            <w:tcW w:w="2880" w:type="dxa"/>
          </w:tcPr>
          <w:p w14:paraId="0FCC096C" w14:textId="1DFBEAD8" w:rsidR="00A775E3" w:rsidRDefault="00A775E3" w:rsidP="00A775E3">
            <w:pPr>
              <w:pStyle w:val="TableParagraph"/>
              <w:spacing w:before="103"/>
              <w:ind w:left="104"/>
              <w:rPr>
                <w:spacing w:val="-10"/>
              </w:rPr>
            </w:pPr>
            <w:r>
              <w:t>Ch</w:t>
            </w:r>
            <w:r>
              <w:rPr>
                <w:spacing w:val="-2"/>
              </w:rPr>
              <w:t xml:space="preserve"> </w:t>
            </w:r>
            <w:r>
              <w:rPr>
                <w:spacing w:val="-10"/>
              </w:rPr>
              <w:t>8</w:t>
            </w:r>
          </w:p>
        </w:tc>
      </w:tr>
      <w:tr w:rsidR="00A775E3" w14:paraId="00CF3E3F" w14:textId="77777777">
        <w:trPr>
          <w:trHeight w:val="820"/>
        </w:trPr>
        <w:tc>
          <w:tcPr>
            <w:tcW w:w="1620" w:type="dxa"/>
          </w:tcPr>
          <w:p w14:paraId="2ED161FF" w14:textId="646D1704" w:rsidR="00A775E3" w:rsidRDefault="00A775E3" w:rsidP="00A775E3">
            <w:pPr>
              <w:pStyle w:val="TableParagraph"/>
              <w:spacing w:before="103"/>
              <w:ind w:left="0" w:right="595"/>
              <w:jc w:val="right"/>
            </w:pPr>
            <w:r>
              <w:t>(R)</w:t>
            </w:r>
            <w:r>
              <w:rPr>
                <w:spacing w:val="-5"/>
              </w:rPr>
              <w:t xml:space="preserve"> </w:t>
            </w:r>
            <w:r>
              <w:rPr>
                <w:spacing w:val="-2"/>
              </w:rPr>
              <w:t>12/05</w:t>
            </w:r>
          </w:p>
        </w:tc>
        <w:tc>
          <w:tcPr>
            <w:tcW w:w="5660" w:type="dxa"/>
          </w:tcPr>
          <w:p w14:paraId="4818D749" w14:textId="77777777" w:rsidR="00A775E3" w:rsidRDefault="00A775E3" w:rsidP="00A775E3">
            <w:pPr>
              <w:pStyle w:val="TableParagraph"/>
              <w:spacing w:before="114"/>
            </w:pPr>
            <w:r>
              <w:t>Semester</w:t>
            </w:r>
            <w:r>
              <w:rPr>
                <w:spacing w:val="-8"/>
              </w:rPr>
              <w:t xml:space="preserve"> </w:t>
            </w:r>
            <w:r>
              <w:t>project</w:t>
            </w:r>
            <w:r>
              <w:rPr>
                <w:spacing w:val="-7"/>
              </w:rPr>
              <w:t xml:space="preserve"> </w:t>
            </w:r>
            <w:r>
              <w:rPr>
                <w:spacing w:val="-2"/>
              </w:rPr>
              <w:t>showcase</w:t>
            </w:r>
          </w:p>
          <w:p w14:paraId="31A92D8F" w14:textId="7C07D565" w:rsidR="00A775E3" w:rsidRDefault="00A775E3" w:rsidP="00A775E3">
            <w:pPr>
              <w:pStyle w:val="TableParagraph"/>
              <w:spacing w:before="103"/>
            </w:pPr>
            <w:r>
              <w:rPr>
                <w:b/>
                <w:color w:val="0000FF"/>
              </w:rPr>
              <w:t>HW</w:t>
            </w:r>
            <w:r>
              <w:rPr>
                <w:b/>
                <w:color w:val="0000FF"/>
                <w:spacing w:val="-2"/>
              </w:rPr>
              <w:t xml:space="preserve"> </w:t>
            </w:r>
            <w:r>
              <w:rPr>
                <w:b/>
                <w:color w:val="0000FF"/>
              </w:rPr>
              <w:t>#4</w:t>
            </w:r>
            <w:r>
              <w:rPr>
                <w:b/>
                <w:color w:val="0000FF"/>
                <w:spacing w:val="-2"/>
              </w:rPr>
              <w:t xml:space="preserve"> </w:t>
            </w:r>
            <w:r>
              <w:rPr>
                <w:b/>
                <w:color w:val="0000FF"/>
                <w:spacing w:val="-5"/>
              </w:rPr>
              <w:t>due</w:t>
            </w:r>
          </w:p>
        </w:tc>
        <w:tc>
          <w:tcPr>
            <w:tcW w:w="2880" w:type="dxa"/>
          </w:tcPr>
          <w:p w14:paraId="42458A16" w14:textId="539287A4" w:rsidR="00A775E3" w:rsidRDefault="00A775E3" w:rsidP="00A775E3">
            <w:pPr>
              <w:pStyle w:val="TableParagraph"/>
              <w:spacing w:before="103"/>
              <w:ind w:left="104"/>
              <w:rPr>
                <w:spacing w:val="-10"/>
              </w:rPr>
            </w:pPr>
            <w:r>
              <w:rPr>
                <w:spacing w:val="-10"/>
              </w:rPr>
              <w:t>-</w:t>
            </w:r>
          </w:p>
        </w:tc>
      </w:tr>
      <w:tr w:rsidR="00A775E3" w14:paraId="1259AECF" w14:textId="77777777">
        <w:trPr>
          <w:trHeight w:val="820"/>
        </w:trPr>
        <w:tc>
          <w:tcPr>
            <w:tcW w:w="1620" w:type="dxa"/>
          </w:tcPr>
          <w:p w14:paraId="3DE23383" w14:textId="376A7379" w:rsidR="00A775E3" w:rsidRDefault="00A775E3" w:rsidP="00A775E3">
            <w:pPr>
              <w:pStyle w:val="TableParagraph"/>
              <w:spacing w:before="103"/>
              <w:ind w:left="0" w:right="595"/>
              <w:jc w:val="right"/>
            </w:pPr>
            <w:r>
              <w:rPr>
                <w:b/>
              </w:rPr>
              <w:t>Section</w:t>
            </w:r>
            <w:r>
              <w:rPr>
                <w:b/>
                <w:spacing w:val="-16"/>
              </w:rPr>
              <w:t xml:space="preserve"> </w:t>
            </w:r>
            <w:r>
              <w:rPr>
                <w:b/>
              </w:rPr>
              <w:t>01 Wed</w:t>
            </w:r>
            <w:r>
              <w:rPr>
                <w:b/>
                <w:spacing w:val="-7"/>
              </w:rPr>
              <w:t xml:space="preserve"> </w:t>
            </w:r>
            <w:r>
              <w:rPr>
                <w:b/>
                <w:spacing w:val="-2"/>
              </w:rPr>
              <w:t>12/11</w:t>
            </w:r>
          </w:p>
        </w:tc>
        <w:tc>
          <w:tcPr>
            <w:tcW w:w="5660" w:type="dxa"/>
          </w:tcPr>
          <w:p w14:paraId="29DEEB6D" w14:textId="09DCBB15" w:rsidR="00A775E3" w:rsidRDefault="00A775E3" w:rsidP="00A775E3">
            <w:pPr>
              <w:pStyle w:val="TableParagraph"/>
              <w:spacing w:before="103"/>
            </w:pPr>
            <w:r>
              <w:rPr>
                <w:b/>
              </w:rPr>
              <w:t>Exam</w:t>
            </w:r>
            <w:r>
              <w:rPr>
                <w:b/>
                <w:spacing w:val="-5"/>
              </w:rPr>
              <w:t xml:space="preserve"> </w:t>
            </w:r>
            <w:r>
              <w:rPr>
                <w:b/>
              </w:rPr>
              <w:t>4</w:t>
            </w:r>
            <w:r>
              <w:rPr>
                <w:b/>
                <w:spacing w:val="-4"/>
              </w:rPr>
              <w:t xml:space="preserve"> </w:t>
            </w:r>
            <w:r>
              <w:rPr>
                <w:b/>
              </w:rPr>
              <w:t>-</w:t>
            </w:r>
            <w:r>
              <w:rPr>
                <w:b/>
                <w:spacing w:val="-5"/>
              </w:rPr>
              <w:t xml:space="preserve"> </w:t>
            </w:r>
            <w:r>
              <w:rPr>
                <w:b/>
              </w:rPr>
              <w:t>Bailey</w:t>
            </w:r>
            <w:r>
              <w:rPr>
                <w:b/>
                <w:spacing w:val="-4"/>
              </w:rPr>
              <w:t xml:space="preserve"> </w:t>
            </w:r>
            <w:r>
              <w:rPr>
                <w:b/>
              </w:rPr>
              <w:t>101,</w:t>
            </w:r>
            <w:r>
              <w:rPr>
                <w:b/>
                <w:spacing w:val="-4"/>
              </w:rPr>
              <w:t xml:space="preserve"> </w:t>
            </w:r>
            <w:r>
              <w:rPr>
                <w:b/>
              </w:rPr>
              <w:t>12:00-</w:t>
            </w:r>
            <w:r>
              <w:rPr>
                <w:b/>
                <w:spacing w:val="-4"/>
              </w:rPr>
              <w:t>2:30</w:t>
            </w:r>
          </w:p>
        </w:tc>
        <w:tc>
          <w:tcPr>
            <w:tcW w:w="2880" w:type="dxa"/>
          </w:tcPr>
          <w:p w14:paraId="67FA8F55" w14:textId="7401CB19" w:rsidR="00A775E3" w:rsidRDefault="00A775E3" w:rsidP="00A775E3">
            <w:pPr>
              <w:pStyle w:val="TableParagraph"/>
              <w:spacing w:before="103"/>
              <w:ind w:left="104"/>
              <w:rPr>
                <w:spacing w:val="-10"/>
              </w:rPr>
            </w:pPr>
            <w:r>
              <w:rPr>
                <w:spacing w:val="-10"/>
              </w:rPr>
              <w:t>-</w:t>
            </w:r>
          </w:p>
        </w:tc>
      </w:tr>
      <w:tr w:rsidR="00A775E3" w14:paraId="7763EEB6" w14:textId="77777777">
        <w:trPr>
          <w:trHeight w:val="820"/>
        </w:trPr>
        <w:tc>
          <w:tcPr>
            <w:tcW w:w="1620" w:type="dxa"/>
          </w:tcPr>
          <w:p w14:paraId="45D735A5" w14:textId="03D98050" w:rsidR="00A775E3" w:rsidRDefault="00A775E3" w:rsidP="00A775E3">
            <w:pPr>
              <w:pStyle w:val="TableParagraph"/>
              <w:spacing w:before="103"/>
              <w:ind w:left="0" w:right="595"/>
              <w:jc w:val="right"/>
            </w:pPr>
            <w:r>
              <w:rPr>
                <w:b/>
              </w:rPr>
              <w:t>Section</w:t>
            </w:r>
            <w:r>
              <w:rPr>
                <w:b/>
                <w:spacing w:val="-16"/>
              </w:rPr>
              <w:t xml:space="preserve"> </w:t>
            </w:r>
            <w:r>
              <w:rPr>
                <w:b/>
              </w:rPr>
              <w:t xml:space="preserve">02 </w:t>
            </w:r>
            <w:r>
              <w:rPr>
                <w:b/>
                <w:spacing w:val="-2"/>
              </w:rPr>
              <w:t>Tues</w:t>
            </w:r>
            <w:r>
              <w:rPr>
                <w:b/>
                <w:spacing w:val="-12"/>
              </w:rPr>
              <w:t xml:space="preserve"> </w:t>
            </w:r>
            <w:r>
              <w:rPr>
                <w:b/>
                <w:spacing w:val="-2"/>
              </w:rPr>
              <w:t>12/17</w:t>
            </w:r>
          </w:p>
        </w:tc>
        <w:tc>
          <w:tcPr>
            <w:tcW w:w="5660" w:type="dxa"/>
          </w:tcPr>
          <w:p w14:paraId="6C31D2E8" w14:textId="4A1C24D9" w:rsidR="00A775E3" w:rsidRDefault="00A775E3" w:rsidP="00A775E3">
            <w:pPr>
              <w:pStyle w:val="TableParagraph"/>
              <w:spacing w:before="103"/>
            </w:pPr>
            <w:r>
              <w:rPr>
                <w:b/>
              </w:rPr>
              <w:t>Exam</w:t>
            </w:r>
            <w:r>
              <w:rPr>
                <w:b/>
                <w:spacing w:val="-5"/>
              </w:rPr>
              <w:t xml:space="preserve"> </w:t>
            </w:r>
            <w:r>
              <w:rPr>
                <w:b/>
              </w:rPr>
              <w:t>4</w:t>
            </w:r>
            <w:r>
              <w:rPr>
                <w:b/>
                <w:spacing w:val="-4"/>
              </w:rPr>
              <w:t xml:space="preserve"> </w:t>
            </w:r>
            <w:r>
              <w:rPr>
                <w:b/>
              </w:rPr>
              <w:t>-</w:t>
            </w:r>
            <w:r>
              <w:rPr>
                <w:b/>
                <w:spacing w:val="-5"/>
              </w:rPr>
              <w:t xml:space="preserve"> </w:t>
            </w:r>
            <w:r>
              <w:rPr>
                <w:b/>
              </w:rPr>
              <w:t>Bailey</w:t>
            </w:r>
            <w:r>
              <w:rPr>
                <w:b/>
                <w:spacing w:val="-4"/>
              </w:rPr>
              <w:t xml:space="preserve"> </w:t>
            </w:r>
            <w:r>
              <w:rPr>
                <w:b/>
              </w:rPr>
              <w:t>101,</w:t>
            </w:r>
            <w:r>
              <w:rPr>
                <w:b/>
                <w:spacing w:val="-4"/>
              </w:rPr>
              <w:t xml:space="preserve"> </w:t>
            </w:r>
            <w:r>
              <w:rPr>
                <w:b/>
              </w:rPr>
              <w:t>12:00-</w:t>
            </w:r>
            <w:r>
              <w:rPr>
                <w:b/>
                <w:spacing w:val="-4"/>
              </w:rPr>
              <w:t>2:30</w:t>
            </w:r>
          </w:p>
        </w:tc>
        <w:tc>
          <w:tcPr>
            <w:tcW w:w="2880" w:type="dxa"/>
          </w:tcPr>
          <w:p w14:paraId="4E74F190" w14:textId="34BE83FB" w:rsidR="00A775E3" w:rsidRDefault="00A775E3" w:rsidP="00A775E3">
            <w:pPr>
              <w:pStyle w:val="TableParagraph"/>
              <w:spacing w:before="103"/>
              <w:ind w:left="104"/>
              <w:rPr>
                <w:spacing w:val="-10"/>
              </w:rPr>
            </w:pPr>
            <w:r>
              <w:rPr>
                <w:spacing w:val="-10"/>
              </w:rPr>
              <w:t>-</w:t>
            </w:r>
          </w:p>
        </w:tc>
      </w:tr>
    </w:tbl>
    <w:p w14:paraId="2F42F3DD" w14:textId="77777777" w:rsidR="0063701E" w:rsidRDefault="0063701E">
      <w:pPr>
        <w:pStyle w:val="TableParagraph"/>
        <w:sectPr w:rsidR="0063701E">
          <w:pgSz w:w="12240" w:h="15840"/>
          <w:pgMar w:top="1360" w:right="1080" w:bottom="1852" w:left="720" w:header="720" w:footer="720" w:gutter="0"/>
          <w:cols w:space="720"/>
        </w:sectPr>
      </w:pPr>
    </w:p>
    <w:p w14:paraId="2F42F421" w14:textId="77777777" w:rsidR="0063701E" w:rsidRDefault="0063701E">
      <w:pPr>
        <w:pStyle w:val="TableParagraph"/>
        <w:sectPr w:rsidR="0063701E">
          <w:type w:val="continuous"/>
          <w:pgSz w:w="12240" w:h="15840"/>
          <w:pgMar w:top="1420" w:right="1080" w:bottom="1056" w:left="720" w:header="720" w:footer="720" w:gutter="0"/>
          <w:cols w:space="720"/>
        </w:sectPr>
      </w:pPr>
    </w:p>
    <w:p w14:paraId="2F42F453" w14:textId="77777777" w:rsidR="00CA00D9" w:rsidRDefault="00CA00D9" w:rsidP="00A775E3"/>
    <w:sectPr w:rsidR="00CA00D9">
      <w:type w:val="continuous"/>
      <w:pgSz w:w="12240" w:h="15840"/>
      <w:pgMar w:top="1420" w:right="108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7A2ADE"/>
    <w:multiLevelType w:val="hybridMultilevel"/>
    <w:tmpl w:val="B982685A"/>
    <w:lvl w:ilvl="0" w:tplc="DE4C96BC">
      <w:numFmt w:val="bullet"/>
      <w:lvlText w:val="●"/>
      <w:lvlJc w:val="left"/>
      <w:pPr>
        <w:ind w:left="720" w:hanging="194"/>
      </w:pPr>
      <w:rPr>
        <w:rFonts w:ascii="Arial" w:eastAsia="Arial" w:hAnsi="Arial" w:cs="Arial" w:hint="default"/>
        <w:b w:val="0"/>
        <w:bCs w:val="0"/>
        <w:i w:val="0"/>
        <w:iCs w:val="0"/>
        <w:spacing w:val="0"/>
        <w:w w:val="100"/>
        <w:sz w:val="22"/>
        <w:szCs w:val="22"/>
        <w:lang w:val="en-US" w:eastAsia="en-US" w:bidi="ar-SA"/>
      </w:rPr>
    </w:lvl>
    <w:lvl w:ilvl="1" w:tplc="53C4DB74">
      <w:numFmt w:val="bullet"/>
      <w:lvlText w:val="•"/>
      <w:lvlJc w:val="left"/>
      <w:pPr>
        <w:ind w:left="1692" w:hanging="194"/>
      </w:pPr>
      <w:rPr>
        <w:rFonts w:hint="default"/>
        <w:lang w:val="en-US" w:eastAsia="en-US" w:bidi="ar-SA"/>
      </w:rPr>
    </w:lvl>
    <w:lvl w:ilvl="2" w:tplc="6B7609C6">
      <w:numFmt w:val="bullet"/>
      <w:lvlText w:val="•"/>
      <w:lvlJc w:val="left"/>
      <w:pPr>
        <w:ind w:left="2664" w:hanging="194"/>
      </w:pPr>
      <w:rPr>
        <w:rFonts w:hint="default"/>
        <w:lang w:val="en-US" w:eastAsia="en-US" w:bidi="ar-SA"/>
      </w:rPr>
    </w:lvl>
    <w:lvl w:ilvl="3" w:tplc="32AC534C">
      <w:numFmt w:val="bullet"/>
      <w:lvlText w:val="•"/>
      <w:lvlJc w:val="left"/>
      <w:pPr>
        <w:ind w:left="3636" w:hanging="194"/>
      </w:pPr>
      <w:rPr>
        <w:rFonts w:hint="default"/>
        <w:lang w:val="en-US" w:eastAsia="en-US" w:bidi="ar-SA"/>
      </w:rPr>
    </w:lvl>
    <w:lvl w:ilvl="4" w:tplc="E6FC04BE">
      <w:numFmt w:val="bullet"/>
      <w:lvlText w:val="•"/>
      <w:lvlJc w:val="left"/>
      <w:pPr>
        <w:ind w:left="4608" w:hanging="194"/>
      </w:pPr>
      <w:rPr>
        <w:rFonts w:hint="default"/>
        <w:lang w:val="en-US" w:eastAsia="en-US" w:bidi="ar-SA"/>
      </w:rPr>
    </w:lvl>
    <w:lvl w:ilvl="5" w:tplc="4B3A5234">
      <w:numFmt w:val="bullet"/>
      <w:lvlText w:val="•"/>
      <w:lvlJc w:val="left"/>
      <w:pPr>
        <w:ind w:left="5580" w:hanging="194"/>
      </w:pPr>
      <w:rPr>
        <w:rFonts w:hint="default"/>
        <w:lang w:val="en-US" w:eastAsia="en-US" w:bidi="ar-SA"/>
      </w:rPr>
    </w:lvl>
    <w:lvl w:ilvl="6" w:tplc="1E7CE9E8">
      <w:numFmt w:val="bullet"/>
      <w:lvlText w:val="•"/>
      <w:lvlJc w:val="left"/>
      <w:pPr>
        <w:ind w:left="6552" w:hanging="194"/>
      </w:pPr>
      <w:rPr>
        <w:rFonts w:hint="default"/>
        <w:lang w:val="en-US" w:eastAsia="en-US" w:bidi="ar-SA"/>
      </w:rPr>
    </w:lvl>
    <w:lvl w:ilvl="7" w:tplc="EC062782">
      <w:numFmt w:val="bullet"/>
      <w:lvlText w:val="•"/>
      <w:lvlJc w:val="left"/>
      <w:pPr>
        <w:ind w:left="7524" w:hanging="194"/>
      </w:pPr>
      <w:rPr>
        <w:rFonts w:hint="default"/>
        <w:lang w:val="en-US" w:eastAsia="en-US" w:bidi="ar-SA"/>
      </w:rPr>
    </w:lvl>
    <w:lvl w:ilvl="8" w:tplc="249A915A">
      <w:numFmt w:val="bullet"/>
      <w:lvlText w:val="•"/>
      <w:lvlJc w:val="left"/>
      <w:pPr>
        <w:ind w:left="8496" w:hanging="194"/>
      </w:pPr>
      <w:rPr>
        <w:rFonts w:hint="default"/>
        <w:lang w:val="en-US" w:eastAsia="en-US" w:bidi="ar-SA"/>
      </w:rPr>
    </w:lvl>
  </w:abstractNum>
  <w:num w:numId="1" w16cid:durableId="440221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63701E"/>
    <w:rsid w:val="005B1BE1"/>
    <w:rsid w:val="0063701E"/>
    <w:rsid w:val="008A7B4E"/>
    <w:rsid w:val="009E5AEB"/>
    <w:rsid w:val="00A775E3"/>
    <w:rsid w:val="00CA00D9"/>
    <w:rsid w:val="00E542FD"/>
    <w:rsid w:val="00ED5F59"/>
    <w:rsid w:val="00F87F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2F343"/>
  <w15:docId w15:val="{8DDA83BA-B445-4237-82EE-3FCCA1D1B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0"/>
      <w:ind w:left="360"/>
      <w:jc w:val="center"/>
      <w:outlineLvl w:val="0"/>
    </w:pPr>
    <w:rPr>
      <w:b/>
      <w:bCs/>
      <w:sz w:val="28"/>
      <w:szCs w:val="28"/>
    </w:rPr>
  </w:style>
  <w:style w:type="paragraph" w:styleId="Heading2">
    <w:name w:val="heading 2"/>
    <w:basedOn w:val="Normal"/>
    <w:uiPriority w:val="9"/>
    <w:unhideWhenUsed/>
    <w:qFormat/>
    <w:pPr>
      <w:ind w:left="7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20"/>
    </w:pPr>
  </w:style>
  <w:style w:type="paragraph" w:styleId="ListParagraph">
    <w:name w:val="List Paragraph"/>
    <w:basedOn w:val="Normal"/>
    <w:uiPriority w:val="1"/>
    <w:qFormat/>
    <w:pPr>
      <w:ind w:left="720" w:right="383"/>
    </w:pPr>
  </w:style>
  <w:style w:type="paragraph" w:customStyle="1" w:styleId="TableParagraph">
    <w:name w:val="Table Paragraph"/>
    <w:basedOn w:val="Normal"/>
    <w:uiPriority w:val="1"/>
    <w:qFormat/>
    <w:pPr>
      <w:ind w:left="94"/>
    </w:pPr>
  </w:style>
  <w:style w:type="character" w:styleId="Hyperlink">
    <w:name w:val="Hyperlink"/>
    <w:basedOn w:val="DefaultParagraphFont"/>
    <w:uiPriority w:val="99"/>
    <w:unhideWhenUsed/>
    <w:rsid w:val="00E542FD"/>
    <w:rPr>
      <w:color w:val="0000FF" w:themeColor="hyperlink"/>
      <w:u w:val="single"/>
    </w:rPr>
  </w:style>
  <w:style w:type="character" w:styleId="UnresolvedMention">
    <w:name w:val="Unresolved Mention"/>
    <w:basedOn w:val="DefaultParagraphFont"/>
    <w:uiPriority w:val="99"/>
    <w:semiHidden/>
    <w:unhideWhenUsed/>
    <w:rsid w:val="00E542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ccess@geneseo.edu" TargetMode="External"/><Relationship Id="rId3" Type="http://schemas.openxmlformats.org/officeDocument/2006/relationships/styles" Target="styles.xml"/><Relationship Id="rId7" Type="http://schemas.openxmlformats.org/officeDocument/2006/relationships/hyperlink" Target="https://www.geneseo.edu/accessibility-offic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hutchison@geneseo.ed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C50FB-2A48-4794-BD9F-1A9C188E2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1412</Words>
  <Characters>8053</Characters>
  <Application>Microsoft Office Word</Application>
  <DocSecurity>0</DocSecurity>
  <Lines>67</Lines>
  <Paragraphs>18</Paragraphs>
  <ScaleCrop>false</ScaleCrop>
  <Company/>
  <LinksUpToDate>false</LinksUpToDate>
  <CharactersWithSpaces>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271 Syllabus_F24</dc:title>
  <cp:lastModifiedBy>Anjali Shiyamsaran</cp:lastModifiedBy>
  <cp:revision>7</cp:revision>
  <dcterms:created xsi:type="dcterms:W3CDTF">2026-08-17T13:31:00Z</dcterms:created>
  <dcterms:modified xsi:type="dcterms:W3CDTF">2026-09-02T18:32:00Z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2026-08-17T00:00:00Z</vt:filetime>
  </property>
  <property fmtid="{D5CDD505-2E9C-101B-9397-08002B2CF9AE}" pid="3" name="Producer">
    <vt:lpwstr>Skia/PDF m129 Google Docs Renderer</vt:lpwstr>
  </property>
  <property fmtid="{D5CDD505-2E9C-101B-9397-08002B2CF9AE}" pid="4" name="LastSaved">
    <vt:filetime>2026-08-17T00:00:00Z</vt:filetime>
  </property>
  <property fmtid="{D5CDD505-2E9C-101B-9397-08002B2CF9AE}" pid="5" name="MSIP_Label_10d73138-cabd-45f4-a7b4-a30ccae17fed_Enabled">
    <vt:lpwstr>true</vt:lpwstr>
  </property>
  <property fmtid="{D5CDD505-2E9C-101B-9397-08002B2CF9AE}" pid="6" name="MSIP_Label_10d73138-cabd-45f4-a7b4-a30ccae17fed_SetDate">
    <vt:lpwstr>2026-09-02T18:25:18Z</vt:lpwstr>
  </property>
  <property fmtid="{D5CDD505-2E9C-101B-9397-08002B2CF9AE}" pid="7" name="MSIP_Label_10d73138-cabd-45f4-a7b4-a30ccae17fed_Method">
    <vt:lpwstr>Standard</vt:lpwstr>
  </property>
  <property fmtid="{D5CDD505-2E9C-101B-9397-08002B2CF9AE}" pid="8" name="MSIP_Label_10d73138-cabd-45f4-a7b4-a30ccae17fed_Name">
    <vt:lpwstr>General</vt:lpwstr>
  </property>
  <property fmtid="{D5CDD505-2E9C-101B-9397-08002B2CF9AE}" pid="9" name="MSIP_Label_10d73138-cabd-45f4-a7b4-a30ccae17fed_SiteId">
    <vt:lpwstr>02ce934f-066a-4d00-b828-cedba7cf4f79</vt:lpwstr>
  </property>
  <property fmtid="{D5CDD505-2E9C-101B-9397-08002B2CF9AE}" pid="10" name="MSIP_Label_10d73138-cabd-45f4-a7b4-a30ccae17fed_ActionId">
    <vt:lpwstr>5395d83d-4463-4b1f-bd7b-458bf6d28f72</vt:lpwstr>
  </property>
  <property fmtid="{D5CDD505-2E9C-101B-9397-08002B2CF9AE}" pid="11" name="MSIP_Label_10d73138-cabd-45f4-a7b4-a30ccae17fed_ContentBits">
    <vt:lpwstr>0</vt:lpwstr>
  </property>
  <property fmtid="{D5CDD505-2E9C-101B-9397-08002B2CF9AE}" pid="12" name="MSIP_Label_10d73138-cabd-45f4-a7b4-a30ccae17fed_Tag">
    <vt:lpwstr>10, 3, 0, 1</vt:lpwstr>
  </property>
</Properties>
</file>